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2"/>
        <w:gridCol w:w="2518"/>
        <w:gridCol w:w="1778"/>
        <w:gridCol w:w="4590"/>
        <w:gridCol w:w="1925"/>
        <w:gridCol w:w="1925"/>
      </w:tblGrid>
      <w:tr w:rsidR="00095155" w:rsidRPr="003B402A" w:rsidTr="00095155">
        <w:trPr>
          <w:trHeight w:val="405"/>
        </w:trPr>
        <w:tc>
          <w:tcPr>
            <w:tcW w:w="137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5155" w:rsidRPr="000C261E" w:rsidRDefault="00095155" w:rsidP="000C26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261E">
              <w:rPr>
                <w:rFonts w:eastAsia="Calibri"/>
                <w:b/>
                <w:sz w:val="28"/>
                <w:szCs w:val="28"/>
                <w:lang w:eastAsia="en-US"/>
              </w:rPr>
              <w:t>IZJAVA O KORIŠTENIM POTPORAMA MALE VRIJEDNOSTI</w:t>
            </w:r>
            <w:r w:rsidR="00420811" w:rsidRPr="000C261E">
              <w:rPr>
                <w:rFonts w:eastAsia="Calibri"/>
                <w:b/>
                <w:sz w:val="28"/>
                <w:szCs w:val="28"/>
                <w:lang w:eastAsia="en-US"/>
              </w:rPr>
              <w:t xml:space="preserve"> (MJER</w:t>
            </w:r>
            <w:r w:rsidR="00AC3784" w:rsidRPr="000C261E">
              <w:rPr>
                <w:rFonts w:eastAsia="Calibri"/>
                <w:b/>
                <w:sz w:val="28"/>
                <w:szCs w:val="28"/>
                <w:lang w:eastAsia="en-US"/>
              </w:rPr>
              <w:t>A</w:t>
            </w:r>
            <w:r w:rsidR="00420811" w:rsidRPr="000C261E">
              <w:rPr>
                <w:rFonts w:eastAsia="Calibri"/>
                <w:b/>
                <w:sz w:val="28"/>
                <w:szCs w:val="28"/>
                <w:lang w:eastAsia="en-US"/>
              </w:rPr>
              <w:t xml:space="preserve"> 8</w:t>
            </w:r>
            <w:r w:rsidR="00D24B5C" w:rsidRPr="000C261E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095155" w:rsidRPr="003B402A" w:rsidTr="00095155">
        <w:trPr>
          <w:trHeight w:val="404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Naziv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438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OIB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432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Adresa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657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C261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2B1833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0C261E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9C60E9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57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C261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420811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0C261E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070E1" w:rsidRPr="003B402A" w:rsidRDefault="00095155" w:rsidP="009C60E9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27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62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C261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420811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0C261E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9C60E9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</w:tbl>
    <w:p w:rsidR="00EA77A7" w:rsidRPr="003B402A" w:rsidRDefault="00EA77A7" w:rsidP="000C50E1">
      <w:pPr>
        <w:jc w:val="right"/>
        <w:rPr>
          <w:color w:val="000000"/>
          <w:sz w:val="22"/>
          <w:szCs w:val="22"/>
        </w:rPr>
      </w:pPr>
    </w:p>
    <w:p w:rsidR="00095155" w:rsidRPr="007B3E51" w:rsidRDefault="007B3E51" w:rsidP="007B3E51">
      <w:pPr>
        <w:pStyle w:val="Odlomakpopisa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Obavezno tablicu popuniti traženim podacima</w:t>
      </w:r>
    </w:p>
    <w:p w:rsidR="006E521C" w:rsidRPr="006E521C" w:rsidRDefault="000C50E1" w:rsidP="006E521C">
      <w:pPr>
        <w:pStyle w:val="Bezproreda"/>
        <w:ind w:firstLine="426"/>
        <w:jc w:val="both"/>
        <w:rPr>
          <w:rFonts w:ascii="Times New Roman" w:hAnsi="Times New Roman" w:cs="Times New Roman"/>
          <w:noProof/>
        </w:rPr>
      </w:pPr>
      <w:r w:rsidRPr="006E521C">
        <w:rPr>
          <w:rFonts w:ascii="Times New Roman" w:eastAsia="Calibri" w:hAnsi="Times New Roman" w:cs="Times New Roman"/>
        </w:rPr>
        <w:lastRenderedPageBreak/>
        <w:t xml:space="preserve">Temeljem </w:t>
      </w:r>
      <w:r w:rsidR="006E521C" w:rsidRPr="006E521C">
        <w:rPr>
          <w:rFonts w:ascii="Times New Roman" w:hAnsi="Times New Roman" w:cs="Times New Roman"/>
        </w:rPr>
        <w:t>Uredb</w:t>
      </w:r>
      <w:r w:rsidR="006E521C">
        <w:rPr>
          <w:rFonts w:ascii="Times New Roman" w:hAnsi="Times New Roman" w:cs="Times New Roman"/>
        </w:rPr>
        <w:t>e</w:t>
      </w:r>
      <w:r w:rsidR="006E521C" w:rsidRPr="006E521C">
        <w:rPr>
          <w:rFonts w:ascii="Times New Roman" w:hAnsi="Times New Roman" w:cs="Times New Roman"/>
        </w:rPr>
        <w:t xml:space="preserve"> Komisije (EU) br. 1408/2013  </w:t>
      </w:r>
      <w:r w:rsidR="006E521C" w:rsidRPr="006E521C">
        <w:rPr>
          <w:rFonts w:ascii="Times New Roman" w:hAnsi="Times New Roman" w:cs="Times New Roman"/>
          <w:noProof/>
        </w:rPr>
        <w:t xml:space="preserve">od 18. prosinca 2013. godine o primjeni članaka 107. i 108. Ugovora o funkcioniranju Europske unije i </w:t>
      </w:r>
      <w:r w:rsidR="006E521C" w:rsidRPr="006E521C">
        <w:rPr>
          <w:rFonts w:ascii="Times New Roman" w:hAnsi="Times New Roman" w:cs="Times New Roman"/>
        </w:rPr>
        <w:t xml:space="preserve">Uredbe Komisije (EU) 2019/316 o izmjeni Uredbe (EU) br. 1408/2013 o primjeni članaka 107. i 108. Ugovora o funkcioniranju Europske unije na potpore de minimis u poljoprivrednom sektoru (SL L 51, 22.2.2019.) te Uredbom Komisije (EU) br. 2024/3118 od 10. prosinca 2024. o izmjeni Uredbe (EU) broj:1408/2013 o </w:t>
      </w:r>
      <w:r w:rsidR="006E521C" w:rsidRPr="006E521C">
        <w:rPr>
          <w:rFonts w:ascii="Times New Roman" w:hAnsi="Times New Roman" w:cs="Times New Roman"/>
          <w:noProof/>
        </w:rPr>
        <w:t xml:space="preserve">primjeni članaka 107. i 108. Ugovora o funkcioniranju Europske unije, </w:t>
      </w:r>
      <w:r w:rsidR="006E521C" w:rsidRPr="006E521C">
        <w:rPr>
          <w:rFonts w:ascii="Times New Roman" w:hAnsi="Times New Roman" w:cs="Times New Roman"/>
        </w:rPr>
        <w:t>na potpore de minimis u poljoprivrednom sektoru (SL L 2024/3118, 13.12.2024.)</w:t>
      </w:r>
      <w:r w:rsidR="006E521C" w:rsidRPr="006E521C">
        <w:rPr>
          <w:rFonts w:ascii="Times New Roman" w:hAnsi="Times New Roman" w:cs="Times New Roman"/>
          <w:noProof/>
        </w:rPr>
        <w:t xml:space="preserve"> temeljem koje maksimalni iznos svih potpora male vrijednosti, koje jednom korisniku mogu biti dodijeljene tijekom razdoblja od tri fiskalne godine ne smije biti veći od 50.000,00 EUR, uključujući i potporu dobivenu u okviru ovog Javnog poziva.</w:t>
      </w:r>
    </w:p>
    <w:p w:rsidR="000C50E1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Pojmom „jedan poduzetnik”, sukladno Uredbi, obuhvaćena su sva poduzeća koja su u najmanje jednom od sljedećih međusobnih odnosa: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a) jedno poduzeće ima većinu glasačkih prava dioničara ili članova u drugom poduzeću;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b) jedno poduzeće ima pravo imenovati ili smijeniti većinu članova upravnog, upravljačkog ili nadzornog tijela drugog poduzeća;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c) jedno poduzeće ima pravo ostvarivati vladajući utjecaj na drugo poduzeće prema ugovoru sklopljenom s tim poduzećem ili prema odredbi 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statuta ili društvenog ugovora tog poduzeća;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d) jedno poduzeće koje je dioničar ili član u drugom poduzeće kontrolira samo u skladu s dogovorom s drugim dioničarima ili članovima tog  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poduzeća, većinu glasačkih prava dioničara ili glasačkih prava članova u tom poduzeću.</w:t>
      </w:r>
    </w:p>
    <w:p w:rsidR="00D568F1" w:rsidRDefault="00D568F1" w:rsidP="00D568F1">
      <w:pPr>
        <w:rPr>
          <w:color w:val="000000"/>
          <w:sz w:val="22"/>
          <w:szCs w:val="22"/>
        </w:rPr>
      </w:pPr>
    </w:p>
    <w:p w:rsidR="00D568F1" w:rsidRPr="00E42E43" w:rsidRDefault="00D568F1" w:rsidP="00E42E43">
      <w:pPr>
        <w:pStyle w:val="Default"/>
        <w:ind w:firstLine="426"/>
        <w:jc w:val="both"/>
        <w:rPr>
          <w:sz w:val="22"/>
          <w:szCs w:val="22"/>
          <w:lang w:val="hr-HR"/>
        </w:rPr>
      </w:pPr>
      <w:r w:rsidRPr="00E42E43">
        <w:rPr>
          <w:sz w:val="22"/>
          <w:szCs w:val="22"/>
          <w:lang w:val="hr-HR"/>
        </w:rPr>
        <w:t xml:space="preserve">Potvrđujemo da za prihvatljive troškove koje planiramo u okviru zahtjeva prijavljenog na Javni poziv </w:t>
      </w:r>
      <w:r w:rsidR="00E42E43" w:rsidRPr="00E42E43">
        <w:rPr>
          <w:rFonts w:cs="Times New Roman"/>
          <w:bCs/>
          <w:lang w:val="hr-HR"/>
        </w:rPr>
        <w:t>za dodjelu potpora male vrijednosti u poljoprivredi Međimurske županije u 202</w:t>
      </w:r>
      <w:r w:rsidR="000C261E">
        <w:rPr>
          <w:rFonts w:cs="Times New Roman"/>
          <w:bCs/>
          <w:lang w:val="hr-HR"/>
        </w:rPr>
        <w:t>6</w:t>
      </w:r>
      <w:r w:rsidR="00E42E43" w:rsidRPr="00E42E43">
        <w:rPr>
          <w:rFonts w:cs="Times New Roman"/>
          <w:bCs/>
          <w:lang w:val="hr-HR"/>
        </w:rPr>
        <w:t xml:space="preserve">. godini </w:t>
      </w:r>
      <w:r w:rsidRPr="00E42E43">
        <w:rPr>
          <w:sz w:val="22"/>
          <w:szCs w:val="22"/>
          <w:lang w:val="hr-HR"/>
        </w:rPr>
        <w:t>nismo zatražili niti primili druge potpore.</w:t>
      </w:r>
    </w:p>
    <w:p w:rsidR="007A7B83" w:rsidRDefault="007A7B83" w:rsidP="000C50E1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b/>
          <w:sz w:val="22"/>
          <w:szCs w:val="22"/>
          <w:lang w:eastAsia="en-US"/>
        </w:rPr>
      </w:pPr>
      <w:r w:rsidRPr="003B402A">
        <w:rPr>
          <w:rFonts w:eastAsia="Calibri"/>
          <w:b/>
          <w:sz w:val="22"/>
          <w:szCs w:val="22"/>
          <w:lang w:eastAsia="en-US"/>
        </w:rPr>
        <w:t>Pod kaznenom i materijalnom odgovornošću izjavljujem da su svi podaci navedeni u ovoj Izjavi istiniti, točni i potpuni.</w:t>
      </w:r>
    </w:p>
    <w:p w:rsidR="000C50E1" w:rsidRPr="003B402A" w:rsidRDefault="000C50E1" w:rsidP="000C50E1">
      <w:pPr>
        <w:spacing w:after="200"/>
        <w:jc w:val="both"/>
        <w:rPr>
          <w:rFonts w:eastAsia="Calibri"/>
          <w:sz w:val="22"/>
          <w:szCs w:val="22"/>
          <w:lang w:eastAsia="en-US"/>
        </w:rPr>
      </w:pPr>
    </w:p>
    <w:p w:rsidR="000C50E1" w:rsidRPr="003B402A" w:rsidRDefault="000C50E1" w:rsidP="007A7B83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U ________________,__________20</w:t>
      </w:r>
      <w:r w:rsidR="006564AA">
        <w:rPr>
          <w:rFonts w:eastAsia="Calibri"/>
          <w:sz w:val="22"/>
          <w:szCs w:val="22"/>
          <w:lang w:eastAsia="en-US"/>
        </w:rPr>
        <w:t>2</w:t>
      </w:r>
      <w:r w:rsidR="000C261E">
        <w:rPr>
          <w:rFonts w:eastAsia="Calibri"/>
          <w:sz w:val="22"/>
          <w:szCs w:val="22"/>
          <w:lang w:eastAsia="en-US"/>
        </w:rPr>
        <w:t>6</w:t>
      </w:r>
      <w:r w:rsidRPr="003B402A">
        <w:rPr>
          <w:rFonts w:eastAsia="Calibri"/>
          <w:sz w:val="22"/>
          <w:szCs w:val="22"/>
          <w:lang w:eastAsia="en-US"/>
        </w:rPr>
        <w:t xml:space="preserve">. godine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          </w:t>
      </w: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</w:t>
      </w:r>
      <w:r w:rsidRPr="003B402A">
        <w:rPr>
          <w:rFonts w:eastAsia="Calibri"/>
          <w:sz w:val="22"/>
          <w:szCs w:val="22"/>
          <w:lang w:eastAsia="en-US"/>
        </w:rPr>
        <w:t xml:space="preserve">       Vlasnik/osoba ovlaštena za zastupanje</w:t>
      </w:r>
    </w:p>
    <w:p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____________________________</w:t>
      </w:r>
    </w:p>
    <w:p w:rsidR="000C50E1" w:rsidRPr="007A7B83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7A7B8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(potpis)</w:t>
      </w: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EA77A7" w:rsidRPr="003B402A" w:rsidRDefault="00EA77A7">
      <w:pPr>
        <w:rPr>
          <w:color w:val="000000"/>
          <w:sz w:val="22"/>
          <w:szCs w:val="22"/>
        </w:rPr>
      </w:pPr>
    </w:p>
    <w:sectPr w:rsidR="00EA77A7" w:rsidRPr="003B402A" w:rsidSect="000C50E1">
      <w:headerReference w:type="default" r:id="rId11"/>
      <w:footerReference w:type="default" r:id="rId12"/>
      <w:footerReference w:type="first" r:id="rId13"/>
      <w:pgSz w:w="16838" w:h="11906" w:orient="landscape" w:code="9"/>
      <w:pgMar w:top="1134" w:right="1134" w:bottom="1134" w:left="1134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4C0" w:rsidRDefault="00A124C0" w:rsidP="000C50E1">
      <w:r>
        <w:separator/>
      </w:r>
    </w:p>
  </w:endnote>
  <w:endnote w:type="continuationSeparator" w:id="0">
    <w:p w:rsidR="00A124C0" w:rsidRDefault="00A124C0" w:rsidP="000C5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E1" w:rsidRDefault="0056481D">
    <w:pPr>
      <w:pStyle w:val="Podnoje"/>
    </w:pPr>
    <w:r>
      <w:rPr>
        <w:noProof/>
      </w:rPr>
      <w:pict>
        <v:rect id="Pravokutnik 650" o:spid="_x0000_s2049" style="position:absolute;margin-left:791.25pt;margin-top:559.4pt;width:44.55pt;height:15.1pt;rotation:180;flip:x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<v:textbox inset=",0,,0">
            <w:txbxContent>
              <w:p w:rsidR="000C50E1" w:rsidRPr="000C50E1" w:rsidRDefault="0056481D" w:rsidP="000C50E1">
                <w:pPr>
                  <w:pBdr>
                    <w:top w:val="single" w:sz="4" w:space="1" w:color="7F7F7F"/>
                  </w:pBdr>
                  <w:jc w:val="center"/>
                  <w:rPr>
                    <w:rFonts w:ascii="Arial" w:hAnsi="Arial" w:cs="Arial"/>
                    <w:sz w:val="20"/>
                  </w:rPr>
                </w:pPr>
                <w:r w:rsidRPr="000C50E1">
                  <w:rPr>
                    <w:rFonts w:ascii="Arial" w:hAnsi="Arial" w:cs="Arial"/>
                    <w:sz w:val="20"/>
                  </w:rPr>
                  <w:fldChar w:fldCharType="begin"/>
                </w:r>
                <w:r w:rsidR="000C50E1" w:rsidRPr="000C50E1">
                  <w:rPr>
                    <w:rFonts w:ascii="Arial" w:hAnsi="Arial" w:cs="Arial"/>
                    <w:sz w:val="20"/>
                  </w:rPr>
                  <w:instrText>PAGE   \* MERGEFORMAT</w:instrText>
                </w:r>
                <w:r w:rsidRPr="000C50E1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0C261E">
                  <w:rPr>
                    <w:rFonts w:ascii="Arial" w:hAnsi="Arial" w:cs="Arial"/>
                    <w:noProof/>
                    <w:sz w:val="20"/>
                  </w:rPr>
                  <w:t>2</w:t>
                </w:r>
                <w:r w:rsidRPr="000C50E1">
                  <w:rPr>
                    <w:rFonts w:ascii="Arial" w:hAnsi="Arial" w:cs="Arial"/>
                    <w:sz w:val="20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E1" w:rsidRDefault="0056481D">
    <w:pPr>
      <w:pStyle w:val="Podnoje"/>
    </w:pPr>
    <w:r>
      <w:rPr>
        <w:noProof/>
      </w:rPr>
      <w:pict>
        <v:rect id="_x0000_s2050" style="position:absolute;margin-left:791.25pt;margin-top:559.4pt;width:44.55pt;height:15.1pt;rotation:180;flip:x;z-index:251658240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ErIsR/DAgAAtgUAAA4AAAAAAAAAAAAAAAAALgIAAGRycy9lMm9Eb2MueG1sUEsBAi0AFAAGAAgA&#10;AAAhACPlevHbAAAAAwEAAA8AAAAAAAAAAAAAAAAAHQUAAGRycy9kb3ducmV2LnhtbFBLBQYAAAAA&#10;BAAEAPMAAAAlBgAAAAA=&#10;" filled="f" fillcolor="#c0504d" stroked="f" strokecolor="#5c83b4" strokeweight="2.25pt">
          <v:textbox inset=",0,,0">
            <w:txbxContent>
              <w:p w:rsidR="000C50E1" w:rsidRPr="000C50E1" w:rsidRDefault="0056481D" w:rsidP="000C50E1">
                <w:pPr>
                  <w:pBdr>
                    <w:top w:val="single" w:sz="4" w:space="1" w:color="7F7F7F"/>
                  </w:pBdr>
                  <w:jc w:val="center"/>
                  <w:rPr>
                    <w:rFonts w:ascii="Arial" w:hAnsi="Arial" w:cs="Arial"/>
                    <w:sz w:val="20"/>
                  </w:rPr>
                </w:pPr>
                <w:r w:rsidRPr="000C50E1">
                  <w:rPr>
                    <w:rFonts w:ascii="Arial" w:hAnsi="Arial" w:cs="Arial"/>
                    <w:sz w:val="20"/>
                  </w:rPr>
                  <w:fldChar w:fldCharType="begin"/>
                </w:r>
                <w:r w:rsidR="000C50E1" w:rsidRPr="000C50E1">
                  <w:rPr>
                    <w:rFonts w:ascii="Arial" w:hAnsi="Arial" w:cs="Arial"/>
                    <w:sz w:val="20"/>
                  </w:rPr>
                  <w:instrText>PAGE   \* MERGEFORMAT</w:instrText>
                </w:r>
                <w:r w:rsidRPr="000C50E1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0C261E"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0C50E1">
                  <w:rPr>
                    <w:rFonts w:ascii="Arial" w:hAnsi="Arial" w:cs="Arial"/>
                    <w:sz w:val="20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4C0" w:rsidRDefault="00A124C0" w:rsidP="000C50E1">
      <w:r>
        <w:separator/>
      </w:r>
    </w:p>
  </w:footnote>
  <w:footnote w:type="continuationSeparator" w:id="0">
    <w:p w:rsidR="00A124C0" w:rsidRDefault="00A124C0" w:rsidP="000C5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E1" w:rsidRPr="000C50E1" w:rsidRDefault="000C50E1" w:rsidP="00B87CE9">
    <w:pPr>
      <w:pStyle w:val="Zaglavlje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</w:t>
    </w:r>
  </w:p>
  <w:p w:rsidR="000C50E1" w:rsidRPr="000C50E1" w:rsidRDefault="000C50E1">
    <w:pPr>
      <w:pStyle w:val="Zaglavlj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7965"/>
    <w:multiLevelType w:val="hybridMultilevel"/>
    <w:tmpl w:val="CA12BC92"/>
    <w:lvl w:ilvl="0" w:tplc="DC64A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2C12"/>
    <w:multiLevelType w:val="hybridMultilevel"/>
    <w:tmpl w:val="E1E219B0"/>
    <w:lvl w:ilvl="0" w:tplc="041A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193D"/>
    <w:rsid w:val="000069D6"/>
    <w:rsid w:val="000533B9"/>
    <w:rsid w:val="00095155"/>
    <w:rsid w:val="000B4DAC"/>
    <w:rsid w:val="000C1254"/>
    <w:rsid w:val="000C261E"/>
    <w:rsid w:val="000C50E1"/>
    <w:rsid w:val="000D794D"/>
    <w:rsid w:val="0014068D"/>
    <w:rsid w:val="0014193D"/>
    <w:rsid w:val="00195AB2"/>
    <w:rsid w:val="00215CEF"/>
    <w:rsid w:val="00222877"/>
    <w:rsid w:val="00243340"/>
    <w:rsid w:val="0027743E"/>
    <w:rsid w:val="002B1833"/>
    <w:rsid w:val="002D0E61"/>
    <w:rsid w:val="003A21D0"/>
    <w:rsid w:val="003B402A"/>
    <w:rsid w:val="00420811"/>
    <w:rsid w:val="00426E1F"/>
    <w:rsid w:val="00442208"/>
    <w:rsid w:val="004A581E"/>
    <w:rsid w:val="004D58EF"/>
    <w:rsid w:val="004F1EEF"/>
    <w:rsid w:val="00543300"/>
    <w:rsid w:val="00560B73"/>
    <w:rsid w:val="0056481D"/>
    <w:rsid w:val="0057608F"/>
    <w:rsid w:val="00593071"/>
    <w:rsid w:val="005A37B4"/>
    <w:rsid w:val="006564AA"/>
    <w:rsid w:val="006624E6"/>
    <w:rsid w:val="006A03BA"/>
    <w:rsid w:val="006A138E"/>
    <w:rsid w:val="006E521C"/>
    <w:rsid w:val="007237D6"/>
    <w:rsid w:val="00751E0F"/>
    <w:rsid w:val="00765D70"/>
    <w:rsid w:val="00792B02"/>
    <w:rsid w:val="007A7B83"/>
    <w:rsid w:val="007B3E51"/>
    <w:rsid w:val="00844F93"/>
    <w:rsid w:val="008A25EF"/>
    <w:rsid w:val="008D3F94"/>
    <w:rsid w:val="00904DF4"/>
    <w:rsid w:val="00940C5B"/>
    <w:rsid w:val="009966A2"/>
    <w:rsid w:val="009C60E9"/>
    <w:rsid w:val="009E52F7"/>
    <w:rsid w:val="00A0193D"/>
    <w:rsid w:val="00A124C0"/>
    <w:rsid w:val="00AB2B20"/>
    <w:rsid w:val="00AC3784"/>
    <w:rsid w:val="00AD5975"/>
    <w:rsid w:val="00AE3F2C"/>
    <w:rsid w:val="00B140EA"/>
    <w:rsid w:val="00B2094F"/>
    <w:rsid w:val="00B25257"/>
    <w:rsid w:val="00B87CE9"/>
    <w:rsid w:val="00C8200F"/>
    <w:rsid w:val="00CE3C71"/>
    <w:rsid w:val="00D070E1"/>
    <w:rsid w:val="00D24B5C"/>
    <w:rsid w:val="00D568F1"/>
    <w:rsid w:val="00DD7572"/>
    <w:rsid w:val="00E42E43"/>
    <w:rsid w:val="00E93327"/>
    <w:rsid w:val="00E971CB"/>
    <w:rsid w:val="00EA77A7"/>
    <w:rsid w:val="00EB0B31"/>
    <w:rsid w:val="00F1300F"/>
    <w:rsid w:val="00FD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87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22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0C50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C50E1"/>
    <w:rPr>
      <w:sz w:val="24"/>
      <w:szCs w:val="24"/>
    </w:rPr>
  </w:style>
  <w:style w:type="paragraph" w:styleId="Podnoje">
    <w:name w:val="footer"/>
    <w:basedOn w:val="Normal"/>
    <w:link w:val="PodnojeChar"/>
    <w:rsid w:val="000C50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C50E1"/>
    <w:rPr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E43"/>
    <w:pPr>
      <w:autoSpaceDE w:val="0"/>
      <w:autoSpaceDN w:val="0"/>
      <w:adjustRightInd w:val="0"/>
      <w:ind w:firstLine="360"/>
    </w:pPr>
    <w:rPr>
      <w:rFonts w:eastAsiaTheme="minorEastAsia" w:cstheme="minorBidi"/>
      <w:color w:val="000000"/>
      <w:sz w:val="24"/>
      <w:szCs w:val="24"/>
      <w:lang w:val="en-US" w:eastAsia="en-US" w:bidi="en-US"/>
    </w:rPr>
  </w:style>
  <w:style w:type="paragraph" w:styleId="Odlomakpopisa">
    <w:name w:val="List Paragraph"/>
    <w:basedOn w:val="Normal"/>
    <w:uiPriority w:val="34"/>
    <w:qFormat/>
    <w:rsid w:val="007B3E51"/>
    <w:pPr>
      <w:ind w:left="720"/>
      <w:contextualSpacing/>
    </w:pPr>
  </w:style>
  <w:style w:type="paragraph" w:styleId="Bezproreda">
    <w:name w:val="No Spacing"/>
    <w:basedOn w:val="Normal"/>
    <w:link w:val="BezproredaChar"/>
    <w:uiPriority w:val="1"/>
    <w:qFormat/>
    <w:rsid w:val="006E521C"/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E521C"/>
    <w:rPr>
      <w:rFonts w:asciiTheme="minorHAnsi" w:eastAsiaTheme="minorEastAsia" w:hAnsiTheme="minorHAnsi" w:cstheme="minorBidi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0F27E454F4446AC690EE26EF312E4" ma:contentTypeVersion="0" ma:contentTypeDescription="Create a new document." ma:contentTypeScope="" ma:versionID="0c65d7eea798294b7013d07cb51086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0803-CBAF-4514-9DAF-CF9318F8E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2A1B2-31B0-48CA-B0F7-6002556CE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F56F028-B980-4532-A866-520BED3848A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3888E0-7FFE-4FDF-8F2D-1DF729A3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danicap</vt:lpstr>
      <vt:lpstr>Predlozak</vt:lpstr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danicap</dc:creator>
  <cp:lastModifiedBy>leas</cp:lastModifiedBy>
  <cp:revision>9</cp:revision>
  <cp:lastPrinted>1601-01-01T00:00:00Z</cp:lastPrinted>
  <dcterms:created xsi:type="dcterms:W3CDTF">2023-03-10T08:12:00Z</dcterms:created>
  <dcterms:modified xsi:type="dcterms:W3CDTF">2026-02-19T08:02:00Z</dcterms:modified>
</cp:coreProperties>
</file>