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BB7CBD">
        <w:tc>
          <w:tcPr>
            <w:tcW w:w="2836" w:type="dxa"/>
            <w:shd w:val="clear" w:color="auto" w:fill="DEEAF6" w:themeFill="accent1" w:themeFillTint="33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DEEAF6" w:themeFill="accent1" w:themeFillTint="33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DEEAF6" w:themeFill="accent1" w:themeFillTint="33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BF4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84" w:rsidRDefault="00FA3584">
      <w:r>
        <w:separator/>
      </w:r>
    </w:p>
  </w:endnote>
  <w:endnote w:type="continuationSeparator" w:id="0">
    <w:p w:rsidR="00FA3584" w:rsidRDefault="00FA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BD" w:rsidRDefault="00294E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BD" w:rsidRDefault="00294EB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BD" w:rsidRDefault="00294EB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84" w:rsidRDefault="00FA3584">
      <w:r>
        <w:separator/>
      </w:r>
    </w:p>
  </w:footnote>
  <w:footnote w:type="continuationSeparator" w:id="0">
    <w:p w:rsidR="00FA3584" w:rsidRDefault="00FA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BD" w:rsidRDefault="00294E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C8" w:rsidRDefault="00B80376" w:rsidP="0079121D">
    <w:pPr>
      <w:pStyle w:val="Zaglavlje"/>
      <w:ind w:left="-851"/>
    </w:pPr>
    <w:r w:rsidRPr="002B7126">
      <w:rPr>
        <w:noProof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0C8">
      <w:t xml:space="preserve">                                                                                                                                 </w:t>
    </w:r>
    <w:r>
      <w:t xml:space="preserve">  </w:t>
    </w:r>
    <w:r w:rsidR="003C40C8">
      <w:rPr>
        <w:color w:val="A6A6A6" w:themeColor="background1" w:themeShade="A6"/>
        <w:sz w:val="16"/>
        <w:szCs w:val="16"/>
      </w:rPr>
      <w:t xml:space="preserve">Obrazac </w:t>
    </w:r>
    <w:r w:rsidR="00DB6D25">
      <w:rPr>
        <w:color w:val="A6A6A6" w:themeColor="background1" w:themeShade="A6"/>
        <w:sz w:val="16"/>
        <w:szCs w:val="16"/>
      </w:rPr>
      <w:t>4</w:t>
    </w:r>
  </w:p>
  <w:p w:rsidR="00BF44B5" w:rsidRPr="00B80376" w:rsidRDefault="009B4FD6" w:rsidP="003C4764">
    <w:pPr>
      <w:pStyle w:val="Zaglavlje"/>
      <w:ind w:left="-851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 xml:space="preserve">atječaj za </w:t>
    </w:r>
    <w:r w:rsidR="00294EBD">
      <w:rPr>
        <w:color w:val="A6A6A6" w:themeColor="background1" w:themeShade="A6"/>
        <w:sz w:val="16"/>
        <w:szCs w:val="16"/>
      </w:rPr>
      <w:t>su/</w:t>
    </w:r>
    <w:r w:rsidR="00332C74" w:rsidRPr="00F3703A">
      <w:rPr>
        <w:color w:val="A6A6A6" w:themeColor="background1" w:themeShade="A6"/>
        <w:sz w:val="16"/>
        <w:szCs w:val="16"/>
      </w:rPr>
      <w:t>financiranje programa i 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Međimurske županije u 20</w:t>
    </w:r>
    <w:r w:rsidR="003F0D78">
      <w:rPr>
        <w:color w:val="A6A6A6" w:themeColor="background1" w:themeShade="A6"/>
        <w:sz w:val="16"/>
        <w:szCs w:val="16"/>
      </w:rPr>
      <w:t>24</w:t>
    </w:r>
    <w:r w:rsidR="00332C74" w:rsidRPr="00F3703A">
      <w:rPr>
        <w:color w:val="A6A6A6" w:themeColor="background1" w:themeShade="A6"/>
        <w:sz w:val="16"/>
        <w:szCs w:val="16"/>
      </w:rPr>
      <w:t>.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BD" w:rsidRDefault="00294E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A65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77F26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42D4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4EBD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409C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0D7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5F1E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4E8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1BD6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422"/>
    <w:rsid w:val="0095469A"/>
    <w:rsid w:val="00954B6E"/>
    <w:rsid w:val="00954CC6"/>
    <w:rsid w:val="00954D5A"/>
    <w:rsid w:val="00955AD0"/>
    <w:rsid w:val="00955FBA"/>
    <w:rsid w:val="009561EE"/>
    <w:rsid w:val="00956831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6E5A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C9B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96A9A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CBD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A7D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99F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1B4A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584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UDUMZ56</cp:lastModifiedBy>
  <cp:revision>4</cp:revision>
  <cp:lastPrinted>2022-02-23T13:06:00Z</cp:lastPrinted>
  <dcterms:created xsi:type="dcterms:W3CDTF">2024-02-06T11:26:00Z</dcterms:created>
  <dcterms:modified xsi:type="dcterms:W3CDTF">2024-02-06T14:36:00Z</dcterms:modified>
</cp:coreProperties>
</file>