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3D8" w:rsidRDefault="00AE63D8" w:rsidP="00AE63D8">
      <w:pPr>
        <w:pStyle w:val="Default"/>
      </w:pPr>
      <w:bookmarkStart w:id="0" w:name="_Hlk106043729"/>
    </w:p>
    <w:p w:rsidR="00455690" w:rsidRPr="00455690" w:rsidRDefault="00455690" w:rsidP="00AE63D8">
      <w:pPr>
        <w:pStyle w:val="Default"/>
        <w:rPr>
          <w:rFonts w:asciiTheme="minorHAnsi" w:hAnsiTheme="minorHAnsi" w:cstheme="minorHAnsi"/>
          <w:sz w:val="22"/>
          <w:szCs w:val="22"/>
        </w:rPr>
      </w:pPr>
      <w:r w:rsidRPr="00455690">
        <w:rPr>
          <w:rFonts w:asciiTheme="minorHAnsi" w:hAnsiTheme="minorHAnsi" w:cstheme="minorHAnsi"/>
          <w:sz w:val="22"/>
          <w:szCs w:val="22"/>
        </w:rPr>
        <w:t>GOSPODARSKA ŠKOLA</w:t>
      </w:r>
    </w:p>
    <w:p w:rsidR="00455690" w:rsidRPr="00455690" w:rsidRDefault="00455690" w:rsidP="00AE63D8">
      <w:pPr>
        <w:pStyle w:val="Default"/>
        <w:rPr>
          <w:rFonts w:asciiTheme="minorHAnsi" w:hAnsiTheme="minorHAnsi" w:cstheme="minorHAnsi"/>
          <w:sz w:val="22"/>
          <w:szCs w:val="22"/>
        </w:rPr>
      </w:pPr>
      <w:r w:rsidRPr="00455690">
        <w:rPr>
          <w:rFonts w:asciiTheme="minorHAnsi" w:hAnsiTheme="minorHAnsi" w:cstheme="minorHAnsi"/>
          <w:sz w:val="22"/>
          <w:szCs w:val="22"/>
        </w:rPr>
        <w:t>Vladimira Nazora 38</w:t>
      </w:r>
    </w:p>
    <w:p w:rsidR="00455690" w:rsidRPr="00455690" w:rsidRDefault="00455690" w:rsidP="00AE63D8">
      <w:pPr>
        <w:pStyle w:val="Default"/>
        <w:rPr>
          <w:rFonts w:asciiTheme="minorHAnsi" w:hAnsiTheme="minorHAnsi" w:cstheme="minorHAnsi"/>
          <w:sz w:val="22"/>
          <w:szCs w:val="22"/>
        </w:rPr>
      </w:pPr>
      <w:r w:rsidRPr="00455690">
        <w:rPr>
          <w:rFonts w:asciiTheme="minorHAnsi" w:hAnsiTheme="minorHAnsi" w:cstheme="minorHAnsi"/>
          <w:sz w:val="22"/>
          <w:szCs w:val="22"/>
        </w:rPr>
        <w:t>40000  Č a k o v e c</w:t>
      </w:r>
    </w:p>
    <w:p w:rsidR="00601A97" w:rsidRPr="00455690" w:rsidRDefault="00601A97" w:rsidP="00601A97">
      <w:pPr>
        <w:pStyle w:val="Default"/>
        <w:rPr>
          <w:rFonts w:asciiTheme="minorHAnsi" w:hAnsiTheme="minorHAnsi" w:cstheme="minorHAnsi"/>
          <w:sz w:val="22"/>
          <w:szCs w:val="22"/>
        </w:rPr>
      </w:pPr>
      <w:r w:rsidRPr="00455690">
        <w:rPr>
          <w:rFonts w:asciiTheme="minorHAnsi" w:hAnsiTheme="minorHAnsi" w:cstheme="minorHAnsi"/>
          <w:sz w:val="22"/>
          <w:szCs w:val="22"/>
        </w:rPr>
        <w:t xml:space="preserve">Tel: 040/395-302 </w:t>
      </w:r>
    </w:p>
    <w:p w:rsidR="00601A97" w:rsidRPr="00455690" w:rsidRDefault="00601A97" w:rsidP="00601A97">
      <w:pPr>
        <w:pStyle w:val="Default"/>
        <w:rPr>
          <w:rFonts w:asciiTheme="minorHAnsi" w:eastAsia="Calibri" w:hAnsiTheme="minorHAnsi" w:cstheme="minorHAnsi"/>
          <w:color w:val="0563C1"/>
          <w:sz w:val="22"/>
          <w:szCs w:val="22"/>
          <w:u w:val="single" w:color="0563C1"/>
        </w:rPr>
      </w:pPr>
      <w:r w:rsidRPr="00455690">
        <w:rPr>
          <w:rFonts w:asciiTheme="minorHAnsi" w:hAnsiTheme="minorHAnsi" w:cstheme="minorHAnsi"/>
          <w:sz w:val="22"/>
          <w:szCs w:val="22"/>
        </w:rPr>
        <w:t xml:space="preserve">E-adresa: </w:t>
      </w:r>
      <w:hyperlink r:id="rId6" w:history="1">
        <w:r w:rsidRPr="00455690">
          <w:rPr>
            <w:rStyle w:val="Hiperveza"/>
            <w:rFonts w:asciiTheme="minorHAnsi" w:eastAsia="Calibri" w:hAnsiTheme="minorHAnsi" w:cstheme="minorHAnsi"/>
            <w:sz w:val="22"/>
            <w:szCs w:val="22"/>
          </w:rPr>
          <w:t>gospodarska@</w:t>
        </w:r>
        <w:r w:rsidRPr="00455690">
          <w:rPr>
            <w:rStyle w:val="Hiperveza"/>
            <w:rFonts w:asciiTheme="minorHAnsi" w:hAnsiTheme="minorHAnsi" w:cstheme="minorHAnsi"/>
            <w:sz w:val="22"/>
            <w:szCs w:val="22"/>
          </w:rPr>
          <w:t>gospodarskaskola</w:t>
        </w:r>
        <w:r w:rsidRPr="00455690">
          <w:rPr>
            <w:rStyle w:val="Hiperveza"/>
            <w:rFonts w:asciiTheme="minorHAnsi" w:eastAsia="Calibri" w:hAnsiTheme="minorHAnsi" w:cstheme="minorHAnsi"/>
            <w:sz w:val="22"/>
            <w:szCs w:val="22"/>
          </w:rPr>
          <w:t>.hr</w:t>
        </w:r>
      </w:hyperlink>
    </w:p>
    <w:p w:rsidR="00455690" w:rsidRPr="00455690" w:rsidRDefault="00455690" w:rsidP="00AE63D8">
      <w:pPr>
        <w:pStyle w:val="Default"/>
        <w:rPr>
          <w:rFonts w:asciiTheme="minorHAnsi" w:hAnsiTheme="minorHAnsi" w:cstheme="minorHAnsi"/>
          <w:sz w:val="22"/>
          <w:szCs w:val="22"/>
        </w:rPr>
      </w:pPr>
    </w:p>
    <w:p w:rsidR="00AE63D8" w:rsidRPr="00455690" w:rsidRDefault="00AE63D8" w:rsidP="00AE63D8">
      <w:pPr>
        <w:pStyle w:val="Default"/>
        <w:rPr>
          <w:rFonts w:asciiTheme="minorHAnsi" w:hAnsiTheme="minorHAnsi" w:cstheme="minorHAnsi"/>
          <w:sz w:val="22"/>
          <w:szCs w:val="22"/>
        </w:rPr>
      </w:pPr>
      <w:r w:rsidRPr="00455690">
        <w:rPr>
          <w:rFonts w:asciiTheme="minorHAnsi" w:hAnsiTheme="minorHAnsi" w:cstheme="minorHAnsi"/>
          <w:sz w:val="22"/>
          <w:szCs w:val="22"/>
        </w:rPr>
        <w:t>KLASA: 602-02/2</w:t>
      </w:r>
      <w:r w:rsidR="00662F13">
        <w:rPr>
          <w:rFonts w:asciiTheme="minorHAnsi" w:hAnsiTheme="minorHAnsi" w:cstheme="minorHAnsi"/>
          <w:sz w:val="22"/>
          <w:szCs w:val="22"/>
        </w:rPr>
        <w:t>3</w:t>
      </w:r>
      <w:r w:rsidRPr="00455690">
        <w:rPr>
          <w:rFonts w:asciiTheme="minorHAnsi" w:hAnsiTheme="minorHAnsi" w:cstheme="minorHAnsi"/>
          <w:sz w:val="22"/>
          <w:szCs w:val="22"/>
        </w:rPr>
        <w:t>-0</w:t>
      </w:r>
      <w:r w:rsidR="00455690" w:rsidRPr="00455690">
        <w:rPr>
          <w:rFonts w:asciiTheme="minorHAnsi" w:hAnsiTheme="minorHAnsi" w:cstheme="minorHAnsi"/>
          <w:sz w:val="22"/>
          <w:szCs w:val="22"/>
        </w:rPr>
        <w:t>6</w:t>
      </w:r>
      <w:r w:rsidRPr="00455690">
        <w:rPr>
          <w:rFonts w:asciiTheme="minorHAnsi" w:hAnsiTheme="minorHAnsi" w:cstheme="minorHAnsi"/>
          <w:sz w:val="22"/>
          <w:szCs w:val="22"/>
        </w:rPr>
        <w:t>/</w:t>
      </w:r>
      <w:r w:rsidR="00455690" w:rsidRPr="00455690">
        <w:rPr>
          <w:rFonts w:asciiTheme="minorHAnsi" w:hAnsiTheme="minorHAnsi" w:cstheme="minorHAnsi"/>
          <w:sz w:val="22"/>
          <w:szCs w:val="22"/>
        </w:rPr>
        <w:t>3</w:t>
      </w:r>
      <w:r w:rsidRPr="00455690">
        <w:rPr>
          <w:rFonts w:asciiTheme="minorHAnsi" w:hAnsiTheme="minorHAnsi" w:cstheme="minorHAnsi"/>
          <w:sz w:val="22"/>
          <w:szCs w:val="22"/>
        </w:rPr>
        <w:t xml:space="preserve"> </w:t>
      </w:r>
    </w:p>
    <w:p w:rsidR="00AE63D8" w:rsidRPr="00455690" w:rsidRDefault="00AE63D8" w:rsidP="00AE63D8">
      <w:pPr>
        <w:pStyle w:val="Default"/>
        <w:rPr>
          <w:rFonts w:asciiTheme="minorHAnsi" w:hAnsiTheme="minorHAnsi" w:cstheme="minorHAnsi"/>
          <w:sz w:val="22"/>
          <w:szCs w:val="22"/>
        </w:rPr>
      </w:pPr>
      <w:r w:rsidRPr="00455690">
        <w:rPr>
          <w:rFonts w:asciiTheme="minorHAnsi" w:hAnsiTheme="minorHAnsi" w:cstheme="minorHAnsi"/>
          <w:sz w:val="22"/>
          <w:szCs w:val="22"/>
        </w:rPr>
        <w:t>URBROJ: 2109-</w:t>
      </w:r>
      <w:r w:rsidR="00455690" w:rsidRPr="00455690">
        <w:rPr>
          <w:rFonts w:asciiTheme="minorHAnsi" w:hAnsiTheme="minorHAnsi" w:cstheme="minorHAnsi"/>
          <w:sz w:val="22"/>
          <w:szCs w:val="22"/>
        </w:rPr>
        <w:t>60</w:t>
      </w:r>
      <w:r w:rsidRPr="00455690">
        <w:rPr>
          <w:rFonts w:asciiTheme="minorHAnsi" w:hAnsiTheme="minorHAnsi" w:cstheme="minorHAnsi"/>
          <w:sz w:val="22"/>
          <w:szCs w:val="22"/>
        </w:rPr>
        <w:t>-01-2</w:t>
      </w:r>
      <w:r w:rsidR="00662F13">
        <w:rPr>
          <w:rFonts w:asciiTheme="minorHAnsi" w:hAnsiTheme="minorHAnsi" w:cstheme="minorHAnsi"/>
          <w:sz w:val="22"/>
          <w:szCs w:val="22"/>
        </w:rPr>
        <w:t>3</w:t>
      </w:r>
      <w:r w:rsidRPr="00455690">
        <w:rPr>
          <w:rFonts w:asciiTheme="minorHAnsi" w:hAnsiTheme="minorHAnsi" w:cstheme="minorHAnsi"/>
          <w:sz w:val="22"/>
          <w:szCs w:val="22"/>
        </w:rPr>
        <w:t>-</w:t>
      </w:r>
      <w:r w:rsidR="00455690" w:rsidRPr="00455690">
        <w:rPr>
          <w:rFonts w:asciiTheme="minorHAnsi" w:hAnsiTheme="minorHAnsi" w:cstheme="minorHAnsi"/>
          <w:sz w:val="22"/>
          <w:szCs w:val="22"/>
        </w:rPr>
        <w:t>3</w:t>
      </w:r>
      <w:r w:rsidRPr="00455690">
        <w:rPr>
          <w:rFonts w:asciiTheme="minorHAnsi" w:hAnsiTheme="minorHAnsi" w:cstheme="minorHAnsi"/>
          <w:sz w:val="22"/>
          <w:szCs w:val="22"/>
        </w:rPr>
        <w:t xml:space="preserve"> </w:t>
      </w:r>
    </w:p>
    <w:p w:rsidR="00AE63D8" w:rsidRPr="00455690" w:rsidRDefault="00AE63D8" w:rsidP="00AE63D8">
      <w:pPr>
        <w:pStyle w:val="Default"/>
        <w:rPr>
          <w:rFonts w:asciiTheme="minorHAnsi" w:hAnsiTheme="minorHAnsi" w:cstheme="minorHAnsi"/>
          <w:sz w:val="22"/>
          <w:szCs w:val="22"/>
        </w:rPr>
      </w:pPr>
    </w:p>
    <w:p w:rsidR="00AE63D8" w:rsidRPr="00455690" w:rsidRDefault="00AE63D8" w:rsidP="00AE63D8">
      <w:pPr>
        <w:pStyle w:val="Default"/>
        <w:rPr>
          <w:rFonts w:asciiTheme="minorHAnsi" w:hAnsiTheme="minorHAnsi" w:cstheme="minorHAnsi"/>
          <w:sz w:val="22"/>
          <w:szCs w:val="22"/>
        </w:rPr>
      </w:pPr>
      <w:r w:rsidRPr="00455690">
        <w:rPr>
          <w:rFonts w:asciiTheme="minorHAnsi" w:hAnsiTheme="minorHAnsi" w:cstheme="minorHAnsi"/>
          <w:sz w:val="22"/>
          <w:szCs w:val="22"/>
        </w:rPr>
        <w:t>Čakovec, 1</w:t>
      </w:r>
      <w:r w:rsidR="00662F13">
        <w:rPr>
          <w:rFonts w:asciiTheme="minorHAnsi" w:hAnsiTheme="minorHAnsi" w:cstheme="minorHAnsi"/>
          <w:sz w:val="22"/>
          <w:szCs w:val="22"/>
        </w:rPr>
        <w:t>6</w:t>
      </w:r>
      <w:r w:rsidRPr="00455690">
        <w:rPr>
          <w:rFonts w:asciiTheme="minorHAnsi" w:hAnsiTheme="minorHAnsi" w:cstheme="minorHAnsi"/>
          <w:sz w:val="22"/>
          <w:szCs w:val="22"/>
        </w:rPr>
        <w:t>. lipnja 202</w:t>
      </w:r>
      <w:r w:rsidR="00662F13">
        <w:rPr>
          <w:rFonts w:asciiTheme="minorHAnsi" w:hAnsiTheme="minorHAnsi" w:cstheme="minorHAnsi"/>
          <w:sz w:val="22"/>
          <w:szCs w:val="22"/>
        </w:rPr>
        <w:t>3</w:t>
      </w:r>
      <w:r w:rsidRPr="00455690">
        <w:rPr>
          <w:rFonts w:asciiTheme="minorHAnsi" w:hAnsiTheme="minorHAnsi" w:cstheme="minorHAnsi"/>
          <w:sz w:val="22"/>
          <w:szCs w:val="22"/>
        </w:rPr>
        <w:t xml:space="preserve">. </w:t>
      </w:r>
    </w:p>
    <w:p w:rsidR="00AE63D8" w:rsidRPr="00455690" w:rsidRDefault="00AE63D8" w:rsidP="00AE63D8">
      <w:pPr>
        <w:pStyle w:val="Default"/>
        <w:rPr>
          <w:rFonts w:asciiTheme="minorHAnsi" w:hAnsiTheme="minorHAnsi" w:cstheme="minorHAnsi"/>
          <w:sz w:val="22"/>
          <w:szCs w:val="22"/>
        </w:rPr>
      </w:pPr>
    </w:p>
    <w:p w:rsidR="00AE63D8" w:rsidRPr="00357201" w:rsidRDefault="00941FC6" w:rsidP="00941FC6">
      <w:pPr>
        <w:pStyle w:val="Default"/>
        <w:jc w:val="both"/>
        <w:rPr>
          <w:rFonts w:asciiTheme="minorHAnsi" w:hAnsiTheme="minorHAnsi" w:cstheme="minorHAnsi"/>
          <w:sz w:val="22"/>
          <w:szCs w:val="22"/>
        </w:rPr>
      </w:pPr>
      <w:r w:rsidRPr="00941FC6">
        <w:rPr>
          <w:rFonts w:asciiTheme="minorHAnsi" w:hAnsiTheme="minorHAnsi" w:cstheme="minorHAnsi"/>
          <w:sz w:val="22"/>
          <w:szCs w:val="22"/>
        </w:rPr>
        <w:t xml:space="preserve">Na temelju članka 22. stavka </w:t>
      </w:r>
      <w:r w:rsidR="00357201">
        <w:rPr>
          <w:rFonts w:asciiTheme="minorHAnsi" w:hAnsiTheme="minorHAnsi" w:cstheme="minorHAnsi"/>
          <w:sz w:val="22"/>
          <w:szCs w:val="22"/>
        </w:rPr>
        <w:t>9</w:t>
      </w:r>
      <w:r w:rsidRPr="00941FC6">
        <w:rPr>
          <w:rFonts w:asciiTheme="minorHAnsi" w:hAnsiTheme="minorHAnsi" w:cstheme="minorHAnsi"/>
          <w:sz w:val="22"/>
          <w:szCs w:val="22"/>
        </w:rPr>
        <w:t>. Zakona o odgoju i obrazovanju</w:t>
      </w:r>
      <w:r>
        <w:rPr>
          <w:rFonts w:asciiTheme="minorHAnsi" w:hAnsiTheme="minorHAnsi" w:cstheme="minorHAnsi"/>
          <w:sz w:val="22"/>
          <w:szCs w:val="22"/>
        </w:rPr>
        <w:t xml:space="preserve"> </w:t>
      </w:r>
      <w:r w:rsidRPr="00941FC6">
        <w:rPr>
          <w:rFonts w:asciiTheme="minorHAnsi" w:hAnsiTheme="minorHAnsi" w:cstheme="minorHAnsi"/>
          <w:sz w:val="22"/>
          <w:szCs w:val="22"/>
        </w:rPr>
        <w:t xml:space="preserve">u osnovnoj i srednjoj školi (»Narodne novine«, broj </w:t>
      </w:r>
      <w:r w:rsidRPr="00357201">
        <w:rPr>
          <w:rFonts w:asciiTheme="minorHAnsi" w:hAnsiTheme="minorHAnsi" w:cstheme="minorHAnsi"/>
          <w:sz w:val="22"/>
          <w:szCs w:val="22"/>
        </w:rPr>
        <w:t xml:space="preserve">87/08, 86/09, 92/10, 105/10, 90/11, 16/12, 86/12, 94/13, 152/14, </w:t>
      </w:r>
      <w:r w:rsidR="00120F65" w:rsidRPr="00357201">
        <w:rPr>
          <w:rFonts w:asciiTheme="minorHAnsi" w:hAnsiTheme="minorHAnsi" w:cstheme="minorHAnsi"/>
          <w:sz w:val="22"/>
          <w:szCs w:val="22"/>
        </w:rPr>
        <w:t>0</w:t>
      </w:r>
      <w:r w:rsidRPr="00357201">
        <w:rPr>
          <w:rFonts w:asciiTheme="minorHAnsi" w:hAnsiTheme="minorHAnsi" w:cstheme="minorHAnsi"/>
          <w:sz w:val="22"/>
          <w:szCs w:val="22"/>
        </w:rPr>
        <w:t>7/17, 68/18, 98/19, 64/20 i 151/22)</w:t>
      </w:r>
      <w:r w:rsidR="00AE63D8" w:rsidRPr="00357201">
        <w:rPr>
          <w:rFonts w:asciiTheme="minorHAnsi" w:hAnsiTheme="minorHAnsi" w:cstheme="minorHAnsi"/>
          <w:sz w:val="22"/>
          <w:szCs w:val="22"/>
        </w:rPr>
        <w:t xml:space="preserve">, Gospodarska škola, Vladimira Nazora 38, Čakovec, objavljuje </w:t>
      </w:r>
    </w:p>
    <w:p w:rsidR="00120F65" w:rsidRDefault="00120F65" w:rsidP="00941FC6">
      <w:pPr>
        <w:pStyle w:val="Default"/>
        <w:jc w:val="both"/>
        <w:rPr>
          <w:rFonts w:asciiTheme="minorHAnsi" w:hAnsiTheme="minorHAnsi" w:cstheme="minorHAnsi"/>
          <w:sz w:val="22"/>
          <w:szCs w:val="22"/>
        </w:rPr>
      </w:pPr>
    </w:p>
    <w:bookmarkEnd w:id="0"/>
    <w:p w:rsidR="00AE63D8" w:rsidRPr="00455690" w:rsidRDefault="00AE63D8" w:rsidP="00AE63D8">
      <w:pPr>
        <w:pStyle w:val="Default"/>
        <w:rPr>
          <w:rFonts w:asciiTheme="minorHAnsi" w:hAnsiTheme="minorHAnsi" w:cstheme="minorHAnsi"/>
          <w:b/>
          <w:bCs/>
          <w:sz w:val="22"/>
          <w:szCs w:val="22"/>
        </w:rPr>
      </w:pPr>
    </w:p>
    <w:p w:rsidR="00455690" w:rsidRPr="00601A97" w:rsidRDefault="00AE63D8" w:rsidP="00AE63D8">
      <w:pPr>
        <w:pStyle w:val="Default"/>
        <w:jc w:val="center"/>
        <w:rPr>
          <w:rFonts w:asciiTheme="minorHAnsi" w:hAnsiTheme="minorHAnsi" w:cstheme="minorHAnsi"/>
          <w:b/>
          <w:bCs/>
          <w:sz w:val="26"/>
          <w:szCs w:val="26"/>
        </w:rPr>
      </w:pPr>
      <w:r w:rsidRPr="00601A97">
        <w:rPr>
          <w:rFonts w:asciiTheme="minorHAnsi" w:hAnsiTheme="minorHAnsi" w:cstheme="minorHAnsi"/>
          <w:b/>
          <w:bCs/>
          <w:sz w:val="26"/>
          <w:szCs w:val="26"/>
        </w:rPr>
        <w:t xml:space="preserve">NATJEČAJ ZA UPIS UČENIKA U 1. RAZRED SREDNJE ŠKOLE </w:t>
      </w:r>
    </w:p>
    <w:p w:rsidR="00AE63D8" w:rsidRPr="00601A97" w:rsidRDefault="00AE63D8" w:rsidP="00AE63D8">
      <w:pPr>
        <w:pStyle w:val="Default"/>
        <w:jc w:val="center"/>
        <w:rPr>
          <w:rFonts w:asciiTheme="minorHAnsi" w:hAnsiTheme="minorHAnsi" w:cstheme="minorHAnsi"/>
          <w:sz w:val="26"/>
          <w:szCs w:val="26"/>
        </w:rPr>
      </w:pPr>
      <w:r w:rsidRPr="00601A97">
        <w:rPr>
          <w:rFonts w:asciiTheme="minorHAnsi" w:hAnsiTheme="minorHAnsi" w:cstheme="minorHAnsi"/>
          <w:b/>
          <w:bCs/>
          <w:sz w:val="26"/>
          <w:szCs w:val="26"/>
        </w:rPr>
        <w:t>ZA ŠKOLSKU GODINU 202</w:t>
      </w:r>
      <w:r w:rsidR="00584082">
        <w:rPr>
          <w:rFonts w:asciiTheme="minorHAnsi" w:hAnsiTheme="minorHAnsi" w:cstheme="minorHAnsi"/>
          <w:b/>
          <w:bCs/>
          <w:sz w:val="26"/>
          <w:szCs w:val="26"/>
        </w:rPr>
        <w:t>3</w:t>
      </w:r>
      <w:r w:rsidRPr="00601A97">
        <w:rPr>
          <w:rFonts w:asciiTheme="minorHAnsi" w:hAnsiTheme="minorHAnsi" w:cstheme="minorHAnsi"/>
          <w:b/>
          <w:bCs/>
          <w:sz w:val="26"/>
          <w:szCs w:val="26"/>
        </w:rPr>
        <w:t>./202</w:t>
      </w:r>
      <w:r w:rsidR="00584082">
        <w:rPr>
          <w:rFonts w:asciiTheme="minorHAnsi" w:hAnsiTheme="minorHAnsi" w:cstheme="minorHAnsi"/>
          <w:b/>
          <w:bCs/>
          <w:sz w:val="26"/>
          <w:szCs w:val="26"/>
        </w:rPr>
        <w:t>4</w:t>
      </w:r>
      <w:r w:rsidRPr="00601A97">
        <w:rPr>
          <w:rFonts w:asciiTheme="minorHAnsi" w:hAnsiTheme="minorHAnsi" w:cstheme="minorHAnsi"/>
          <w:b/>
          <w:bCs/>
          <w:sz w:val="26"/>
          <w:szCs w:val="26"/>
        </w:rPr>
        <w:t>.</w:t>
      </w:r>
    </w:p>
    <w:p w:rsidR="00601A97" w:rsidRPr="00601A97" w:rsidRDefault="00601A97" w:rsidP="00AE63D8">
      <w:pPr>
        <w:spacing w:after="263"/>
        <w:ind w:right="-1"/>
        <w:jc w:val="both"/>
        <w:rPr>
          <w:rFonts w:asciiTheme="minorHAnsi" w:hAnsiTheme="minorHAnsi" w:cstheme="minorHAnsi"/>
          <w:sz w:val="4"/>
          <w:szCs w:val="4"/>
        </w:rPr>
      </w:pPr>
    </w:p>
    <w:p w:rsidR="00357201" w:rsidRDefault="00AE63D8" w:rsidP="00AE63D8">
      <w:pPr>
        <w:spacing w:after="263"/>
        <w:ind w:right="-1"/>
        <w:jc w:val="both"/>
        <w:rPr>
          <w:rFonts w:asciiTheme="minorHAnsi" w:hAnsiTheme="minorHAnsi" w:cstheme="minorHAnsi"/>
          <w:b/>
        </w:rPr>
      </w:pPr>
      <w:r w:rsidRPr="00455690">
        <w:rPr>
          <w:rFonts w:asciiTheme="minorHAnsi" w:hAnsiTheme="minorHAnsi" w:cstheme="minorHAnsi"/>
        </w:rPr>
        <w:t xml:space="preserve">U prvi razred srednje škole učenici se upisuju na osnovi Pravilnika o elementima i kriterijima za izbor kandidata za upis u 1. razred srednje škole („Narodne novine“ br. 49/15., </w:t>
      </w:r>
      <w:r w:rsidR="00357201" w:rsidRPr="00357201">
        <w:rPr>
          <w:rFonts w:asciiTheme="minorHAnsi" w:hAnsiTheme="minorHAnsi" w:cstheme="minorHAnsi"/>
        </w:rPr>
        <w:t>109/16</w:t>
      </w:r>
      <w:r w:rsidR="00357201">
        <w:rPr>
          <w:rFonts w:asciiTheme="minorHAnsi" w:hAnsiTheme="minorHAnsi" w:cstheme="minorHAnsi"/>
        </w:rPr>
        <w:t xml:space="preserve">., </w:t>
      </w:r>
      <w:r w:rsidRPr="00455690">
        <w:rPr>
          <w:rFonts w:asciiTheme="minorHAnsi" w:hAnsiTheme="minorHAnsi" w:cstheme="minorHAnsi"/>
        </w:rPr>
        <w:t>47/17.i 39/22.) i Odluke o upisu učenika u 1. razred srednje škole u školskoj godini 202</w:t>
      </w:r>
      <w:r w:rsidR="00941FC6">
        <w:rPr>
          <w:rFonts w:asciiTheme="minorHAnsi" w:hAnsiTheme="minorHAnsi" w:cstheme="minorHAnsi"/>
        </w:rPr>
        <w:t>3</w:t>
      </w:r>
      <w:r w:rsidRPr="00455690">
        <w:rPr>
          <w:rFonts w:asciiTheme="minorHAnsi" w:hAnsiTheme="minorHAnsi" w:cstheme="minorHAnsi"/>
        </w:rPr>
        <w:t>./202</w:t>
      </w:r>
      <w:r w:rsidR="00941FC6">
        <w:rPr>
          <w:rFonts w:asciiTheme="minorHAnsi" w:hAnsiTheme="minorHAnsi" w:cstheme="minorHAnsi"/>
        </w:rPr>
        <w:t>4</w:t>
      </w:r>
      <w:r w:rsidRPr="00455690">
        <w:rPr>
          <w:rFonts w:asciiTheme="minorHAnsi" w:hAnsiTheme="minorHAnsi" w:cstheme="minorHAnsi"/>
        </w:rPr>
        <w:t xml:space="preserve">. („Narodne novine“ br. </w:t>
      </w:r>
      <w:r w:rsidR="00357201">
        <w:rPr>
          <w:rFonts w:asciiTheme="minorHAnsi" w:hAnsiTheme="minorHAnsi" w:cstheme="minorHAnsi"/>
        </w:rPr>
        <w:t>55</w:t>
      </w:r>
      <w:r w:rsidRPr="00455690">
        <w:rPr>
          <w:rFonts w:asciiTheme="minorHAnsi" w:hAnsiTheme="minorHAnsi" w:cstheme="minorHAnsi"/>
        </w:rPr>
        <w:t>/202</w:t>
      </w:r>
      <w:r w:rsidR="00357201">
        <w:rPr>
          <w:rFonts w:asciiTheme="minorHAnsi" w:hAnsiTheme="minorHAnsi" w:cstheme="minorHAnsi"/>
        </w:rPr>
        <w:t>3</w:t>
      </w:r>
      <w:r w:rsidRPr="00455690">
        <w:rPr>
          <w:rFonts w:asciiTheme="minorHAnsi" w:hAnsiTheme="minorHAnsi" w:cstheme="minorHAnsi"/>
        </w:rPr>
        <w:t xml:space="preserve">.) </w:t>
      </w:r>
      <w:r w:rsidRPr="00455690">
        <w:rPr>
          <w:rFonts w:asciiTheme="minorHAnsi" w:hAnsiTheme="minorHAnsi" w:cstheme="minorHAnsi"/>
          <w:b/>
        </w:rPr>
        <w:t xml:space="preserve"> </w:t>
      </w:r>
    </w:p>
    <w:p w:rsidR="00957027" w:rsidRDefault="00957027">
      <w:pPr>
        <w:spacing w:after="0"/>
        <w:ind w:left="1563"/>
        <w:jc w:val="center"/>
      </w:pPr>
    </w:p>
    <w:tbl>
      <w:tblPr>
        <w:tblStyle w:val="TableGrid"/>
        <w:tblW w:w="10169" w:type="dxa"/>
        <w:tblInd w:w="16" w:type="dxa"/>
        <w:tblCellMar>
          <w:top w:w="73" w:type="dxa"/>
          <w:left w:w="22" w:type="dxa"/>
        </w:tblCellMar>
        <w:tblLook w:val="04A0" w:firstRow="1" w:lastRow="0" w:firstColumn="1" w:lastColumn="0" w:noHBand="0" w:noVBand="1"/>
      </w:tblPr>
      <w:tblGrid>
        <w:gridCol w:w="5085"/>
        <w:gridCol w:w="5084"/>
      </w:tblGrid>
      <w:tr w:rsidR="00957027">
        <w:trPr>
          <w:trHeight w:val="464"/>
        </w:trPr>
        <w:tc>
          <w:tcPr>
            <w:tcW w:w="10169" w:type="dxa"/>
            <w:gridSpan w:val="2"/>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16"/>
              <w:jc w:val="center"/>
            </w:pPr>
            <w:r>
              <w:rPr>
                <w:sz w:val="35"/>
              </w:rPr>
              <w:t>Agrotehničar (330624)</w:t>
            </w:r>
            <w:r>
              <w:rPr>
                <w:sz w:val="23"/>
              </w:rPr>
              <w:t xml:space="preserve"> </w:t>
            </w:r>
          </w:p>
        </w:tc>
      </w:tr>
      <w:tr w:rsidR="00957027">
        <w:trPr>
          <w:trHeight w:val="320"/>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Trajanje obrazovnog programa u godinama</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AE63D8">
            <w:pPr>
              <w:ind w:left="64"/>
            </w:pPr>
            <w:r>
              <w:rPr>
                <w:sz w:val="23"/>
              </w:rPr>
              <w:t>4</w:t>
            </w:r>
            <w:r>
              <w:t xml:space="preserve"> </w:t>
            </w:r>
          </w:p>
        </w:tc>
      </w:tr>
      <w:tr w:rsidR="00957027">
        <w:trPr>
          <w:trHeight w:val="31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Broj učenika</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662F13">
            <w:pPr>
              <w:ind w:left="64"/>
            </w:pPr>
            <w:r>
              <w:t>24</w:t>
            </w:r>
          </w:p>
        </w:tc>
      </w:tr>
      <w:tr w:rsidR="00957027">
        <w:trPr>
          <w:trHeight w:val="372"/>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 xml:space="preserve">Predmet od posebne važnosti za upis </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AE63D8">
            <w:pPr>
              <w:ind w:left="64"/>
            </w:pPr>
            <w:r>
              <w:rPr>
                <w:sz w:val="23"/>
              </w:rPr>
              <w:t>Tehnička kultura</w:t>
            </w:r>
            <w:r>
              <w:t xml:space="preserve"> </w:t>
            </w:r>
          </w:p>
        </w:tc>
      </w:tr>
      <w:tr w:rsidR="00957027">
        <w:trPr>
          <w:trHeight w:val="43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 xml:space="preserve">Natjecanje iz znanja koje se vrednuje pri upisu </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AE63D8">
            <w:pPr>
              <w:ind w:left="64"/>
            </w:pPr>
            <w:r>
              <w:rPr>
                <w:sz w:val="23"/>
              </w:rPr>
              <w:t>Natjecanje mladih tehničara</w:t>
            </w:r>
            <w:r>
              <w:t xml:space="preserve"> </w:t>
            </w:r>
          </w:p>
        </w:tc>
      </w:tr>
      <w:tr w:rsidR="00957027">
        <w:trPr>
          <w:trHeight w:val="1723"/>
        </w:trPr>
        <w:tc>
          <w:tcPr>
            <w:tcW w:w="5085" w:type="dxa"/>
            <w:tcBorders>
              <w:top w:val="single" w:sz="6" w:space="0" w:color="000000"/>
              <w:left w:val="single" w:sz="6" w:space="0" w:color="000000"/>
              <w:bottom w:val="single" w:sz="6" w:space="0" w:color="000000"/>
              <w:right w:val="single" w:sz="6" w:space="0" w:color="000000"/>
            </w:tcBorders>
            <w:shd w:val="clear" w:color="auto" w:fill="D9E1F2"/>
            <w:vAlign w:val="center"/>
          </w:tcPr>
          <w:p w:rsidR="00957027" w:rsidRDefault="00AE63D8">
            <w:r>
              <w:rPr>
                <w:i/>
                <w:sz w:val="23"/>
              </w:rPr>
              <w:t>Popis zdravstvenih zahtjeva za program obrazovanja</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AE63D8">
            <w:pPr>
              <w:ind w:left="64" w:right="218"/>
              <w:jc w:val="both"/>
            </w:pPr>
            <w:r>
              <w:rPr>
                <w:sz w:val="23"/>
              </w:rPr>
              <w:t xml:space="preserve">Uredan vid, sluh, njuh, raspoznavanje osnovnih boja. Uredno kognitivno, emocionalno i </w:t>
            </w:r>
            <w:r w:rsidR="00C947B9">
              <w:rPr>
                <w:sz w:val="23"/>
              </w:rPr>
              <w:t>psiho motoričko</w:t>
            </w:r>
            <w:r>
              <w:rPr>
                <w:sz w:val="23"/>
              </w:rPr>
              <w:t xml:space="preserve"> funkcioniranje. Uredna ravnoteža i stabilno stanje svijesti. Uredna funkcija </w:t>
            </w:r>
            <w:r w:rsidR="00C947B9">
              <w:rPr>
                <w:sz w:val="23"/>
              </w:rPr>
              <w:t>srčano žilnog</w:t>
            </w:r>
            <w:r>
              <w:rPr>
                <w:sz w:val="23"/>
              </w:rPr>
              <w:t>, dišnog i mišićno-koštanog sustava. Uredna funkcija kože na otkrivenim dijelovima tijela.</w:t>
            </w:r>
            <w:r>
              <w:t xml:space="preserve"> </w:t>
            </w:r>
          </w:p>
        </w:tc>
      </w:tr>
      <w:tr w:rsidR="00957027">
        <w:trPr>
          <w:trHeight w:val="59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Popis potrebnih dokumenata koji su uvjet za upis u program</w:t>
            </w:r>
            <w:r>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957027" w:rsidRDefault="000B1B25">
            <w:pPr>
              <w:ind w:left="64"/>
            </w:pPr>
            <w:r>
              <w:rPr>
                <w:sz w:val="23"/>
              </w:rPr>
              <w:t>L</w:t>
            </w:r>
            <w:r w:rsidR="00AE63D8">
              <w:rPr>
                <w:sz w:val="23"/>
              </w:rPr>
              <w:t>iječnička svjedodžba medicine rada</w:t>
            </w:r>
            <w:r w:rsidR="00AE63D8">
              <w:t xml:space="preserve"> </w:t>
            </w:r>
          </w:p>
        </w:tc>
      </w:tr>
      <w:tr w:rsidR="00957027">
        <w:trPr>
          <w:trHeight w:val="59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Provjera predznanja stranog jezika za kandidate koji ga nisu učili u školi</w:t>
            </w:r>
            <w:r w:rsidR="000B1B25">
              <w:rPr>
                <w:i/>
                <w:sz w:val="23"/>
              </w:rPr>
              <w:t>,</w:t>
            </w:r>
            <w:r>
              <w:rPr>
                <w:i/>
                <w:sz w:val="23"/>
              </w:rPr>
              <w:t xml:space="preserve"> a odabran je kao prvi strani jezik</w:t>
            </w:r>
            <w:r>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0B1B25" w:rsidRDefault="00662F13">
            <w:pPr>
              <w:ind w:left="64"/>
              <w:rPr>
                <w:sz w:val="23"/>
              </w:rPr>
            </w:pPr>
            <w:r>
              <w:rPr>
                <w:sz w:val="23"/>
              </w:rPr>
              <w:t>3.7</w:t>
            </w:r>
            <w:r w:rsidR="000B1B25">
              <w:rPr>
                <w:sz w:val="23"/>
              </w:rPr>
              <w:t>.202</w:t>
            </w:r>
            <w:r w:rsidR="00584082">
              <w:rPr>
                <w:sz w:val="23"/>
              </w:rPr>
              <w:t>3</w:t>
            </w:r>
            <w:r w:rsidR="000B1B25">
              <w:rPr>
                <w:sz w:val="23"/>
              </w:rPr>
              <w:t>. u 8 sati</w:t>
            </w:r>
          </w:p>
          <w:p w:rsidR="00957027" w:rsidRDefault="00395E96">
            <w:pPr>
              <w:ind w:left="64"/>
            </w:pPr>
            <w:r>
              <w:t>2</w:t>
            </w:r>
            <w:r w:rsidR="000B1B25">
              <w:t>3.6.202</w:t>
            </w:r>
            <w:r w:rsidR="00584082">
              <w:t>3</w:t>
            </w:r>
            <w:r w:rsidR="000B1B25">
              <w:t>. u</w:t>
            </w:r>
            <w:r w:rsidR="00AE63D8">
              <w:t xml:space="preserve"> </w:t>
            </w:r>
            <w:r w:rsidR="000B1B25">
              <w:t>8 sati za učenike s teškoćama u razvoju</w:t>
            </w:r>
            <w:r w:rsidR="003159FF">
              <w:t>, na temelju pisanog zahtjeva kandidata</w:t>
            </w:r>
          </w:p>
          <w:p w:rsidR="00395E96" w:rsidRDefault="00395E96" w:rsidP="00395E96">
            <w:pPr>
              <w:ind w:left="64"/>
            </w:pPr>
            <w:r>
              <w:br/>
              <w:t>U jesenskom upisnom roku:</w:t>
            </w:r>
          </w:p>
          <w:p w:rsidR="00395E96" w:rsidRDefault="00395E96" w:rsidP="00395E96">
            <w:pPr>
              <w:ind w:left="64"/>
            </w:pPr>
            <w:r>
              <w:t>2</w:t>
            </w:r>
            <w:r w:rsidR="00584082">
              <w:t>4</w:t>
            </w:r>
            <w:r>
              <w:t>.8.202</w:t>
            </w:r>
            <w:r w:rsidR="00662F13">
              <w:t>3</w:t>
            </w:r>
            <w:r>
              <w:t xml:space="preserve">. u 9 sati </w:t>
            </w:r>
          </w:p>
          <w:p w:rsidR="00395E96" w:rsidRDefault="00584082" w:rsidP="00357201">
            <w:pPr>
              <w:ind w:left="64"/>
            </w:pPr>
            <w:r>
              <w:t>20</w:t>
            </w:r>
            <w:r w:rsidR="00395E96">
              <w:t>.8.202</w:t>
            </w:r>
            <w:r w:rsidR="00662F13">
              <w:t>3</w:t>
            </w:r>
            <w:r w:rsidR="00395E96">
              <w:t>. godine u 9 sati za</w:t>
            </w:r>
            <w:r w:rsidR="00357201">
              <w:t xml:space="preserve"> </w:t>
            </w:r>
            <w:r w:rsidR="00395E96">
              <w:t>kandidate s teškoćama u razvoju,</w:t>
            </w:r>
            <w:r w:rsidR="00357201">
              <w:t xml:space="preserve"> </w:t>
            </w:r>
            <w:r w:rsidR="00395E96">
              <w:t>na temelju pisanog zahtjeva</w:t>
            </w:r>
            <w:r w:rsidR="00357201">
              <w:t xml:space="preserve"> </w:t>
            </w:r>
            <w:r w:rsidR="00395E96">
              <w:t>kandidata</w:t>
            </w:r>
          </w:p>
        </w:tc>
      </w:tr>
      <w:tr w:rsidR="00957027">
        <w:trPr>
          <w:trHeight w:val="600"/>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jc w:val="both"/>
            </w:pPr>
            <w:r>
              <w:rPr>
                <w:i/>
                <w:sz w:val="23"/>
              </w:rPr>
              <w:t>Popis stranih jezika koji se izvode u školi kao obvezni nastavni predmeti</w:t>
            </w:r>
            <w:r>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4"/>
            </w:pPr>
            <w:r>
              <w:rPr>
                <w:sz w:val="23"/>
              </w:rPr>
              <w:t>Engleski jezik, Njemački jezik</w:t>
            </w:r>
            <w:r>
              <w:t xml:space="preserve"> </w:t>
            </w:r>
          </w:p>
        </w:tc>
      </w:tr>
      <w:tr w:rsidR="00957027">
        <w:trPr>
          <w:trHeight w:val="600"/>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jc w:val="both"/>
            </w:pPr>
            <w:r>
              <w:rPr>
                <w:i/>
                <w:sz w:val="23"/>
              </w:rPr>
              <w:t>Popis nastavnih predmeta koji se izvode u školi kao izborni nastavni predmet</w:t>
            </w:r>
            <w:r>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4"/>
            </w:pPr>
            <w:r>
              <w:rPr>
                <w:sz w:val="23"/>
              </w:rPr>
              <w:t>Vjeronauk</w:t>
            </w:r>
            <w:r w:rsidR="00EE6FCC">
              <w:rPr>
                <w:sz w:val="23"/>
              </w:rPr>
              <w:t>/</w:t>
            </w:r>
            <w:r>
              <w:rPr>
                <w:sz w:val="23"/>
              </w:rPr>
              <w:t xml:space="preserve"> Etika</w:t>
            </w:r>
            <w:r>
              <w:t xml:space="preserve"> </w:t>
            </w:r>
          </w:p>
        </w:tc>
      </w:tr>
      <w:tr w:rsidR="00957027">
        <w:trPr>
          <w:trHeight w:val="317"/>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3159FF">
            <w:r>
              <w:rPr>
                <w:i/>
                <w:sz w:val="23"/>
              </w:rPr>
              <w:lastRenderedPageBreak/>
              <w:t xml:space="preserve">Troškovi školovanja </w:t>
            </w:r>
            <w:r w:rsidR="00AE63D8">
              <w:rPr>
                <w:i/>
                <w:sz w:val="23"/>
              </w:rPr>
              <w:t>za kandidate izvan EU</w:t>
            </w:r>
            <w:r w:rsidR="00AE63D8">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584082">
            <w:pPr>
              <w:ind w:left="64"/>
            </w:pPr>
            <w:r w:rsidRPr="00584082">
              <w:rPr>
                <w:sz w:val="23"/>
              </w:rPr>
              <w:t xml:space="preserve">794,34 </w:t>
            </w:r>
            <w:proofErr w:type="spellStart"/>
            <w:r w:rsidRPr="00584082">
              <w:rPr>
                <w:sz w:val="23"/>
              </w:rPr>
              <w:t>Eur</w:t>
            </w:r>
            <w:proofErr w:type="spellEnd"/>
            <w:r w:rsidRPr="00584082">
              <w:rPr>
                <w:sz w:val="23"/>
              </w:rPr>
              <w:t xml:space="preserve"> </w:t>
            </w:r>
            <w:r>
              <w:rPr>
                <w:sz w:val="23"/>
              </w:rPr>
              <w:t>(</w:t>
            </w:r>
            <w:r w:rsidR="00AE63D8">
              <w:rPr>
                <w:sz w:val="23"/>
              </w:rPr>
              <w:t>6.000,00</w:t>
            </w:r>
            <w:r w:rsidR="003159FF">
              <w:rPr>
                <w:sz w:val="23"/>
              </w:rPr>
              <w:t xml:space="preserve"> </w:t>
            </w:r>
            <w:r w:rsidR="00AE63D8">
              <w:rPr>
                <w:sz w:val="23"/>
              </w:rPr>
              <w:t>kn</w:t>
            </w:r>
            <w:r>
              <w:rPr>
                <w:sz w:val="23"/>
              </w:rPr>
              <w:t>)</w:t>
            </w:r>
          </w:p>
        </w:tc>
      </w:tr>
    </w:tbl>
    <w:p w:rsidR="00957027" w:rsidRDefault="00AE63D8">
      <w:pPr>
        <w:spacing w:after="127"/>
      </w:pPr>
      <w:r>
        <w:t xml:space="preserve"> </w:t>
      </w:r>
    </w:p>
    <w:p w:rsidR="00957027" w:rsidRDefault="00AE63D8" w:rsidP="000B1B25">
      <w:pPr>
        <w:spacing w:after="158"/>
      </w:pPr>
      <w:r>
        <w:t xml:space="preserve">  </w:t>
      </w:r>
    </w:p>
    <w:tbl>
      <w:tblPr>
        <w:tblStyle w:val="TableGrid"/>
        <w:tblW w:w="10169" w:type="dxa"/>
        <w:tblInd w:w="16" w:type="dxa"/>
        <w:tblCellMar>
          <w:top w:w="63" w:type="dxa"/>
          <w:left w:w="22" w:type="dxa"/>
        </w:tblCellMar>
        <w:tblLook w:val="04A0" w:firstRow="1" w:lastRow="0" w:firstColumn="1" w:lastColumn="0" w:noHBand="0" w:noVBand="1"/>
      </w:tblPr>
      <w:tblGrid>
        <w:gridCol w:w="5370"/>
        <w:gridCol w:w="4799"/>
      </w:tblGrid>
      <w:tr w:rsidR="00957027">
        <w:trPr>
          <w:trHeight w:val="472"/>
        </w:trPr>
        <w:tc>
          <w:tcPr>
            <w:tcW w:w="10169" w:type="dxa"/>
            <w:gridSpan w:val="2"/>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1922"/>
            </w:pPr>
            <w:r>
              <w:t xml:space="preserve"> </w:t>
            </w:r>
            <w:r>
              <w:rPr>
                <w:sz w:val="35"/>
              </w:rPr>
              <w:t>Tehničar cestovnog prometa (140324)</w:t>
            </w:r>
            <w:r>
              <w:rPr>
                <w:color w:val="ED7D31"/>
                <w:sz w:val="35"/>
              </w:rPr>
              <w:t xml:space="preserve"> </w:t>
            </w:r>
          </w:p>
        </w:tc>
      </w:tr>
      <w:tr w:rsidR="00957027">
        <w:trPr>
          <w:trHeight w:val="319"/>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Trajanje obrazovnog programa u godinama</w:t>
            </w:r>
            <w:r>
              <w:t xml:space="preserve"> </w:t>
            </w:r>
          </w:p>
        </w:tc>
        <w:tc>
          <w:tcPr>
            <w:tcW w:w="4799" w:type="dxa"/>
            <w:tcBorders>
              <w:top w:val="single" w:sz="6" w:space="0" w:color="000000"/>
              <w:left w:val="single" w:sz="6" w:space="0" w:color="000000"/>
              <w:bottom w:val="single" w:sz="6" w:space="0" w:color="000000"/>
              <w:right w:val="single" w:sz="6" w:space="0" w:color="000000"/>
            </w:tcBorders>
          </w:tcPr>
          <w:p w:rsidR="00957027" w:rsidRDefault="00AE63D8">
            <w:pPr>
              <w:ind w:left="62"/>
            </w:pPr>
            <w:r>
              <w:rPr>
                <w:sz w:val="23"/>
              </w:rPr>
              <w:t>4</w:t>
            </w:r>
            <w:r>
              <w:t xml:space="preserve"> </w:t>
            </w:r>
          </w:p>
        </w:tc>
      </w:tr>
      <w:tr w:rsidR="00957027">
        <w:trPr>
          <w:trHeight w:val="319"/>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Broj učenika</w:t>
            </w:r>
            <w:r>
              <w:t xml:space="preserve"> </w:t>
            </w:r>
          </w:p>
        </w:tc>
        <w:tc>
          <w:tcPr>
            <w:tcW w:w="4799" w:type="dxa"/>
            <w:tcBorders>
              <w:top w:val="single" w:sz="6" w:space="0" w:color="000000"/>
              <w:left w:val="single" w:sz="6" w:space="0" w:color="000000"/>
              <w:bottom w:val="single" w:sz="6" w:space="0" w:color="000000"/>
              <w:right w:val="single" w:sz="6" w:space="0" w:color="000000"/>
            </w:tcBorders>
          </w:tcPr>
          <w:p w:rsidR="00957027" w:rsidRDefault="00AE63D8">
            <w:pPr>
              <w:ind w:left="62"/>
            </w:pPr>
            <w:r>
              <w:rPr>
                <w:sz w:val="23"/>
              </w:rPr>
              <w:t>20</w:t>
            </w:r>
            <w:r>
              <w:t xml:space="preserve"> </w:t>
            </w:r>
          </w:p>
        </w:tc>
      </w:tr>
      <w:tr w:rsidR="00957027">
        <w:trPr>
          <w:trHeight w:val="319"/>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Predmet od posebne važnosti za upis</w:t>
            </w:r>
            <w:r>
              <w:t xml:space="preserve"> </w:t>
            </w:r>
          </w:p>
        </w:tc>
        <w:tc>
          <w:tcPr>
            <w:tcW w:w="4799" w:type="dxa"/>
            <w:tcBorders>
              <w:top w:val="single" w:sz="6" w:space="0" w:color="000000"/>
              <w:left w:val="single" w:sz="6" w:space="0" w:color="000000"/>
              <w:bottom w:val="single" w:sz="6" w:space="0" w:color="000000"/>
              <w:right w:val="single" w:sz="6" w:space="0" w:color="000000"/>
            </w:tcBorders>
          </w:tcPr>
          <w:p w:rsidR="00957027" w:rsidRDefault="00AE63D8">
            <w:pPr>
              <w:ind w:left="62"/>
            </w:pPr>
            <w:r>
              <w:rPr>
                <w:sz w:val="23"/>
              </w:rPr>
              <w:t>Geografija</w:t>
            </w:r>
            <w:r>
              <w:t xml:space="preserve"> </w:t>
            </w:r>
          </w:p>
        </w:tc>
      </w:tr>
      <w:tr w:rsidR="00957027">
        <w:trPr>
          <w:trHeight w:val="350"/>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Natjecanje iz znanja koje se vrednuje pri upisu</w:t>
            </w:r>
            <w:r>
              <w:t xml:space="preserve"> </w:t>
            </w:r>
          </w:p>
        </w:tc>
        <w:tc>
          <w:tcPr>
            <w:tcW w:w="4799" w:type="dxa"/>
            <w:tcBorders>
              <w:top w:val="single" w:sz="6" w:space="0" w:color="000000"/>
              <w:left w:val="single" w:sz="6" w:space="0" w:color="000000"/>
              <w:bottom w:val="single" w:sz="6" w:space="0" w:color="000000"/>
              <w:right w:val="single" w:sz="6" w:space="0" w:color="000000"/>
            </w:tcBorders>
          </w:tcPr>
          <w:p w:rsidR="00957027" w:rsidRDefault="00AE63D8">
            <w:pPr>
              <w:ind w:left="62"/>
            </w:pPr>
            <w:r>
              <w:rPr>
                <w:sz w:val="23"/>
              </w:rPr>
              <w:t>Natjecanje iz geografije</w:t>
            </w:r>
            <w:r>
              <w:t xml:space="preserve"> </w:t>
            </w:r>
          </w:p>
        </w:tc>
      </w:tr>
      <w:tr w:rsidR="00957027">
        <w:trPr>
          <w:trHeight w:val="881"/>
        </w:trPr>
        <w:tc>
          <w:tcPr>
            <w:tcW w:w="5370" w:type="dxa"/>
            <w:tcBorders>
              <w:top w:val="single" w:sz="6" w:space="0" w:color="000000"/>
              <w:left w:val="single" w:sz="6" w:space="0" w:color="000000"/>
              <w:bottom w:val="single" w:sz="6" w:space="0" w:color="000000"/>
              <w:right w:val="single" w:sz="6" w:space="0" w:color="000000"/>
            </w:tcBorders>
            <w:shd w:val="clear" w:color="auto" w:fill="D9E1F2"/>
            <w:vAlign w:val="center"/>
          </w:tcPr>
          <w:p w:rsidR="00957027" w:rsidRDefault="00AE63D8">
            <w:r>
              <w:rPr>
                <w:i/>
                <w:sz w:val="23"/>
              </w:rPr>
              <w:t>Popis zdravstvenih zahtjeva za program obrazovanja</w:t>
            </w:r>
            <w:r>
              <w:t xml:space="preserve"> </w:t>
            </w:r>
          </w:p>
        </w:tc>
        <w:tc>
          <w:tcPr>
            <w:tcW w:w="4799" w:type="dxa"/>
            <w:tcBorders>
              <w:top w:val="single" w:sz="6" w:space="0" w:color="000000"/>
              <w:left w:val="single" w:sz="6" w:space="0" w:color="000000"/>
              <w:bottom w:val="single" w:sz="6" w:space="0" w:color="000000"/>
              <w:right w:val="single" w:sz="6" w:space="0" w:color="000000"/>
            </w:tcBorders>
          </w:tcPr>
          <w:p w:rsidR="00957027" w:rsidRDefault="00AE63D8">
            <w:pPr>
              <w:ind w:left="62" w:right="26"/>
            </w:pPr>
            <w:r>
              <w:rPr>
                <w:sz w:val="23"/>
              </w:rPr>
              <w:t>uredan vid, raspoznavanje osnovnih boja, uredan sluh, uredna funkcija gornjih ekstremiteta, uredno kognitivno i emocionalno funkcioniranje</w:t>
            </w:r>
            <w:r>
              <w:t xml:space="preserve"> </w:t>
            </w:r>
          </w:p>
        </w:tc>
      </w:tr>
      <w:tr w:rsidR="00957027">
        <w:trPr>
          <w:trHeight w:val="600"/>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Popis potrebnih dokumenata koji su uvjet za upis u program</w:t>
            </w:r>
            <w:r>
              <w:t xml:space="preserve"> </w:t>
            </w:r>
          </w:p>
        </w:tc>
        <w:tc>
          <w:tcPr>
            <w:tcW w:w="4799" w:type="dxa"/>
            <w:tcBorders>
              <w:top w:val="single" w:sz="6" w:space="0" w:color="000000"/>
              <w:left w:val="single" w:sz="6" w:space="0" w:color="000000"/>
              <w:bottom w:val="single" w:sz="6" w:space="0" w:color="000000"/>
              <w:right w:val="single" w:sz="6" w:space="0" w:color="000000"/>
            </w:tcBorders>
            <w:vAlign w:val="center"/>
          </w:tcPr>
          <w:p w:rsidR="00957027" w:rsidRDefault="000B1B25">
            <w:pPr>
              <w:ind w:left="62"/>
            </w:pPr>
            <w:r>
              <w:rPr>
                <w:sz w:val="23"/>
              </w:rPr>
              <w:t>P</w:t>
            </w:r>
            <w:r w:rsidR="00AE63D8">
              <w:rPr>
                <w:sz w:val="23"/>
              </w:rPr>
              <w:t>otvrda školskog liječnika</w:t>
            </w:r>
            <w:r w:rsidR="00AE63D8">
              <w:t xml:space="preserve"> </w:t>
            </w:r>
          </w:p>
        </w:tc>
      </w:tr>
      <w:tr w:rsidR="000B1B25">
        <w:trPr>
          <w:trHeight w:val="601"/>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0B1B25" w:rsidRDefault="000B1B25" w:rsidP="000B1B25">
            <w:r>
              <w:rPr>
                <w:i/>
                <w:sz w:val="23"/>
              </w:rPr>
              <w:t>Provjera predznanja stranog jezika za kandidate koji ga nisu učili u školi, a odabran je kao prvi strani jezik</w:t>
            </w:r>
            <w:r>
              <w:t xml:space="preserve"> </w:t>
            </w:r>
          </w:p>
        </w:tc>
        <w:tc>
          <w:tcPr>
            <w:tcW w:w="4799" w:type="dxa"/>
            <w:tcBorders>
              <w:top w:val="single" w:sz="6" w:space="0" w:color="000000"/>
              <w:left w:val="single" w:sz="6" w:space="0" w:color="000000"/>
              <w:bottom w:val="single" w:sz="6" w:space="0" w:color="000000"/>
              <w:right w:val="single" w:sz="6" w:space="0" w:color="000000"/>
            </w:tcBorders>
            <w:vAlign w:val="center"/>
          </w:tcPr>
          <w:p w:rsidR="000B1B25" w:rsidRDefault="00584082" w:rsidP="000B1B25">
            <w:pPr>
              <w:ind w:left="64"/>
              <w:rPr>
                <w:sz w:val="23"/>
              </w:rPr>
            </w:pPr>
            <w:r>
              <w:rPr>
                <w:sz w:val="23"/>
              </w:rPr>
              <w:t>3</w:t>
            </w:r>
            <w:r w:rsidR="000B1B25">
              <w:rPr>
                <w:sz w:val="23"/>
              </w:rPr>
              <w:t>.</w:t>
            </w:r>
            <w:r>
              <w:rPr>
                <w:sz w:val="23"/>
              </w:rPr>
              <w:t>7</w:t>
            </w:r>
            <w:r w:rsidR="000B1B25">
              <w:rPr>
                <w:sz w:val="23"/>
              </w:rPr>
              <w:t>.202</w:t>
            </w:r>
            <w:r>
              <w:rPr>
                <w:sz w:val="23"/>
              </w:rPr>
              <w:t>3</w:t>
            </w:r>
            <w:r w:rsidR="000B1B25">
              <w:rPr>
                <w:sz w:val="23"/>
              </w:rPr>
              <w:t>. u 8 sati</w:t>
            </w:r>
          </w:p>
          <w:p w:rsidR="000B1B25" w:rsidRDefault="00AC0C26" w:rsidP="000B1B25">
            <w:pPr>
              <w:ind w:left="64"/>
            </w:pPr>
            <w:r>
              <w:t>2</w:t>
            </w:r>
            <w:r w:rsidR="000B1B25">
              <w:t>3.6.202</w:t>
            </w:r>
            <w:r w:rsidR="00584082">
              <w:t>3</w:t>
            </w:r>
            <w:r w:rsidR="000B1B25">
              <w:t>. u 8 sati za učenike s teškoćama u razvoju</w:t>
            </w:r>
          </w:p>
          <w:p w:rsidR="00EE6FCC" w:rsidRDefault="00EE6FCC" w:rsidP="000B1B25">
            <w:pPr>
              <w:ind w:left="64"/>
            </w:pPr>
            <w:r w:rsidRPr="00EE6FCC">
              <w:t>na temelju pisanog zahtjeva kandidata</w:t>
            </w:r>
          </w:p>
          <w:p w:rsidR="00AC0C26" w:rsidRDefault="00AC0C26" w:rsidP="000B1B25">
            <w:pPr>
              <w:ind w:left="64"/>
            </w:pPr>
          </w:p>
          <w:p w:rsidR="00AC0C26" w:rsidRDefault="00AC0C26" w:rsidP="00AC0C26">
            <w:pPr>
              <w:ind w:left="64"/>
            </w:pPr>
            <w:r>
              <w:t>U jesenskom upisnom roku:</w:t>
            </w:r>
          </w:p>
          <w:p w:rsidR="00AC0C26" w:rsidRDefault="00AC0C26" w:rsidP="00AC0C26">
            <w:pPr>
              <w:ind w:left="64"/>
            </w:pPr>
            <w:r>
              <w:t>2</w:t>
            </w:r>
            <w:r w:rsidR="00584082">
              <w:t>4</w:t>
            </w:r>
            <w:r>
              <w:t>.8.202</w:t>
            </w:r>
            <w:r w:rsidR="00584082">
              <w:t>3</w:t>
            </w:r>
            <w:r>
              <w:t xml:space="preserve">. u 9 sati </w:t>
            </w:r>
          </w:p>
          <w:p w:rsidR="00AC0C26" w:rsidRDefault="00584082" w:rsidP="00EE6FCC">
            <w:pPr>
              <w:ind w:left="64"/>
            </w:pPr>
            <w:r>
              <w:t>20</w:t>
            </w:r>
            <w:r w:rsidR="00AC0C26">
              <w:t>.8.202</w:t>
            </w:r>
            <w:r>
              <w:t>3</w:t>
            </w:r>
            <w:r w:rsidR="00AC0C26">
              <w:t>. godine u 9 sati za</w:t>
            </w:r>
            <w:r w:rsidR="00EE6FCC">
              <w:t xml:space="preserve"> </w:t>
            </w:r>
            <w:r w:rsidR="00AC0C26">
              <w:t>kandidate s teškoćama u razvoju,</w:t>
            </w:r>
            <w:r w:rsidR="00EE6FCC">
              <w:t xml:space="preserve"> </w:t>
            </w:r>
            <w:r w:rsidR="00AC0C26">
              <w:t>na temelju pisanog zahtjeva</w:t>
            </w:r>
            <w:r w:rsidR="00EE6FCC">
              <w:t xml:space="preserve"> </w:t>
            </w:r>
            <w:r w:rsidR="00AC0C26">
              <w:t>kandidata</w:t>
            </w:r>
          </w:p>
          <w:p w:rsidR="00AC0C26" w:rsidRDefault="00AC0C26" w:rsidP="00AC0C26"/>
        </w:tc>
      </w:tr>
      <w:tr w:rsidR="00957027">
        <w:trPr>
          <w:trHeight w:val="600"/>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jc w:val="both"/>
            </w:pPr>
            <w:r>
              <w:rPr>
                <w:i/>
                <w:sz w:val="23"/>
              </w:rPr>
              <w:t>Popis stranih jezika koji se izvode u školi kao obvezni nastavni predmeti</w:t>
            </w:r>
            <w:r>
              <w:t xml:space="preserve"> </w:t>
            </w:r>
          </w:p>
        </w:tc>
        <w:tc>
          <w:tcPr>
            <w:tcW w:w="4799"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2"/>
            </w:pPr>
            <w:r>
              <w:rPr>
                <w:sz w:val="23"/>
              </w:rPr>
              <w:t>Engleski jezik, Njemački jezik</w:t>
            </w:r>
            <w:r>
              <w:t xml:space="preserve"> </w:t>
            </w:r>
          </w:p>
        </w:tc>
      </w:tr>
      <w:tr w:rsidR="00957027">
        <w:trPr>
          <w:trHeight w:val="598"/>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jc w:val="both"/>
            </w:pPr>
            <w:r>
              <w:rPr>
                <w:i/>
                <w:sz w:val="23"/>
              </w:rPr>
              <w:t>Popis nastavnih predmeta koji se izvode u školi kao izborni nastavni predmet</w:t>
            </w:r>
            <w:r>
              <w:t xml:space="preserve"> </w:t>
            </w:r>
          </w:p>
        </w:tc>
        <w:tc>
          <w:tcPr>
            <w:tcW w:w="4799" w:type="dxa"/>
            <w:tcBorders>
              <w:top w:val="single" w:sz="6" w:space="0" w:color="000000"/>
              <w:left w:val="single" w:sz="6" w:space="0" w:color="000000"/>
              <w:bottom w:val="single" w:sz="6" w:space="0" w:color="000000"/>
              <w:right w:val="single" w:sz="6" w:space="0" w:color="000000"/>
            </w:tcBorders>
          </w:tcPr>
          <w:p w:rsidR="00957027" w:rsidRDefault="00AE63D8">
            <w:pPr>
              <w:ind w:left="62"/>
            </w:pPr>
            <w:r>
              <w:rPr>
                <w:sz w:val="23"/>
              </w:rPr>
              <w:t>Vjeronauk</w:t>
            </w:r>
            <w:r w:rsidR="00EE6FCC">
              <w:rPr>
                <w:sz w:val="23"/>
              </w:rPr>
              <w:t>/</w:t>
            </w:r>
            <w:r>
              <w:rPr>
                <w:sz w:val="23"/>
              </w:rPr>
              <w:t>Etika, Strani jezik u struci</w:t>
            </w:r>
            <w:r w:rsidR="00EE6FCC">
              <w:rPr>
                <w:sz w:val="23"/>
              </w:rPr>
              <w:t>/Psihologija rada</w:t>
            </w:r>
          </w:p>
        </w:tc>
      </w:tr>
      <w:tr w:rsidR="00957027">
        <w:trPr>
          <w:trHeight w:val="308"/>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EE6FCC">
            <w:r w:rsidRPr="00EE6FCC">
              <w:t>Troškovi školovanja za kandidate izvan EU</w:t>
            </w:r>
          </w:p>
        </w:tc>
        <w:tc>
          <w:tcPr>
            <w:tcW w:w="4799" w:type="dxa"/>
            <w:tcBorders>
              <w:top w:val="single" w:sz="6" w:space="0" w:color="000000"/>
              <w:left w:val="single" w:sz="6" w:space="0" w:color="000000"/>
              <w:bottom w:val="single" w:sz="6" w:space="0" w:color="000000"/>
              <w:right w:val="single" w:sz="6" w:space="0" w:color="000000"/>
            </w:tcBorders>
          </w:tcPr>
          <w:p w:rsidR="00957027" w:rsidRDefault="00584082">
            <w:pPr>
              <w:ind w:left="62"/>
            </w:pPr>
            <w:r w:rsidRPr="00584082">
              <w:rPr>
                <w:sz w:val="23"/>
              </w:rPr>
              <w:t xml:space="preserve">794,34 </w:t>
            </w:r>
            <w:proofErr w:type="spellStart"/>
            <w:r w:rsidRPr="00584082">
              <w:rPr>
                <w:sz w:val="23"/>
              </w:rPr>
              <w:t>Eur</w:t>
            </w:r>
            <w:proofErr w:type="spellEnd"/>
            <w:r w:rsidRPr="00584082">
              <w:rPr>
                <w:sz w:val="23"/>
              </w:rPr>
              <w:t xml:space="preserve"> </w:t>
            </w:r>
            <w:r>
              <w:rPr>
                <w:sz w:val="23"/>
              </w:rPr>
              <w:t>(</w:t>
            </w:r>
            <w:r w:rsidR="00AE63D8">
              <w:rPr>
                <w:sz w:val="23"/>
              </w:rPr>
              <w:t>6.000,00</w:t>
            </w:r>
            <w:r>
              <w:rPr>
                <w:sz w:val="23"/>
              </w:rPr>
              <w:t xml:space="preserve"> </w:t>
            </w:r>
            <w:r w:rsidR="00AE63D8">
              <w:rPr>
                <w:sz w:val="23"/>
              </w:rPr>
              <w:t>kn</w:t>
            </w:r>
            <w:r>
              <w:rPr>
                <w:sz w:val="23"/>
              </w:rPr>
              <w:t>)</w:t>
            </w:r>
          </w:p>
        </w:tc>
      </w:tr>
    </w:tbl>
    <w:p w:rsidR="00957027" w:rsidRDefault="00AE63D8">
      <w:pPr>
        <w:jc w:val="both"/>
      </w:pPr>
      <w:r>
        <w:t xml:space="preserve"> </w:t>
      </w:r>
    </w:p>
    <w:tbl>
      <w:tblPr>
        <w:tblStyle w:val="TableGrid"/>
        <w:tblW w:w="10169" w:type="dxa"/>
        <w:tblInd w:w="16" w:type="dxa"/>
        <w:tblCellMar>
          <w:top w:w="46" w:type="dxa"/>
          <w:left w:w="22" w:type="dxa"/>
        </w:tblCellMar>
        <w:tblLook w:val="04A0" w:firstRow="1" w:lastRow="0" w:firstColumn="1" w:lastColumn="0" w:noHBand="0" w:noVBand="1"/>
      </w:tblPr>
      <w:tblGrid>
        <w:gridCol w:w="5370"/>
        <w:gridCol w:w="4799"/>
      </w:tblGrid>
      <w:tr w:rsidR="00601A97" w:rsidTr="00AC0C26">
        <w:trPr>
          <w:trHeight w:val="486"/>
        </w:trPr>
        <w:tc>
          <w:tcPr>
            <w:tcW w:w="10169" w:type="dxa"/>
            <w:gridSpan w:val="2"/>
            <w:tcBorders>
              <w:top w:val="single" w:sz="6" w:space="0" w:color="000000"/>
              <w:left w:val="single" w:sz="6" w:space="0" w:color="000000"/>
              <w:bottom w:val="single" w:sz="6" w:space="0" w:color="000000"/>
              <w:right w:val="single" w:sz="6" w:space="0" w:color="000000"/>
            </w:tcBorders>
            <w:shd w:val="clear" w:color="auto" w:fill="D9E1F2"/>
          </w:tcPr>
          <w:p w:rsidR="00601A97" w:rsidRDefault="00601A97" w:rsidP="00AC0C26">
            <w:pPr>
              <w:ind w:left="16"/>
              <w:jc w:val="center"/>
            </w:pPr>
            <w:r>
              <w:rPr>
                <w:sz w:val="36"/>
              </w:rPr>
              <w:t xml:space="preserve">Modni tehničar (331524) </w:t>
            </w:r>
          </w:p>
        </w:tc>
      </w:tr>
      <w:tr w:rsidR="00601A97" w:rsidTr="00AC0C26">
        <w:trPr>
          <w:trHeight w:val="317"/>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601A97" w:rsidRDefault="00601A97" w:rsidP="00AC0C26">
            <w:r>
              <w:rPr>
                <w:i/>
                <w:sz w:val="23"/>
              </w:rPr>
              <w:t>Trajanje obrazovnog programa u godinama</w:t>
            </w:r>
            <w:r>
              <w:t xml:space="preserve"> </w:t>
            </w:r>
          </w:p>
        </w:tc>
        <w:tc>
          <w:tcPr>
            <w:tcW w:w="4799" w:type="dxa"/>
            <w:tcBorders>
              <w:top w:val="single" w:sz="6" w:space="0" w:color="000000"/>
              <w:left w:val="single" w:sz="6" w:space="0" w:color="000000"/>
              <w:bottom w:val="single" w:sz="6" w:space="0" w:color="000000"/>
              <w:right w:val="single" w:sz="6" w:space="0" w:color="000000"/>
            </w:tcBorders>
          </w:tcPr>
          <w:p w:rsidR="00601A97" w:rsidRDefault="00601A97" w:rsidP="00AC0C26">
            <w:pPr>
              <w:ind w:left="62"/>
            </w:pPr>
            <w:r>
              <w:rPr>
                <w:sz w:val="23"/>
              </w:rPr>
              <w:t>4</w:t>
            </w:r>
            <w:r>
              <w:t xml:space="preserve"> </w:t>
            </w:r>
          </w:p>
        </w:tc>
      </w:tr>
      <w:tr w:rsidR="00601A97" w:rsidTr="00AC0C26">
        <w:trPr>
          <w:trHeight w:val="320"/>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601A97" w:rsidRDefault="00601A97" w:rsidP="00AC0C26">
            <w:r>
              <w:rPr>
                <w:i/>
                <w:sz w:val="23"/>
              </w:rPr>
              <w:t>Broj učenika</w:t>
            </w:r>
            <w:r>
              <w:t xml:space="preserve"> </w:t>
            </w:r>
          </w:p>
        </w:tc>
        <w:tc>
          <w:tcPr>
            <w:tcW w:w="4799" w:type="dxa"/>
            <w:tcBorders>
              <w:top w:val="single" w:sz="6" w:space="0" w:color="000000"/>
              <w:left w:val="single" w:sz="6" w:space="0" w:color="000000"/>
              <w:bottom w:val="single" w:sz="6" w:space="0" w:color="000000"/>
              <w:right w:val="single" w:sz="6" w:space="0" w:color="000000"/>
            </w:tcBorders>
          </w:tcPr>
          <w:p w:rsidR="00601A97" w:rsidRDefault="00584082" w:rsidP="00AC0C26">
            <w:pPr>
              <w:ind w:left="62"/>
            </w:pPr>
            <w:r>
              <w:t>24</w:t>
            </w:r>
            <w:r w:rsidR="00601A97">
              <w:t xml:space="preserve"> </w:t>
            </w:r>
          </w:p>
        </w:tc>
      </w:tr>
      <w:tr w:rsidR="00601A97" w:rsidTr="00AC0C26">
        <w:trPr>
          <w:trHeight w:val="358"/>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601A97" w:rsidRDefault="00601A97" w:rsidP="00AC0C26">
            <w:r>
              <w:rPr>
                <w:i/>
                <w:sz w:val="23"/>
              </w:rPr>
              <w:t xml:space="preserve">Predmet od posebne važnosti za upis </w:t>
            </w:r>
            <w:r>
              <w:t xml:space="preserve"> </w:t>
            </w:r>
          </w:p>
        </w:tc>
        <w:tc>
          <w:tcPr>
            <w:tcW w:w="4799" w:type="dxa"/>
            <w:tcBorders>
              <w:top w:val="single" w:sz="6" w:space="0" w:color="000000"/>
              <w:left w:val="single" w:sz="6" w:space="0" w:color="000000"/>
              <w:bottom w:val="single" w:sz="6" w:space="0" w:color="000000"/>
              <w:right w:val="single" w:sz="6" w:space="0" w:color="000000"/>
            </w:tcBorders>
          </w:tcPr>
          <w:p w:rsidR="00601A97" w:rsidRDefault="00601A97" w:rsidP="00AC0C26">
            <w:pPr>
              <w:ind w:left="62"/>
            </w:pPr>
            <w:r>
              <w:rPr>
                <w:sz w:val="23"/>
              </w:rPr>
              <w:t>Likovna kultura</w:t>
            </w:r>
            <w:r>
              <w:t xml:space="preserve"> </w:t>
            </w:r>
          </w:p>
        </w:tc>
      </w:tr>
      <w:tr w:rsidR="00601A97" w:rsidTr="00AC0C26">
        <w:trPr>
          <w:trHeight w:val="317"/>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601A97" w:rsidRDefault="00601A97" w:rsidP="00AC0C26">
            <w:r>
              <w:rPr>
                <w:i/>
                <w:sz w:val="23"/>
              </w:rPr>
              <w:t xml:space="preserve">Natjecanje iz znanja koje se vrednuje pri upisu </w:t>
            </w:r>
            <w:r>
              <w:t xml:space="preserve"> </w:t>
            </w:r>
          </w:p>
        </w:tc>
        <w:tc>
          <w:tcPr>
            <w:tcW w:w="4799" w:type="dxa"/>
            <w:tcBorders>
              <w:top w:val="single" w:sz="6" w:space="0" w:color="000000"/>
              <w:left w:val="single" w:sz="6" w:space="0" w:color="000000"/>
              <w:bottom w:val="single" w:sz="6" w:space="0" w:color="000000"/>
              <w:right w:val="single" w:sz="6" w:space="0" w:color="000000"/>
            </w:tcBorders>
          </w:tcPr>
          <w:p w:rsidR="00601A97" w:rsidRDefault="00601A97" w:rsidP="00AC0C26">
            <w:pPr>
              <w:ind w:left="62"/>
            </w:pPr>
            <w:r>
              <w:rPr>
                <w:sz w:val="23"/>
              </w:rPr>
              <w:t>Natjecanje iz fizike</w:t>
            </w:r>
            <w:r>
              <w:t xml:space="preserve"> </w:t>
            </w:r>
          </w:p>
        </w:tc>
      </w:tr>
      <w:tr w:rsidR="00601A97" w:rsidTr="00AC0C26">
        <w:trPr>
          <w:trHeight w:val="2763"/>
        </w:trPr>
        <w:tc>
          <w:tcPr>
            <w:tcW w:w="5370" w:type="dxa"/>
            <w:tcBorders>
              <w:top w:val="single" w:sz="6" w:space="0" w:color="000000"/>
              <w:left w:val="single" w:sz="6" w:space="0" w:color="000000"/>
              <w:bottom w:val="single" w:sz="6" w:space="0" w:color="000000"/>
              <w:right w:val="single" w:sz="6" w:space="0" w:color="000000"/>
            </w:tcBorders>
            <w:shd w:val="clear" w:color="auto" w:fill="D9E1F2"/>
            <w:vAlign w:val="center"/>
          </w:tcPr>
          <w:p w:rsidR="00601A97" w:rsidRDefault="00601A97" w:rsidP="00AC0C26">
            <w:r>
              <w:rPr>
                <w:i/>
                <w:sz w:val="23"/>
              </w:rPr>
              <w:t>Popis zdravstvenih zahtjeva za program obrazovanja</w:t>
            </w:r>
            <w:r>
              <w:t xml:space="preserve"> </w:t>
            </w:r>
          </w:p>
        </w:tc>
        <w:tc>
          <w:tcPr>
            <w:tcW w:w="4799" w:type="dxa"/>
            <w:tcBorders>
              <w:top w:val="single" w:sz="6" w:space="0" w:color="000000"/>
              <w:left w:val="single" w:sz="6" w:space="0" w:color="000000"/>
              <w:bottom w:val="single" w:sz="6" w:space="0" w:color="000000"/>
              <w:right w:val="single" w:sz="6" w:space="0" w:color="000000"/>
            </w:tcBorders>
          </w:tcPr>
          <w:p w:rsidR="00601A97" w:rsidRDefault="00601A97" w:rsidP="00AC0C26">
            <w:pPr>
              <w:spacing w:after="18" w:line="216" w:lineRule="auto"/>
              <w:ind w:left="62"/>
            </w:pPr>
            <w:r>
              <w:rPr>
                <w:sz w:val="23"/>
              </w:rPr>
              <w:t>uredan vid, raspoznavanje boja, uredan sluh, sposobnost funkcionalnog glasovno-</w:t>
            </w:r>
            <w:r w:rsidR="00C947B9">
              <w:rPr>
                <w:sz w:val="23"/>
              </w:rPr>
              <w:t>jezično govornog</w:t>
            </w:r>
            <w:r>
              <w:rPr>
                <w:sz w:val="23"/>
              </w:rPr>
              <w:t xml:space="preserve"> izražavanja u svrhu uspostavljanja</w:t>
            </w:r>
            <w:r>
              <w:t xml:space="preserve"> </w:t>
            </w:r>
          </w:p>
          <w:p w:rsidR="00601A97" w:rsidRDefault="00601A97" w:rsidP="00AC0C26">
            <w:pPr>
              <w:ind w:left="62" w:right="131"/>
              <w:jc w:val="both"/>
            </w:pPr>
            <w:r>
              <w:rPr>
                <w:sz w:val="23"/>
              </w:rPr>
              <w:t xml:space="preserve">komunikacije, uredna funkcija gornjih ekstremiteta, uredna funkcija dišnog sustava, uredna funkcija srčano-žilnog sustava, uredna funkcija kože na šakama i podlakticama, uredno kognitivno, dostatno emocionalno i uredno </w:t>
            </w:r>
            <w:r w:rsidR="00C947B9">
              <w:rPr>
                <w:sz w:val="23"/>
              </w:rPr>
              <w:t>psiho motoričko</w:t>
            </w:r>
            <w:r>
              <w:rPr>
                <w:sz w:val="23"/>
              </w:rPr>
              <w:t xml:space="preserve"> funkcioniranje, odsutnost alergije na profesionalne alergene</w:t>
            </w:r>
            <w:r>
              <w:t xml:space="preserve"> </w:t>
            </w:r>
          </w:p>
        </w:tc>
      </w:tr>
      <w:tr w:rsidR="00601A97" w:rsidTr="00AC0C26">
        <w:trPr>
          <w:trHeight w:val="600"/>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601A97" w:rsidRDefault="00601A97" w:rsidP="00AC0C26">
            <w:r>
              <w:rPr>
                <w:i/>
                <w:sz w:val="23"/>
              </w:rPr>
              <w:t>Popis potrebnih dokumenata koji su uvjet za upis u program</w:t>
            </w:r>
            <w:r>
              <w:t xml:space="preserve"> </w:t>
            </w:r>
          </w:p>
        </w:tc>
        <w:tc>
          <w:tcPr>
            <w:tcW w:w="4799" w:type="dxa"/>
            <w:tcBorders>
              <w:top w:val="single" w:sz="6" w:space="0" w:color="000000"/>
              <w:left w:val="single" w:sz="6" w:space="0" w:color="000000"/>
              <w:bottom w:val="single" w:sz="6" w:space="0" w:color="000000"/>
              <w:right w:val="single" w:sz="6" w:space="0" w:color="000000"/>
            </w:tcBorders>
            <w:vAlign w:val="center"/>
          </w:tcPr>
          <w:p w:rsidR="00601A97" w:rsidRDefault="00601A97" w:rsidP="00AC0C26">
            <w:pPr>
              <w:ind w:left="62"/>
            </w:pPr>
            <w:r>
              <w:rPr>
                <w:sz w:val="23"/>
              </w:rPr>
              <w:t>potvrda nadležnoga školskog liječnika</w:t>
            </w:r>
            <w:r>
              <w:t xml:space="preserve"> </w:t>
            </w:r>
          </w:p>
        </w:tc>
      </w:tr>
      <w:tr w:rsidR="00601A97" w:rsidTr="00AC0C26">
        <w:tblPrEx>
          <w:tblCellMar>
            <w:top w:w="73" w:type="dxa"/>
          </w:tblCellMar>
        </w:tblPrEx>
        <w:trPr>
          <w:trHeight w:val="599"/>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601A97" w:rsidRDefault="00601A97" w:rsidP="00AC0C26">
            <w:r>
              <w:rPr>
                <w:i/>
                <w:sz w:val="23"/>
              </w:rPr>
              <w:lastRenderedPageBreak/>
              <w:t>Provjera predznanja stranog jezika za kandidate koji ga nisu učili u školi, a odabran je kao prvi strani jezik</w:t>
            </w:r>
            <w:r>
              <w:t xml:space="preserve"> </w:t>
            </w:r>
          </w:p>
        </w:tc>
        <w:tc>
          <w:tcPr>
            <w:tcW w:w="4799" w:type="dxa"/>
            <w:tcBorders>
              <w:top w:val="single" w:sz="6" w:space="0" w:color="000000"/>
              <w:left w:val="single" w:sz="6" w:space="0" w:color="000000"/>
              <w:bottom w:val="single" w:sz="6" w:space="0" w:color="000000"/>
              <w:right w:val="single" w:sz="6" w:space="0" w:color="000000"/>
            </w:tcBorders>
            <w:vAlign w:val="center"/>
          </w:tcPr>
          <w:p w:rsidR="00601A97" w:rsidRDefault="00662F13" w:rsidP="00AC0C26">
            <w:pPr>
              <w:ind w:left="64"/>
              <w:rPr>
                <w:sz w:val="23"/>
              </w:rPr>
            </w:pPr>
            <w:r>
              <w:rPr>
                <w:sz w:val="23"/>
              </w:rPr>
              <w:t>3</w:t>
            </w:r>
            <w:r w:rsidR="00601A97">
              <w:rPr>
                <w:sz w:val="23"/>
              </w:rPr>
              <w:t>.</w:t>
            </w:r>
            <w:r>
              <w:rPr>
                <w:sz w:val="23"/>
              </w:rPr>
              <w:t>7</w:t>
            </w:r>
            <w:r w:rsidR="00601A97">
              <w:rPr>
                <w:sz w:val="23"/>
              </w:rPr>
              <w:t>.202</w:t>
            </w:r>
            <w:r>
              <w:rPr>
                <w:sz w:val="23"/>
              </w:rPr>
              <w:t>3</w:t>
            </w:r>
            <w:r w:rsidR="00601A97">
              <w:rPr>
                <w:sz w:val="23"/>
              </w:rPr>
              <w:t>. u 8 sati</w:t>
            </w:r>
          </w:p>
          <w:p w:rsidR="00601A97" w:rsidRDefault="00662F13" w:rsidP="00AC0C26">
            <w:pPr>
              <w:ind w:left="64"/>
            </w:pPr>
            <w:r>
              <w:t>23</w:t>
            </w:r>
            <w:r w:rsidR="00601A97">
              <w:t>.</w:t>
            </w:r>
            <w:r>
              <w:t>6</w:t>
            </w:r>
            <w:r w:rsidR="00601A97">
              <w:t>.202</w:t>
            </w:r>
            <w:r>
              <w:t>3</w:t>
            </w:r>
            <w:r w:rsidR="00601A97">
              <w:t>. u 8 sati za učenike s teškoćama u razvoju</w:t>
            </w:r>
            <w:r w:rsidR="00EE6FCC">
              <w:t xml:space="preserve">, </w:t>
            </w:r>
          </w:p>
          <w:p w:rsidR="00B3630D" w:rsidRDefault="00EE6FCC" w:rsidP="00AC0C26">
            <w:pPr>
              <w:ind w:left="64"/>
            </w:pPr>
            <w:r w:rsidRPr="00EE6FCC">
              <w:t>na temelju pisanog zahtjeva kandidata</w:t>
            </w:r>
          </w:p>
          <w:p w:rsidR="00EE6FCC" w:rsidRDefault="00EE6FCC" w:rsidP="00AC0C26">
            <w:pPr>
              <w:ind w:left="64"/>
            </w:pPr>
          </w:p>
          <w:p w:rsidR="00584082" w:rsidRDefault="00584082" w:rsidP="00584082">
            <w:pPr>
              <w:ind w:left="64"/>
            </w:pPr>
            <w:r>
              <w:t>U jesenskom upisnom roku:</w:t>
            </w:r>
          </w:p>
          <w:p w:rsidR="00584082" w:rsidRDefault="00584082" w:rsidP="00584082">
            <w:pPr>
              <w:ind w:left="64"/>
            </w:pPr>
            <w:r>
              <w:t xml:space="preserve">24.8.2023. u 9 sati </w:t>
            </w:r>
          </w:p>
          <w:p w:rsidR="00584082" w:rsidRDefault="00584082" w:rsidP="00D02937">
            <w:pPr>
              <w:ind w:left="64"/>
            </w:pPr>
            <w:r>
              <w:t>20.8.2023. godine u 9 sati za</w:t>
            </w:r>
            <w:r w:rsidR="00D02937">
              <w:t xml:space="preserve"> </w:t>
            </w:r>
            <w:r>
              <w:t>kandidate s teškoćama u razvoju,</w:t>
            </w:r>
            <w:r w:rsidR="00EE6FCC">
              <w:t xml:space="preserve"> </w:t>
            </w:r>
            <w:r>
              <w:t>na temelju pisanog zahtjeva</w:t>
            </w:r>
            <w:r w:rsidR="00EE6FCC">
              <w:t xml:space="preserve"> </w:t>
            </w:r>
            <w:r>
              <w:t>kandidata</w:t>
            </w:r>
          </w:p>
        </w:tc>
      </w:tr>
      <w:tr w:rsidR="00601A97" w:rsidTr="00AC0C26">
        <w:trPr>
          <w:trHeight w:val="598"/>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601A97" w:rsidRDefault="00601A97" w:rsidP="00AC0C26">
            <w:pPr>
              <w:jc w:val="both"/>
            </w:pPr>
            <w:r>
              <w:rPr>
                <w:i/>
                <w:sz w:val="23"/>
              </w:rPr>
              <w:t>Popis stranih jezika koji se izvode u školi kao obvezni nastavni predmeti</w:t>
            </w:r>
            <w:r>
              <w:t xml:space="preserve"> </w:t>
            </w:r>
          </w:p>
        </w:tc>
        <w:tc>
          <w:tcPr>
            <w:tcW w:w="4799" w:type="dxa"/>
            <w:tcBorders>
              <w:top w:val="single" w:sz="6" w:space="0" w:color="000000"/>
              <w:left w:val="single" w:sz="6" w:space="0" w:color="000000"/>
              <w:bottom w:val="single" w:sz="6" w:space="0" w:color="000000"/>
              <w:right w:val="single" w:sz="6" w:space="0" w:color="000000"/>
            </w:tcBorders>
            <w:vAlign w:val="center"/>
          </w:tcPr>
          <w:p w:rsidR="00601A97" w:rsidRDefault="00601A97" w:rsidP="00AC0C26">
            <w:pPr>
              <w:ind w:left="62"/>
            </w:pPr>
            <w:r>
              <w:rPr>
                <w:sz w:val="23"/>
              </w:rPr>
              <w:t>Engleski jezik, Njemački jezik</w:t>
            </w:r>
            <w:r>
              <w:t xml:space="preserve"> </w:t>
            </w:r>
          </w:p>
        </w:tc>
      </w:tr>
      <w:tr w:rsidR="00601A97" w:rsidTr="00AC0C26">
        <w:trPr>
          <w:trHeight w:val="600"/>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601A97" w:rsidRDefault="00601A97" w:rsidP="00AC0C26">
            <w:pPr>
              <w:jc w:val="both"/>
            </w:pPr>
            <w:r>
              <w:rPr>
                <w:i/>
                <w:sz w:val="23"/>
              </w:rPr>
              <w:t>Popis nastavnih predmeta koji se izvode u školi kao izborni nastavni predmet</w:t>
            </w:r>
            <w:r>
              <w:t xml:space="preserve"> </w:t>
            </w:r>
          </w:p>
        </w:tc>
        <w:tc>
          <w:tcPr>
            <w:tcW w:w="4799" w:type="dxa"/>
            <w:tcBorders>
              <w:top w:val="single" w:sz="6" w:space="0" w:color="000000"/>
              <w:left w:val="single" w:sz="6" w:space="0" w:color="000000"/>
              <w:bottom w:val="single" w:sz="6" w:space="0" w:color="000000"/>
              <w:right w:val="single" w:sz="6" w:space="0" w:color="000000"/>
            </w:tcBorders>
            <w:vAlign w:val="center"/>
          </w:tcPr>
          <w:p w:rsidR="00601A97" w:rsidRDefault="00601A97" w:rsidP="00AC0C26">
            <w:pPr>
              <w:ind w:left="62"/>
            </w:pPr>
            <w:r>
              <w:rPr>
                <w:sz w:val="23"/>
              </w:rPr>
              <w:t>Vjeronauk</w:t>
            </w:r>
            <w:r w:rsidR="00EE6FCC">
              <w:rPr>
                <w:sz w:val="23"/>
              </w:rPr>
              <w:t>/</w:t>
            </w:r>
            <w:r>
              <w:rPr>
                <w:sz w:val="23"/>
              </w:rPr>
              <w:t xml:space="preserve"> Etika</w:t>
            </w:r>
            <w:r>
              <w:t xml:space="preserve"> </w:t>
            </w:r>
          </w:p>
        </w:tc>
      </w:tr>
      <w:tr w:rsidR="00601A97" w:rsidTr="00AC0C26">
        <w:trPr>
          <w:trHeight w:val="309"/>
        </w:trPr>
        <w:tc>
          <w:tcPr>
            <w:tcW w:w="5370" w:type="dxa"/>
            <w:tcBorders>
              <w:top w:val="single" w:sz="6" w:space="0" w:color="000000"/>
              <w:left w:val="single" w:sz="6" w:space="0" w:color="000000"/>
              <w:bottom w:val="single" w:sz="6" w:space="0" w:color="000000"/>
              <w:right w:val="single" w:sz="6" w:space="0" w:color="000000"/>
            </w:tcBorders>
            <w:shd w:val="clear" w:color="auto" w:fill="D9E1F2"/>
          </w:tcPr>
          <w:p w:rsidR="00601A97" w:rsidRDefault="003B6698" w:rsidP="00AC0C26">
            <w:r w:rsidRPr="003B6698">
              <w:t>Troškovi školovanja za kandidate izvan EU</w:t>
            </w:r>
          </w:p>
        </w:tc>
        <w:tc>
          <w:tcPr>
            <w:tcW w:w="4799" w:type="dxa"/>
            <w:tcBorders>
              <w:top w:val="single" w:sz="6" w:space="0" w:color="000000"/>
              <w:left w:val="single" w:sz="6" w:space="0" w:color="000000"/>
              <w:bottom w:val="single" w:sz="6" w:space="0" w:color="000000"/>
              <w:right w:val="single" w:sz="6" w:space="0" w:color="000000"/>
            </w:tcBorders>
          </w:tcPr>
          <w:p w:rsidR="00601A97" w:rsidRDefault="00662F13" w:rsidP="00AC0C26">
            <w:pPr>
              <w:ind w:left="62"/>
            </w:pPr>
            <w:r>
              <w:rPr>
                <w:sz w:val="23"/>
              </w:rPr>
              <w:t xml:space="preserve"> 794,34 </w:t>
            </w:r>
            <w:proofErr w:type="spellStart"/>
            <w:r w:rsidR="00442942">
              <w:rPr>
                <w:sz w:val="23"/>
              </w:rPr>
              <w:t>Eur</w:t>
            </w:r>
            <w:proofErr w:type="spellEnd"/>
            <w:r w:rsidR="00442942">
              <w:rPr>
                <w:sz w:val="23"/>
              </w:rPr>
              <w:t xml:space="preserve"> (</w:t>
            </w:r>
            <w:r w:rsidR="00601A97">
              <w:rPr>
                <w:sz w:val="23"/>
              </w:rPr>
              <w:t>6.000,00</w:t>
            </w:r>
            <w:r>
              <w:rPr>
                <w:sz w:val="23"/>
              </w:rPr>
              <w:t xml:space="preserve"> </w:t>
            </w:r>
            <w:r w:rsidR="00601A97">
              <w:rPr>
                <w:sz w:val="23"/>
              </w:rPr>
              <w:t>kn</w:t>
            </w:r>
            <w:r w:rsidR="00442942">
              <w:rPr>
                <w:sz w:val="23"/>
              </w:rPr>
              <w:t>)</w:t>
            </w:r>
            <w:r w:rsidR="00601A97">
              <w:t xml:space="preserve"> </w:t>
            </w:r>
          </w:p>
        </w:tc>
      </w:tr>
    </w:tbl>
    <w:p w:rsidR="00601A97" w:rsidRDefault="00601A97" w:rsidP="00601A97">
      <w:pPr>
        <w:spacing w:after="0"/>
        <w:jc w:val="both"/>
      </w:pPr>
    </w:p>
    <w:tbl>
      <w:tblPr>
        <w:tblStyle w:val="TableGrid"/>
        <w:tblW w:w="10169" w:type="dxa"/>
        <w:tblInd w:w="16" w:type="dxa"/>
        <w:tblCellMar>
          <w:top w:w="73" w:type="dxa"/>
          <w:left w:w="22" w:type="dxa"/>
        </w:tblCellMar>
        <w:tblLook w:val="04A0" w:firstRow="1" w:lastRow="0" w:firstColumn="1" w:lastColumn="0" w:noHBand="0" w:noVBand="1"/>
      </w:tblPr>
      <w:tblGrid>
        <w:gridCol w:w="5085"/>
        <w:gridCol w:w="5084"/>
      </w:tblGrid>
      <w:tr w:rsidR="00957027">
        <w:trPr>
          <w:trHeight w:val="463"/>
        </w:trPr>
        <w:tc>
          <w:tcPr>
            <w:tcW w:w="10169" w:type="dxa"/>
            <w:gridSpan w:val="2"/>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19"/>
              <w:jc w:val="center"/>
            </w:pPr>
            <w:r>
              <w:t xml:space="preserve"> </w:t>
            </w:r>
            <w:r>
              <w:rPr>
                <w:sz w:val="35"/>
              </w:rPr>
              <w:t xml:space="preserve">Cvjećar (081403) </w:t>
            </w:r>
          </w:p>
        </w:tc>
      </w:tr>
      <w:tr w:rsidR="00957027">
        <w:trPr>
          <w:trHeight w:val="31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Trajanje obrazovnog programa u godinama</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AE63D8">
            <w:pPr>
              <w:ind w:left="64"/>
            </w:pPr>
            <w:r>
              <w:rPr>
                <w:sz w:val="23"/>
              </w:rPr>
              <w:t>3</w:t>
            </w:r>
            <w:r>
              <w:t xml:space="preserve"> </w:t>
            </w:r>
          </w:p>
        </w:tc>
      </w:tr>
      <w:tr w:rsidR="00957027">
        <w:trPr>
          <w:trHeight w:val="31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Broj učenika</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AE63D8">
            <w:pPr>
              <w:ind w:left="64"/>
            </w:pPr>
            <w:r>
              <w:rPr>
                <w:sz w:val="23"/>
              </w:rPr>
              <w:t>14</w:t>
            </w:r>
            <w:r>
              <w:t xml:space="preserve"> </w:t>
            </w:r>
          </w:p>
        </w:tc>
      </w:tr>
      <w:tr w:rsidR="00957027">
        <w:trPr>
          <w:trHeight w:val="600"/>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jc w:val="both"/>
            </w:pPr>
            <w:r>
              <w:rPr>
                <w:i/>
                <w:sz w:val="23"/>
              </w:rPr>
              <w:t>Natjecanje iz znanja koje se vrednuje pri upisu (određuje ga srednja škola)</w:t>
            </w:r>
            <w:r>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4"/>
            </w:pPr>
            <w:r>
              <w:rPr>
                <w:sz w:val="23"/>
              </w:rPr>
              <w:t>Natjecanje</w:t>
            </w:r>
            <w:r w:rsidR="00C947B9">
              <w:rPr>
                <w:sz w:val="23"/>
              </w:rPr>
              <w:t xml:space="preserve"> </w:t>
            </w:r>
            <w:r>
              <w:rPr>
                <w:sz w:val="23"/>
              </w:rPr>
              <w:t>iz biologije</w:t>
            </w:r>
            <w:r>
              <w:t xml:space="preserve"> </w:t>
            </w:r>
          </w:p>
        </w:tc>
      </w:tr>
      <w:tr w:rsidR="00957027">
        <w:trPr>
          <w:trHeight w:val="1441"/>
        </w:trPr>
        <w:tc>
          <w:tcPr>
            <w:tcW w:w="5085" w:type="dxa"/>
            <w:tcBorders>
              <w:top w:val="single" w:sz="6" w:space="0" w:color="000000"/>
              <w:left w:val="single" w:sz="6" w:space="0" w:color="000000"/>
              <w:bottom w:val="single" w:sz="6" w:space="0" w:color="000000"/>
              <w:right w:val="single" w:sz="6" w:space="0" w:color="000000"/>
            </w:tcBorders>
            <w:shd w:val="clear" w:color="auto" w:fill="D9E1F2"/>
            <w:vAlign w:val="center"/>
          </w:tcPr>
          <w:p w:rsidR="00957027" w:rsidRDefault="00AE63D8">
            <w:r>
              <w:rPr>
                <w:i/>
                <w:sz w:val="23"/>
              </w:rPr>
              <w:t>Popis zdravstvenih zahtjeva za program obrazovanja</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AE63D8">
            <w:pPr>
              <w:ind w:left="64" w:right="258"/>
              <w:jc w:val="both"/>
            </w:pPr>
            <w:r>
              <w:rPr>
                <w:sz w:val="23"/>
              </w:rPr>
              <w:t>uredan vid, raspoznavanje boja, uredna funkcija gornjih ekstremiteta, uredna funkcija kože na šakama i podlakticama, dostatno kognitivno i emocionalno funkcioniranje, odsutnost alergije na profesionalne alergene</w:t>
            </w:r>
            <w:r>
              <w:t xml:space="preserve"> </w:t>
            </w:r>
          </w:p>
        </w:tc>
      </w:tr>
      <w:tr w:rsidR="00957027">
        <w:trPr>
          <w:trHeight w:val="59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Popis potrebnih dokumenata koji su uvjet za upis u program</w:t>
            </w:r>
            <w:r>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957027" w:rsidRDefault="000B1B25">
            <w:pPr>
              <w:ind w:left="64"/>
            </w:pPr>
            <w:r>
              <w:rPr>
                <w:sz w:val="23"/>
              </w:rPr>
              <w:t>P</w:t>
            </w:r>
            <w:r w:rsidR="00AE63D8">
              <w:rPr>
                <w:sz w:val="23"/>
              </w:rPr>
              <w:t>otvrda</w:t>
            </w:r>
            <w:r w:rsidR="00C947B9">
              <w:rPr>
                <w:sz w:val="23"/>
              </w:rPr>
              <w:t xml:space="preserve"> </w:t>
            </w:r>
            <w:r w:rsidR="00AE63D8">
              <w:rPr>
                <w:sz w:val="23"/>
              </w:rPr>
              <w:t>školskog liječnika</w:t>
            </w:r>
            <w:r w:rsidR="00AE63D8">
              <w:t xml:space="preserve"> </w:t>
            </w:r>
          </w:p>
        </w:tc>
      </w:tr>
      <w:tr w:rsidR="000B1B25" w:rsidTr="00D02937">
        <w:trPr>
          <w:trHeight w:val="2312"/>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0B1B25" w:rsidRDefault="000B1B25" w:rsidP="000B1B25">
            <w:r>
              <w:rPr>
                <w:i/>
                <w:sz w:val="23"/>
              </w:rPr>
              <w:t>Provjera predznanja stranog jezika za kandidate koji ga nisu učili u školi, a odabran je kao prvi strani jezik</w:t>
            </w:r>
            <w:r>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0B1B25" w:rsidRDefault="00442942" w:rsidP="000B1B25">
            <w:pPr>
              <w:ind w:left="64"/>
              <w:rPr>
                <w:sz w:val="23"/>
              </w:rPr>
            </w:pPr>
            <w:r>
              <w:rPr>
                <w:sz w:val="23"/>
              </w:rPr>
              <w:t>3</w:t>
            </w:r>
            <w:r w:rsidR="000B1B25">
              <w:rPr>
                <w:sz w:val="23"/>
              </w:rPr>
              <w:t>.</w:t>
            </w:r>
            <w:r>
              <w:rPr>
                <w:sz w:val="23"/>
              </w:rPr>
              <w:t>7</w:t>
            </w:r>
            <w:r w:rsidR="000B1B25">
              <w:rPr>
                <w:sz w:val="23"/>
              </w:rPr>
              <w:t>.202</w:t>
            </w:r>
            <w:r>
              <w:rPr>
                <w:sz w:val="23"/>
              </w:rPr>
              <w:t>3</w:t>
            </w:r>
            <w:r w:rsidR="000B1B25">
              <w:rPr>
                <w:sz w:val="23"/>
              </w:rPr>
              <w:t>. u 8 sati</w:t>
            </w:r>
          </w:p>
          <w:p w:rsidR="000B1B25" w:rsidRDefault="00395E96" w:rsidP="000B1B25">
            <w:pPr>
              <w:ind w:left="64"/>
            </w:pPr>
            <w:r>
              <w:t>2</w:t>
            </w:r>
            <w:r w:rsidR="00442942">
              <w:t>3</w:t>
            </w:r>
            <w:r w:rsidR="000B1B25">
              <w:t>.6.202</w:t>
            </w:r>
            <w:r w:rsidR="00442942">
              <w:t>3</w:t>
            </w:r>
            <w:r w:rsidR="000B1B25">
              <w:t>. u 8 sati za učenike s teškoćama u razvoju</w:t>
            </w:r>
            <w:r w:rsidR="00EE6FCC">
              <w:t xml:space="preserve">, </w:t>
            </w:r>
          </w:p>
          <w:p w:rsidR="00EE6FCC" w:rsidRDefault="00EE6FCC" w:rsidP="000B1B25">
            <w:pPr>
              <w:ind w:left="64"/>
            </w:pPr>
            <w:r w:rsidRPr="00EE6FCC">
              <w:t>na temelju pisanog zahtjeva kandidata</w:t>
            </w:r>
          </w:p>
          <w:p w:rsidR="00B3630D" w:rsidRDefault="00B3630D" w:rsidP="000B1B25">
            <w:pPr>
              <w:ind w:left="64"/>
            </w:pPr>
          </w:p>
          <w:p w:rsidR="00584082" w:rsidRDefault="00584082" w:rsidP="00584082">
            <w:pPr>
              <w:ind w:left="64"/>
            </w:pPr>
            <w:r>
              <w:t>U jesenskom upisnom roku:</w:t>
            </w:r>
          </w:p>
          <w:p w:rsidR="00584082" w:rsidRDefault="00584082" w:rsidP="00584082">
            <w:pPr>
              <w:ind w:left="64"/>
            </w:pPr>
            <w:r>
              <w:t xml:space="preserve">24.8.2023. u 9 sati </w:t>
            </w:r>
          </w:p>
          <w:p w:rsidR="00395E96" w:rsidRDefault="00584082" w:rsidP="00D02937">
            <w:pPr>
              <w:ind w:left="64"/>
            </w:pPr>
            <w:r>
              <w:t>20.8.2023. godine u 9 sati za</w:t>
            </w:r>
            <w:r w:rsidR="00D02937">
              <w:t xml:space="preserve"> </w:t>
            </w:r>
            <w:r>
              <w:t>kandidate s teškoćama u razvoju,</w:t>
            </w:r>
            <w:r w:rsidR="00EE6FCC">
              <w:t xml:space="preserve"> </w:t>
            </w:r>
            <w:r>
              <w:t>na temelju pisanog zahtjeva</w:t>
            </w:r>
            <w:r w:rsidR="00EE6FCC">
              <w:t xml:space="preserve"> </w:t>
            </w:r>
            <w:r>
              <w:t>kandidata</w:t>
            </w:r>
          </w:p>
          <w:p w:rsidR="00395E96" w:rsidRDefault="00395E96" w:rsidP="00395E96">
            <w:pPr>
              <w:ind w:left="64"/>
            </w:pPr>
          </w:p>
        </w:tc>
      </w:tr>
      <w:tr w:rsidR="00957027">
        <w:trPr>
          <w:trHeight w:val="600"/>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jc w:val="both"/>
            </w:pPr>
            <w:r>
              <w:rPr>
                <w:i/>
                <w:sz w:val="23"/>
              </w:rPr>
              <w:t>Popis stranih jezika koji se izvode u školi kao obvezni nastavni predmeti</w:t>
            </w:r>
            <w:r>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4"/>
            </w:pPr>
            <w:r>
              <w:rPr>
                <w:sz w:val="23"/>
              </w:rPr>
              <w:t>Engleski jezik, Njemački jezik</w:t>
            </w:r>
            <w:r>
              <w:t xml:space="preserve"> </w:t>
            </w:r>
          </w:p>
        </w:tc>
      </w:tr>
      <w:tr w:rsidR="00957027">
        <w:trPr>
          <w:trHeight w:val="600"/>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jc w:val="both"/>
            </w:pPr>
            <w:r>
              <w:rPr>
                <w:i/>
                <w:sz w:val="23"/>
              </w:rPr>
              <w:t>Popis nastavnih predmeta koji se izvode u školi kao izborni nastavni predmet</w:t>
            </w:r>
            <w:r>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4"/>
            </w:pPr>
            <w:r>
              <w:rPr>
                <w:sz w:val="23"/>
              </w:rPr>
              <w:t>Vjeronauk</w:t>
            </w:r>
            <w:r w:rsidR="00EE6FCC">
              <w:rPr>
                <w:sz w:val="23"/>
              </w:rPr>
              <w:t>/</w:t>
            </w:r>
            <w:r>
              <w:rPr>
                <w:sz w:val="23"/>
              </w:rPr>
              <w:t xml:space="preserve"> Etika</w:t>
            </w:r>
            <w:r>
              <w:t xml:space="preserve"> </w:t>
            </w:r>
          </w:p>
        </w:tc>
      </w:tr>
      <w:tr w:rsidR="00957027">
        <w:trPr>
          <w:trHeight w:val="318"/>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3B6698">
            <w:r w:rsidRPr="003B6698">
              <w:t>Troškovi školovanja za kandidate izvan EU</w:t>
            </w:r>
          </w:p>
        </w:tc>
        <w:tc>
          <w:tcPr>
            <w:tcW w:w="5084" w:type="dxa"/>
            <w:tcBorders>
              <w:top w:val="single" w:sz="6" w:space="0" w:color="000000"/>
              <w:left w:val="single" w:sz="6" w:space="0" w:color="000000"/>
              <w:bottom w:val="single" w:sz="6" w:space="0" w:color="000000"/>
              <w:right w:val="single" w:sz="6" w:space="0" w:color="000000"/>
            </w:tcBorders>
          </w:tcPr>
          <w:p w:rsidR="00957027" w:rsidRDefault="00442942">
            <w:pPr>
              <w:ind w:left="64"/>
            </w:pPr>
            <w:r w:rsidRPr="00442942">
              <w:rPr>
                <w:sz w:val="23"/>
              </w:rPr>
              <w:t xml:space="preserve">794,34 </w:t>
            </w:r>
            <w:proofErr w:type="spellStart"/>
            <w:r w:rsidRPr="00442942">
              <w:rPr>
                <w:sz w:val="23"/>
              </w:rPr>
              <w:t>Eur</w:t>
            </w:r>
            <w:proofErr w:type="spellEnd"/>
            <w:r w:rsidRPr="00442942">
              <w:rPr>
                <w:sz w:val="23"/>
              </w:rPr>
              <w:t xml:space="preserve"> </w:t>
            </w:r>
            <w:r>
              <w:rPr>
                <w:sz w:val="23"/>
              </w:rPr>
              <w:t xml:space="preserve"> (</w:t>
            </w:r>
            <w:r w:rsidR="00AE63D8">
              <w:rPr>
                <w:sz w:val="23"/>
              </w:rPr>
              <w:t>6.000,00</w:t>
            </w:r>
            <w:r>
              <w:rPr>
                <w:sz w:val="23"/>
              </w:rPr>
              <w:t xml:space="preserve"> </w:t>
            </w:r>
            <w:r w:rsidR="00AE63D8">
              <w:rPr>
                <w:sz w:val="23"/>
              </w:rPr>
              <w:t>kn</w:t>
            </w:r>
            <w:r>
              <w:rPr>
                <w:sz w:val="23"/>
              </w:rPr>
              <w:t>)</w:t>
            </w:r>
            <w:r w:rsidR="00AE63D8">
              <w:t xml:space="preserve"> </w:t>
            </w:r>
          </w:p>
        </w:tc>
      </w:tr>
      <w:tr w:rsidR="00601A97" w:rsidTr="00601A97">
        <w:trPr>
          <w:trHeight w:val="478"/>
        </w:trPr>
        <w:tc>
          <w:tcPr>
            <w:tcW w:w="10169" w:type="dxa"/>
            <w:gridSpan w:val="2"/>
            <w:tcBorders>
              <w:top w:val="single" w:sz="6" w:space="0" w:color="000000"/>
              <w:left w:val="single" w:sz="6" w:space="0" w:color="000000"/>
              <w:bottom w:val="single" w:sz="6" w:space="0" w:color="000000"/>
              <w:right w:val="single" w:sz="6" w:space="0" w:color="000000"/>
            </w:tcBorders>
            <w:shd w:val="clear" w:color="auto" w:fill="auto"/>
          </w:tcPr>
          <w:p w:rsidR="00601A97" w:rsidRDefault="00601A97">
            <w:pPr>
              <w:ind w:left="14"/>
              <w:jc w:val="center"/>
              <w:rPr>
                <w:sz w:val="36"/>
              </w:rPr>
            </w:pPr>
          </w:p>
        </w:tc>
      </w:tr>
      <w:tr w:rsidR="00957027">
        <w:trPr>
          <w:trHeight w:val="478"/>
        </w:trPr>
        <w:tc>
          <w:tcPr>
            <w:tcW w:w="10169" w:type="dxa"/>
            <w:gridSpan w:val="2"/>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14"/>
              <w:jc w:val="center"/>
            </w:pPr>
            <w:r>
              <w:rPr>
                <w:sz w:val="36"/>
              </w:rPr>
              <w:t xml:space="preserve">Poljoprivredni gospodarstvenik (081603) </w:t>
            </w:r>
          </w:p>
        </w:tc>
      </w:tr>
      <w:tr w:rsidR="00957027">
        <w:trPr>
          <w:trHeight w:val="318"/>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Trajanje obrazovnog programa u godinama</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AE63D8">
            <w:pPr>
              <w:ind w:left="64"/>
            </w:pPr>
            <w:r>
              <w:rPr>
                <w:sz w:val="23"/>
              </w:rPr>
              <w:t>3</w:t>
            </w:r>
            <w:r>
              <w:t xml:space="preserve"> </w:t>
            </w:r>
          </w:p>
        </w:tc>
      </w:tr>
      <w:tr w:rsidR="00957027">
        <w:trPr>
          <w:trHeight w:val="31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Broj učenika</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442942">
            <w:pPr>
              <w:ind w:left="64"/>
            </w:pPr>
            <w:r>
              <w:t>6</w:t>
            </w:r>
          </w:p>
        </w:tc>
      </w:tr>
      <w:tr w:rsidR="00957027">
        <w:trPr>
          <w:trHeight w:val="31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Natjecanje iz znanja koje se vrednuje pri upisu</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AE63D8">
            <w:pPr>
              <w:ind w:left="64"/>
            </w:pPr>
            <w:r>
              <w:rPr>
                <w:sz w:val="23"/>
              </w:rPr>
              <w:t>Natjecanje mladih tehničara</w:t>
            </w:r>
            <w:r>
              <w:t xml:space="preserve"> </w:t>
            </w:r>
          </w:p>
        </w:tc>
      </w:tr>
      <w:tr w:rsidR="00957027">
        <w:trPr>
          <w:trHeight w:val="2004"/>
        </w:trPr>
        <w:tc>
          <w:tcPr>
            <w:tcW w:w="5085" w:type="dxa"/>
            <w:tcBorders>
              <w:top w:val="single" w:sz="6" w:space="0" w:color="000000"/>
              <w:left w:val="single" w:sz="6" w:space="0" w:color="000000"/>
              <w:bottom w:val="single" w:sz="6" w:space="0" w:color="000000"/>
              <w:right w:val="single" w:sz="6" w:space="0" w:color="000000"/>
            </w:tcBorders>
            <w:shd w:val="clear" w:color="auto" w:fill="D9E1F2"/>
            <w:vAlign w:val="center"/>
          </w:tcPr>
          <w:p w:rsidR="00957027" w:rsidRDefault="00AE63D8">
            <w:r>
              <w:rPr>
                <w:i/>
                <w:sz w:val="23"/>
              </w:rPr>
              <w:lastRenderedPageBreak/>
              <w:t>Popis zdravstvenih zahtjeva za program obrazovanja</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AE63D8">
            <w:pPr>
              <w:ind w:left="64" w:right="234"/>
              <w:jc w:val="both"/>
            </w:pPr>
            <w:r>
              <w:rPr>
                <w:sz w:val="23"/>
              </w:rPr>
              <w:t xml:space="preserve">uredan vid, njuh, raspoznavanje osnovnih boja, uredno kognitivno, emocionalno i </w:t>
            </w:r>
            <w:r w:rsidR="00C947B9">
              <w:rPr>
                <w:sz w:val="23"/>
              </w:rPr>
              <w:t>psiho motoričko</w:t>
            </w:r>
            <w:r>
              <w:rPr>
                <w:sz w:val="23"/>
              </w:rPr>
              <w:t xml:space="preserve"> funkcioniranje, uredna ravnoteža i stabilno stanje svijesti, uredna funkcija srčano-žilnog, dišnog i mišićno-koštanog sustava, uredna funkcija kože na otkrivenim dijelovima tijela, odsutnost alergije na profesionalne alergene</w:t>
            </w:r>
            <w:r>
              <w:t xml:space="preserve"> </w:t>
            </w:r>
          </w:p>
        </w:tc>
      </w:tr>
      <w:tr w:rsidR="00957027">
        <w:trPr>
          <w:trHeight w:val="59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Popis potrebnih dokumenata koji su uvjet za upis u program</w:t>
            </w:r>
            <w:r>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957027" w:rsidRDefault="000B1B25">
            <w:pPr>
              <w:ind w:left="64"/>
            </w:pPr>
            <w:r>
              <w:rPr>
                <w:sz w:val="23"/>
              </w:rPr>
              <w:t>L</w:t>
            </w:r>
            <w:r w:rsidR="00AE63D8">
              <w:rPr>
                <w:sz w:val="23"/>
              </w:rPr>
              <w:t>iječnička svjedodžba medicine rada</w:t>
            </w:r>
            <w:r w:rsidR="00AE63D8">
              <w:t xml:space="preserve"> </w:t>
            </w:r>
          </w:p>
        </w:tc>
      </w:tr>
      <w:tr w:rsidR="000B1B25">
        <w:trPr>
          <w:trHeight w:val="59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0B1B25" w:rsidRDefault="000B1B25" w:rsidP="000B1B25">
            <w:r>
              <w:rPr>
                <w:i/>
                <w:sz w:val="23"/>
              </w:rPr>
              <w:t>Provjera predznanja stranog jezika za kandidate koji ga nisu učili u školi, a odabran je kao prvi strani jezik</w:t>
            </w:r>
            <w:r>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0B1B25" w:rsidRDefault="00584082" w:rsidP="000B1B25">
            <w:pPr>
              <w:ind w:left="64"/>
              <w:rPr>
                <w:sz w:val="23"/>
              </w:rPr>
            </w:pPr>
            <w:r>
              <w:rPr>
                <w:sz w:val="23"/>
              </w:rPr>
              <w:t>3.7.</w:t>
            </w:r>
            <w:r w:rsidR="000B1B25">
              <w:rPr>
                <w:sz w:val="23"/>
              </w:rPr>
              <w:t>202</w:t>
            </w:r>
            <w:r>
              <w:rPr>
                <w:sz w:val="23"/>
              </w:rPr>
              <w:t>3</w:t>
            </w:r>
            <w:r w:rsidR="000B1B25">
              <w:rPr>
                <w:sz w:val="23"/>
              </w:rPr>
              <w:t>. u 8 sati</w:t>
            </w:r>
          </w:p>
          <w:p w:rsidR="000B1B25" w:rsidRDefault="00584082" w:rsidP="000B1B25">
            <w:pPr>
              <w:ind w:left="64"/>
            </w:pPr>
            <w:r>
              <w:t>23</w:t>
            </w:r>
            <w:r w:rsidR="000B1B25">
              <w:t>.6.202</w:t>
            </w:r>
            <w:r>
              <w:t>3</w:t>
            </w:r>
            <w:r w:rsidR="000B1B25">
              <w:t>. u 8 sati za učenike s teškoćama u razvoju</w:t>
            </w:r>
            <w:r w:rsidR="003B6698">
              <w:t>, na temelju pisanog zahtjeva kandidata</w:t>
            </w:r>
          </w:p>
          <w:p w:rsidR="00B3630D" w:rsidRDefault="00B3630D" w:rsidP="000B1B25">
            <w:pPr>
              <w:ind w:left="64"/>
            </w:pPr>
          </w:p>
          <w:p w:rsidR="00584082" w:rsidRDefault="00584082" w:rsidP="00584082">
            <w:pPr>
              <w:ind w:left="64"/>
            </w:pPr>
            <w:r>
              <w:t>U jesenskom upisnom roku:</w:t>
            </w:r>
          </w:p>
          <w:p w:rsidR="00584082" w:rsidRDefault="00584082" w:rsidP="00584082">
            <w:pPr>
              <w:ind w:left="64"/>
            </w:pPr>
            <w:r>
              <w:t xml:space="preserve">24.8.2023. u 9 sati </w:t>
            </w:r>
          </w:p>
          <w:p w:rsidR="00584082" w:rsidRDefault="00584082" w:rsidP="00EE6FCC">
            <w:pPr>
              <w:ind w:left="64"/>
            </w:pPr>
            <w:r>
              <w:t>20.8.2023. godine u 9 sati za</w:t>
            </w:r>
            <w:r w:rsidR="00EE6FCC">
              <w:t xml:space="preserve"> </w:t>
            </w:r>
            <w:r>
              <w:t>kandidate s teškoćama u razvoju,</w:t>
            </w:r>
            <w:r w:rsidR="00EE6FCC">
              <w:t xml:space="preserve"> </w:t>
            </w:r>
            <w:r>
              <w:t>na temelju pisanog zahtjeva</w:t>
            </w:r>
            <w:r w:rsidR="00EE6FCC">
              <w:t xml:space="preserve"> </w:t>
            </w:r>
            <w:r>
              <w:t>kandidata</w:t>
            </w:r>
          </w:p>
        </w:tc>
      </w:tr>
      <w:tr w:rsidR="00957027">
        <w:trPr>
          <w:trHeight w:val="600"/>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jc w:val="both"/>
            </w:pPr>
            <w:r>
              <w:rPr>
                <w:i/>
                <w:sz w:val="23"/>
              </w:rPr>
              <w:t>Popis stranih jezika koji se izvode u školi kao obvezni nastavni predmeti</w:t>
            </w:r>
            <w:r>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4"/>
            </w:pPr>
            <w:r>
              <w:rPr>
                <w:sz w:val="23"/>
              </w:rPr>
              <w:t>Engleski jezik, Njemački jezik</w:t>
            </w:r>
            <w:r>
              <w:t xml:space="preserve"> </w:t>
            </w:r>
          </w:p>
        </w:tc>
      </w:tr>
      <w:tr w:rsidR="00957027">
        <w:trPr>
          <w:trHeight w:val="600"/>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jc w:val="both"/>
            </w:pPr>
            <w:r>
              <w:rPr>
                <w:i/>
                <w:sz w:val="23"/>
              </w:rPr>
              <w:t>Popis nastavnih predmeta koji se izvode u školi kao izborni nastavni predmet</w:t>
            </w:r>
            <w:r>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4"/>
            </w:pPr>
            <w:r>
              <w:rPr>
                <w:sz w:val="23"/>
              </w:rPr>
              <w:t>Vjeronauk</w:t>
            </w:r>
            <w:r w:rsidR="00EE6FCC">
              <w:rPr>
                <w:sz w:val="23"/>
              </w:rPr>
              <w:t>/</w:t>
            </w:r>
            <w:r>
              <w:rPr>
                <w:sz w:val="23"/>
              </w:rPr>
              <w:t xml:space="preserve"> Etika</w:t>
            </w:r>
            <w:r w:rsidR="00EE6FCC">
              <w:rPr>
                <w:sz w:val="23"/>
              </w:rPr>
              <w:t xml:space="preserve"> </w:t>
            </w:r>
            <w:r w:rsidR="00EE6FCC" w:rsidRPr="00EE6FCC">
              <w:rPr>
                <w:sz w:val="23"/>
              </w:rPr>
              <w:t xml:space="preserve">i  predmet po izboru škole: </w:t>
            </w:r>
            <w:r w:rsidR="003B6698" w:rsidRPr="003B6698">
              <w:rPr>
                <w:sz w:val="23"/>
              </w:rPr>
              <w:t>Uzgoj bilja u zaštićenom prostor</w:t>
            </w:r>
            <w:r w:rsidR="003B6698">
              <w:rPr>
                <w:sz w:val="23"/>
              </w:rPr>
              <w:t>u</w:t>
            </w:r>
          </w:p>
        </w:tc>
      </w:tr>
      <w:tr w:rsidR="00957027">
        <w:trPr>
          <w:trHeight w:val="317"/>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Iznos školarine za kandidate izvan EU</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584082">
            <w:pPr>
              <w:ind w:left="64"/>
            </w:pPr>
            <w:r w:rsidRPr="00584082">
              <w:rPr>
                <w:sz w:val="23"/>
              </w:rPr>
              <w:t xml:space="preserve">794,34 </w:t>
            </w:r>
            <w:proofErr w:type="spellStart"/>
            <w:r w:rsidRPr="00584082">
              <w:rPr>
                <w:sz w:val="23"/>
              </w:rPr>
              <w:t>Eur</w:t>
            </w:r>
            <w:proofErr w:type="spellEnd"/>
            <w:r w:rsidRPr="00584082">
              <w:rPr>
                <w:sz w:val="23"/>
              </w:rPr>
              <w:t xml:space="preserve"> </w:t>
            </w:r>
            <w:r>
              <w:rPr>
                <w:sz w:val="23"/>
              </w:rPr>
              <w:t>(</w:t>
            </w:r>
            <w:r w:rsidR="00AE63D8">
              <w:rPr>
                <w:sz w:val="23"/>
              </w:rPr>
              <w:t>6.000,00</w:t>
            </w:r>
            <w:r>
              <w:rPr>
                <w:sz w:val="23"/>
              </w:rPr>
              <w:t xml:space="preserve"> </w:t>
            </w:r>
            <w:r w:rsidR="00AE63D8">
              <w:rPr>
                <w:sz w:val="23"/>
              </w:rPr>
              <w:t>kn</w:t>
            </w:r>
            <w:r>
              <w:rPr>
                <w:sz w:val="23"/>
              </w:rPr>
              <w:t>)</w:t>
            </w:r>
          </w:p>
        </w:tc>
      </w:tr>
    </w:tbl>
    <w:p w:rsidR="00957027" w:rsidRDefault="00AE63D8">
      <w:pPr>
        <w:spacing w:after="161"/>
        <w:jc w:val="both"/>
      </w:pPr>
      <w:r>
        <w:t xml:space="preserve"> </w:t>
      </w:r>
    </w:p>
    <w:p w:rsidR="00957027" w:rsidRDefault="00AE63D8" w:rsidP="00AE63D8">
      <w:pPr>
        <w:spacing w:after="158"/>
        <w:jc w:val="both"/>
      </w:pPr>
      <w:r>
        <w:t xml:space="preserve">  </w:t>
      </w:r>
    </w:p>
    <w:tbl>
      <w:tblPr>
        <w:tblStyle w:val="TableGrid"/>
        <w:tblW w:w="10169" w:type="dxa"/>
        <w:tblInd w:w="16" w:type="dxa"/>
        <w:tblCellMar>
          <w:top w:w="73" w:type="dxa"/>
          <w:left w:w="22" w:type="dxa"/>
        </w:tblCellMar>
        <w:tblLook w:val="04A0" w:firstRow="1" w:lastRow="0" w:firstColumn="1" w:lastColumn="0" w:noHBand="0" w:noVBand="1"/>
      </w:tblPr>
      <w:tblGrid>
        <w:gridCol w:w="5079"/>
        <w:gridCol w:w="5090"/>
      </w:tblGrid>
      <w:tr w:rsidR="00957027">
        <w:trPr>
          <w:trHeight w:val="476"/>
        </w:trPr>
        <w:tc>
          <w:tcPr>
            <w:tcW w:w="10169" w:type="dxa"/>
            <w:gridSpan w:val="2"/>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15"/>
              <w:jc w:val="center"/>
            </w:pPr>
            <w:r>
              <w:rPr>
                <w:sz w:val="36"/>
              </w:rPr>
              <w:t xml:space="preserve">Frizer - JMO (250353) </w:t>
            </w:r>
          </w:p>
        </w:tc>
      </w:tr>
      <w:tr w:rsidR="00957027" w:rsidTr="000B1B25">
        <w:trPr>
          <w:trHeight w:val="320"/>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Trajanje obrazovnog programa u godinama</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64"/>
            </w:pPr>
            <w:r>
              <w:rPr>
                <w:sz w:val="23"/>
              </w:rPr>
              <w:t>3</w:t>
            </w:r>
            <w:r>
              <w:t xml:space="preserve"> </w:t>
            </w:r>
          </w:p>
        </w:tc>
      </w:tr>
      <w:tr w:rsidR="00957027" w:rsidTr="000B1B25">
        <w:trPr>
          <w:trHeight w:val="318"/>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Broj učenika</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584082">
            <w:pPr>
              <w:ind w:left="64"/>
            </w:pPr>
            <w:r>
              <w:t>10</w:t>
            </w:r>
          </w:p>
        </w:tc>
      </w:tr>
      <w:tr w:rsidR="00957027" w:rsidTr="000B1B25">
        <w:trPr>
          <w:trHeight w:val="356"/>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 xml:space="preserve">Natjecanje iz znanja koje se vrednuje pri upisu </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64"/>
            </w:pPr>
            <w:r>
              <w:rPr>
                <w:sz w:val="23"/>
              </w:rPr>
              <w:t>Natjecanje iz kemije</w:t>
            </w:r>
            <w:r>
              <w:t xml:space="preserve"> </w:t>
            </w:r>
          </w:p>
        </w:tc>
      </w:tr>
      <w:tr w:rsidR="00957027" w:rsidTr="000B1B25">
        <w:trPr>
          <w:trHeight w:val="1723"/>
        </w:trPr>
        <w:tc>
          <w:tcPr>
            <w:tcW w:w="5079" w:type="dxa"/>
            <w:tcBorders>
              <w:top w:val="single" w:sz="6" w:space="0" w:color="000000"/>
              <w:left w:val="single" w:sz="6" w:space="0" w:color="000000"/>
              <w:bottom w:val="single" w:sz="6" w:space="0" w:color="000000"/>
              <w:right w:val="single" w:sz="6" w:space="0" w:color="000000"/>
            </w:tcBorders>
            <w:shd w:val="clear" w:color="auto" w:fill="D9E1F2"/>
            <w:vAlign w:val="center"/>
          </w:tcPr>
          <w:p w:rsidR="00957027" w:rsidRDefault="00AE63D8">
            <w:r>
              <w:rPr>
                <w:i/>
                <w:sz w:val="23"/>
              </w:rPr>
              <w:t>Popis zdravstvenih zahtjeva za program obrazovanja</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64" w:right="214"/>
              <w:jc w:val="both"/>
            </w:pPr>
            <w:r>
              <w:rPr>
                <w:sz w:val="23"/>
              </w:rPr>
              <w:t xml:space="preserve">uredan vid, raspoznavanje boja, uredno kognitivno i emocionalno i </w:t>
            </w:r>
            <w:r w:rsidR="00B9387C">
              <w:rPr>
                <w:sz w:val="23"/>
              </w:rPr>
              <w:t>psiho motoričko</w:t>
            </w:r>
            <w:r>
              <w:rPr>
                <w:sz w:val="23"/>
              </w:rPr>
              <w:t xml:space="preserve"> funkcioniranje, uredna funkcija dišnog i mišićno-koštanog sustava, uredna funkcija kože na otkrivenim dijelovima tijela, odsutnost alergije na profesionalne alergene</w:t>
            </w:r>
            <w:r>
              <w:t xml:space="preserve"> </w:t>
            </w:r>
          </w:p>
        </w:tc>
      </w:tr>
      <w:tr w:rsidR="00957027" w:rsidTr="000B1B25">
        <w:trPr>
          <w:trHeight w:val="599"/>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Popis potrebnih dokumenata koji su uvjet za upis u program</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0B1B25" w:rsidRDefault="00AE63D8">
            <w:pPr>
              <w:ind w:left="64" w:right="450"/>
              <w:rPr>
                <w:sz w:val="23"/>
              </w:rPr>
            </w:pPr>
            <w:r>
              <w:rPr>
                <w:sz w:val="23"/>
              </w:rPr>
              <w:t xml:space="preserve">Liječnička svjedodžba medicine rada </w:t>
            </w:r>
          </w:p>
          <w:p w:rsidR="00957027" w:rsidRDefault="00AE63D8">
            <w:pPr>
              <w:ind w:left="64" w:right="450"/>
            </w:pPr>
            <w:r>
              <w:rPr>
                <w:sz w:val="23"/>
              </w:rPr>
              <w:t>Ugovor o naukovanju</w:t>
            </w:r>
            <w:r>
              <w:t xml:space="preserve"> </w:t>
            </w:r>
          </w:p>
        </w:tc>
      </w:tr>
      <w:tr w:rsidR="000B1B25" w:rsidTr="000B1B25">
        <w:trPr>
          <w:trHeight w:val="599"/>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0B1B25" w:rsidRDefault="000B1B25" w:rsidP="000B1B25">
            <w:r>
              <w:rPr>
                <w:i/>
                <w:sz w:val="23"/>
              </w:rPr>
              <w:t>Provjera predznanja stranog jezika za kandidate koji ga nisu učili u školi, a odabran je kao prvi strani jezik</w:t>
            </w:r>
            <w:r>
              <w:t xml:space="preserve"> </w:t>
            </w:r>
          </w:p>
        </w:tc>
        <w:tc>
          <w:tcPr>
            <w:tcW w:w="5090" w:type="dxa"/>
            <w:tcBorders>
              <w:top w:val="single" w:sz="6" w:space="0" w:color="000000"/>
              <w:left w:val="single" w:sz="6" w:space="0" w:color="000000"/>
              <w:bottom w:val="single" w:sz="6" w:space="0" w:color="000000"/>
              <w:right w:val="single" w:sz="6" w:space="0" w:color="000000"/>
            </w:tcBorders>
            <w:vAlign w:val="center"/>
          </w:tcPr>
          <w:p w:rsidR="000B1B25" w:rsidRDefault="00584082" w:rsidP="000B1B25">
            <w:pPr>
              <w:ind w:left="64"/>
              <w:rPr>
                <w:sz w:val="23"/>
              </w:rPr>
            </w:pPr>
            <w:r>
              <w:rPr>
                <w:sz w:val="23"/>
              </w:rPr>
              <w:t>3</w:t>
            </w:r>
            <w:r w:rsidR="000B1B25">
              <w:rPr>
                <w:sz w:val="23"/>
              </w:rPr>
              <w:t>.</w:t>
            </w:r>
            <w:r>
              <w:rPr>
                <w:sz w:val="23"/>
              </w:rPr>
              <w:t>7</w:t>
            </w:r>
            <w:r w:rsidR="000B1B25">
              <w:rPr>
                <w:sz w:val="23"/>
              </w:rPr>
              <w:t>.202</w:t>
            </w:r>
            <w:r>
              <w:rPr>
                <w:sz w:val="23"/>
              </w:rPr>
              <w:t>4</w:t>
            </w:r>
            <w:r w:rsidR="000B1B25">
              <w:rPr>
                <w:sz w:val="23"/>
              </w:rPr>
              <w:t>. u 8 sati</w:t>
            </w:r>
          </w:p>
          <w:p w:rsidR="000B1B25" w:rsidRDefault="00395E96" w:rsidP="000B1B25">
            <w:pPr>
              <w:ind w:left="64"/>
            </w:pPr>
            <w:r>
              <w:t>23</w:t>
            </w:r>
            <w:r w:rsidR="000B1B25">
              <w:t>.6.202</w:t>
            </w:r>
            <w:r w:rsidR="00584082">
              <w:t>3</w:t>
            </w:r>
            <w:r w:rsidR="000B1B25">
              <w:t>. u 8 sati za učenike s teškoćama u razvoju</w:t>
            </w:r>
            <w:r w:rsidR="00EE6FCC">
              <w:t xml:space="preserve">, </w:t>
            </w:r>
            <w:r w:rsidR="00EE6FCC" w:rsidRPr="00EE6FCC">
              <w:t>na temelju pisanog zahtjeva kandidata</w:t>
            </w:r>
          </w:p>
          <w:p w:rsidR="00B3630D" w:rsidRDefault="00B3630D" w:rsidP="000B1B25">
            <w:pPr>
              <w:ind w:left="64"/>
            </w:pPr>
          </w:p>
          <w:p w:rsidR="00584082" w:rsidRDefault="00584082" w:rsidP="00584082">
            <w:pPr>
              <w:ind w:left="64"/>
            </w:pPr>
            <w:r>
              <w:t>U jesenskom upisnom roku:</w:t>
            </w:r>
          </w:p>
          <w:p w:rsidR="00584082" w:rsidRDefault="00584082" w:rsidP="00584082">
            <w:pPr>
              <w:ind w:left="64"/>
            </w:pPr>
            <w:r>
              <w:t xml:space="preserve">24.8.2023. u 9 sati </w:t>
            </w:r>
          </w:p>
          <w:p w:rsidR="00395E96" w:rsidRDefault="00584082" w:rsidP="003B6698">
            <w:pPr>
              <w:ind w:left="64"/>
            </w:pPr>
            <w:r>
              <w:t>20.8.2023. godine u 9 sati za</w:t>
            </w:r>
            <w:r w:rsidR="003B6698">
              <w:t xml:space="preserve"> </w:t>
            </w:r>
            <w:r>
              <w:t>kandidate s teškoćama u razvoju,</w:t>
            </w:r>
            <w:r w:rsidR="00EE6FCC">
              <w:t xml:space="preserve"> </w:t>
            </w:r>
            <w:r>
              <w:t>na temelju pisanog zahtjeva</w:t>
            </w:r>
            <w:r w:rsidR="00EE6FCC">
              <w:t xml:space="preserve"> </w:t>
            </w:r>
            <w:r>
              <w:t>kandidata</w:t>
            </w:r>
          </w:p>
          <w:p w:rsidR="00395E96" w:rsidRDefault="00395E96" w:rsidP="00395E96">
            <w:pPr>
              <w:ind w:left="64"/>
            </w:pPr>
          </w:p>
        </w:tc>
      </w:tr>
      <w:tr w:rsidR="00957027" w:rsidTr="000B1B25">
        <w:trPr>
          <w:trHeight w:val="600"/>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jc w:val="both"/>
            </w:pPr>
            <w:r>
              <w:rPr>
                <w:i/>
                <w:sz w:val="23"/>
              </w:rPr>
              <w:t>Popis stranih jezika koji se izvode u školi kao obvezni nastavni predmeti</w:t>
            </w:r>
            <w:r>
              <w:t xml:space="preserve"> </w:t>
            </w:r>
          </w:p>
        </w:tc>
        <w:tc>
          <w:tcPr>
            <w:tcW w:w="5090"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4"/>
            </w:pPr>
            <w:r>
              <w:rPr>
                <w:sz w:val="23"/>
              </w:rPr>
              <w:t>Engleski jezik, Njemački jezik</w:t>
            </w:r>
            <w:r>
              <w:t xml:space="preserve"> </w:t>
            </w:r>
          </w:p>
        </w:tc>
      </w:tr>
      <w:tr w:rsidR="00C01EE4" w:rsidTr="000B1B25">
        <w:trPr>
          <w:trHeight w:val="600"/>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C01EE4" w:rsidRDefault="00C01EE4">
            <w:pPr>
              <w:jc w:val="both"/>
              <w:rPr>
                <w:i/>
                <w:sz w:val="23"/>
              </w:rPr>
            </w:pPr>
            <w:r w:rsidRPr="00C01EE4">
              <w:rPr>
                <w:i/>
                <w:sz w:val="23"/>
              </w:rPr>
              <w:t xml:space="preserve">Popis nastavnih predmeta koji se izvode u školi kao izborni nastavni predmet </w:t>
            </w:r>
            <w:r w:rsidRPr="00C01EE4">
              <w:rPr>
                <w:i/>
                <w:sz w:val="23"/>
              </w:rPr>
              <w:tab/>
            </w:r>
          </w:p>
        </w:tc>
        <w:tc>
          <w:tcPr>
            <w:tcW w:w="5090" w:type="dxa"/>
            <w:tcBorders>
              <w:top w:val="single" w:sz="6" w:space="0" w:color="000000"/>
              <w:left w:val="single" w:sz="6" w:space="0" w:color="000000"/>
              <w:bottom w:val="single" w:sz="6" w:space="0" w:color="000000"/>
              <w:right w:val="single" w:sz="6" w:space="0" w:color="000000"/>
            </w:tcBorders>
            <w:vAlign w:val="center"/>
          </w:tcPr>
          <w:p w:rsidR="00C01EE4" w:rsidRDefault="00C01EE4">
            <w:pPr>
              <w:ind w:left="64"/>
              <w:rPr>
                <w:sz w:val="23"/>
              </w:rPr>
            </w:pPr>
            <w:r w:rsidRPr="00C01EE4">
              <w:rPr>
                <w:sz w:val="23"/>
              </w:rPr>
              <w:t>Vjeronauk/Etika i predmeti po izboru škole: Ekologija/Tjelesna i zdravstvena kultura</w:t>
            </w:r>
          </w:p>
        </w:tc>
      </w:tr>
      <w:tr w:rsidR="00957027" w:rsidTr="000B1B25">
        <w:trPr>
          <w:trHeight w:val="318"/>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3B6698">
            <w:r w:rsidRPr="003B6698">
              <w:lastRenderedPageBreak/>
              <w:t>Troškovi školovanja za kandidate izvan EU</w:t>
            </w:r>
          </w:p>
        </w:tc>
        <w:tc>
          <w:tcPr>
            <w:tcW w:w="5090" w:type="dxa"/>
            <w:tcBorders>
              <w:top w:val="single" w:sz="6" w:space="0" w:color="000000"/>
              <w:left w:val="single" w:sz="6" w:space="0" w:color="000000"/>
              <w:bottom w:val="single" w:sz="6" w:space="0" w:color="000000"/>
              <w:right w:val="single" w:sz="6" w:space="0" w:color="000000"/>
            </w:tcBorders>
          </w:tcPr>
          <w:p w:rsidR="00957027" w:rsidRDefault="00584082">
            <w:pPr>
              <w:ind w:left="64"/>
            </w:pPr>
            <w:r w:rsidRPr="00584082">
              <w:rPr>
                <w:sz w:val="23"/>
              </w:rPr>
              <w:t xml:space="preserve">794,34 </w:t>
            </w:r>
            <w:proofErr w:type="spellStart"/>
            <w:r w:rsidRPr="00584082">
              <w:rPr>
                <w:sz w:val="23"/>
              </w:rPr>
              <w:t>Eur</w:t>
            </w:r>
            <w:proofErr w:type="spellEnd"/>
            <w:r w:rsidRPr="00584082">
              <w:rPr>
                <w:sz w:val="23"/>
              </w:rPr>
              <w:t xml:space="preserve"> </w:t>
            </w:r>
            <w:r>
              <w:rPr>
                <w:sz w:val="23"/>
              </w:rPr>
              <w:t xml:space="preserve"> (</w:t>
            </w:r>
            <w:r w:rsidR="00AE63D8">
              <w:rPr>
                <w:sz w:val="23"/>
              </w:rPr>
              <w:t>6.000,00</w:t>
            </w:r>
            <w:r>
              <w:rPr>
                <w:sz w:val="23"/>
              </w:rPr>
              <w:t xml:space="preserve"> </w:t>
            </w:r>
            <w:r w:rsidR="00AE63D8">
              <w:rPr>
                <w:sz w:val="23"/>
              </w:rPr>
              <w:t>kn</w:t>
            </w:r>
            <w:r>
              <w:rPr>
                <w:sz w:val="23"/>
              </w:rPr>
              <w:t>)</w:t>
            </w:r>
            <w:r w:rsidR="00AE63D8">
              <w:t xml:space="preserve"> </w:t>
            </w:r>
          </w:p>
        </w:tc>
      </w:tr>
      <w:tr w:rsidR="00601A97" w:rsidTr="00601A97">
        <w:trPr>
          <w:trHeight w:val="476"/>
        </w:trPr>
        <w:tc>
          <w:tcPr>
            <w:tcW w:w="10169" w:type="dxa"/>
            <w:gridSpan w:val="2"/>
            <w:tcBorders>
              <w:top w:val="single" w:sz="6" w:space="0" w:color="000000"/>
              <w:left w:val="single" w:sz="6" w:space="0" w:color="000000"/>
              <w:bottom w:val="single" w:sz="6" w:space="0" w:color="000000"/>
              <w:right w:val="single" w:sz="6" w:space="0" w:color="000000"/>
            </w:tcBorders>
            <w:shd w:val="clear" w:color="auto" w:fill="auto"/>
          </w:tcPr>
          <w:p w:rsidR="00601A97" w:rsidRDefault="00601A97">
            <w:pPr>
              <w:ind w:left="17"/>
              <w:jc w:val="center"/>
              <w:rPr>
                <w:sz w:val="23"/>
              </w:rPr>
            </w:pPr>
          </w:p>
        </w:tc>
      </w:tr>
      <w:tr w:rsidR="00957027">
        <w:trPr>
          <w:trHeight w:val="476"/>
        </w:trPr>
        <w:tc>
          <w:tcPr>
            <w:tcW w:w="10169" w:type="dxa"/>
            <w:gridSpan w:val="2"/>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17"/>
              <w:jc w:val="center"/>
            </w:pPr>
            <w:r>
              <w:rPr>
                <w:sz w:val="23"/>
              </w:rPr>
              <w:t xml:space="preserve"> </w:t>
            </w:r>
            <w:r>
              <w:rPr>
                <w:sz w:val="36"/>
              </w:rPr>
              <w:t xml:space="preserve">Kozmetičar - JMO (250153) </w:t>
            </w:r>
          </w:p>
        </w:tc>
      </w:tr>
      <w:tr w:rsidR="00957027" w:rsidTr="000B1B25">
        <w:trPr>
          <w:trHeight w:val="320"/>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Trajanje obrazovnog programa u godinama</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64"/>
            </w:pPr>
            <w:r>
              <w:rPr>
                <w:sz w:val="23"/>
              </w:rPr>
              <w:t>3</w:t>
            </w:r>
            <w:r>
              <w:t xml:space="preserve"> </w:t>
            </w:r>
          </w:p>
        </w:tc>
      </w:tr>
      <w:tr w:rsidR="00957027" w:rsidTr="000B1B25">
        <w:trPr>
          <w:trHeight w:val="319"/>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Broj učenika</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F1632D">
            <w:pPr>
              <w:ind w:left="64"/>
            </w:pPr>
            <w:r>
              <w:t>10</w:t>
            </w:r>
          </w:p>
        </w:tc>
      </w:tr>
      <w:tr w:rsidR="00957027" w:rsidTr="000B1B25">
        <w:trPr>
          <w:trHeight w:val="341"/>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Natjecanje iz znanja koje se vrednuje pri upisu</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64"/>
            </w:pPr>
            <w:r>
              <w:rPr>
                <w:sz w:val="23"/>
              </w:rPr>
              <w:t>Natjecanje  iz biologije</w:t>
            </w:r>
            <w:r>
              <w:t xml:space="preserve"> </w:t>
            </w:r>
          </w:p>
        </w:tc>
      </w:tr>
      <w:tr w:rsidR="00957027" w:rsidTr="000B1B25">
        <w:trPr>
          <w:trHeight w:val="1723"/>
        </w:trPr>
        <w:tc>
          <w:tcPr>
            <w:tcW w:w="5079" w:type="dxa"/>
            <w:tcBorders>
              <w:top w:val="single" w:sz="6" w:space="0" w:color="000000"/>
              <w:left w:val="single" w:sz="6" w:space="0" w:color="000000"/>
              <w:bottom w:val="single" w:sz="6" w:space="0" w:color="000000"/>
              <w:right w:val="single" w:sz="6" w:space="0" w:color="000000"/>
            </w:tcBorders>
            <w:shd w:val="clear" w:color="auto" w:fill="D9E1F2"/>
            <w:vAlign w:val="center"/>
          </w:tcPr>
          <w:p w:rsidR="00957027" w:rsidRDefault="00AE63D8">
            <w:r>
              <w:rPr>
                <w:i/>
                <w:sz w:val="23"/>
              </w:rPr>
              <w:t>Popis zdravstvenih zahtjeva za program obrazovanja</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64" w:right="186"/>
              <w:jc w:val="both"/>
            </w:pPr>
            <w:r>
              <w:rPr>
                <w:sz w:val="23"/>
              </w:rPr>
              <w:t xml:space="preserve">uredan vid na blizinu, raspoznavanje osnovnih boja, uredna funkcija mišićno-koštanog sustava, uredna funkcija kože na šakama i podlakticama, uredno kognitivno, emocionalno i </w:t>
            </w:r>
            <w:r w:rsidR="00C947B9">
              <w:rPr>
                <w:sz w:val="23"/>
              </w:rPr>
              <w:t>psiho motoričko</w:t>
            </w:r>
            <w:r>
              <w:rPr>
                <w:sz w:val="23"/>
              </w:rPr>
              <w:t xml:space="preserve"> funkcioniranje, odsutnost alergije na profesionalne alergene</w:t>
            </w:r>
            <w:r>
              <w:t xml:space="preserve"> </w:t>
            </w:r>
          </w:p>
        </w:tc>
      </w:tr>
      <w:tr w:rsidR="00957027" w:rsidTr="000B1B25">
        <w:trPr>
          <w:trHeight w:val="600"/>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Popis potrebnih dokumenata koji su uvjet za upis u program</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0B1B25" w:rsidRDefault="00AE63D8">
            <w:pPr>
              <w:ind w:left="64" w:right="450"/>
              <w:rPr>
                <w:sz w:val="23"/>
              </w:rPr>
            </w:pPr>
            <w:r>
              <w:rPr>
                <w:sz w:val="23"/>
              </w:rPr>
              <w:t xml:space="preserve">Liječnička svjedodžba medicine rada </w:t>
            </w:r>
          </w:p>
          <w:p w:rsidR="00957027" w:rsidRDefault="00AE63D8">
            <w:pPr>
              <w:ind w:left="64" w:right="450"/>
            </w:pPr>
            <w:r>
              <w:rPr>
                <w:sz w:val="23"/>
              </w:rPr>
              <w:t>Ugovor o naukovanju</w:t>
            </w:r>
            <w:r>
              <w:t xml:space="preserve"> </w:t>
            </w:r>
          </w:p>
        </w:tc>
      </w:tr>
      <w:tr w:rsidR="000B1B25" w:rsidTr="000B1B25">
        <w:trPr>
          <w:trHeight w:val="599"/>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0B1B25" w:rsidRDefault="000B1B25" w:rsidP="000B1B25">
            <w:r>
              <w:rPr>
                <w:i/>
                <w:sz w:val="23"/>
              </w:rPr>
              <w:t>Provjera predznanja stranog jezika za kandidate koji ga nisu učili u školi, a odabran je kao prvi strani jezik</w:t>
            </w:r>
            <w:r>
              <w:t xml:space="preserve"> </w:t>
            </w:r>
          </w:p>
        </w:tc>
        <w:tc>
          <w:tcPr>
            <w:tcW w:w="5090" w:type="dxa"/>
            <w:tcBorders>
              <w:top w:val="single" w:sz="6" w:space="0" w:color="000000"/>
              <w:left w:val="single" w:sz="6" w:space="0" w:color="000000"/>
              <w:bottom w:val="single" w:sz="6" w:space="0" w:color="000000"/>
              <w:right w:val="single" w:sz="6" w:space="0" w:color="000000"/>
            </w:tcBorders>
            <w:vAlign w:val="center"/>
          </w:tcPr>
          <w:p w:rsidR="000B1B25" w:rsidRDefault="00442942" w:rsidP="000B1B25">
            <w:pPr>
              <w:ind w:left="64"/>
              <w:rPr>
                <w:sz w:val="23"/>
              </w:rPr>
            </w:pPr>
            <w:r>
              <w:rPr>
                <w:sz w:val="23"/>
              </w:rPr>
              <w:t>3</w:t>
            </w:r>
            <w:r w:rsidR="000B1B25">
              <w:rPr>
                <w:sz w:val="23"/>
              </w:rPr>
              <w:t>.</w:t>
            </w:r>
            <w:r>
              <w:rPr>
                <w:sz w:val="23"/>
              </w:rPr>
              <w:t>7</w:t>
            </w:r>
            <w:r w:rsidR="000B1B25">
              <w:rPr>
                <w:sz w:val="23"/>
              </w:rPr>
              <w:t>.202</w:t>
            </w:r>
            <w:r>
              <w:rPr>
                <w:sz w:val="23"/>
              </w:rPr>
              <w:t>3</w:t>
            </w:r>
            <w:r w:rsidR="000B1B25">
              <w:rPr>
                <w:sz w:val="23"/>
              </w:rPr>
              <w:t>. u 8 sati</w:t>
            </w:r>
          </w:p>
          <w:p w:rsidR="000B1B25" w:rsidRDefault="00395E96" w:rsidP="000B1B25">
            <w:pPr>
              <w:ind w:left="64"/>
            </w:pPr>
            <w:r>
              <w:t>2</w:t>
            </w:r>
            <w:r w:rsidR="00442942">
              <w:t>3</w:t>
            </w:r>
            <w:r w:rsidR="000B1B25">
              <w:t>.6.20</w:t>
            </w:r>
            <w:r w:rsidR="00442942">
              <w:t>23</w:t>
            </w:r>
            <w:r w:rsidR="000B1B25">
              <w:t>. u 8 sati za učenike s teškoćama u razvoju</w:t>
            </w:r>
            <w:r w:rsidR="003B6698">
              <w:t>, na temelju pisanog zahtjeva kandidata</w:t>
            </w:r>
          </w:p>
          <w:p w:rsidR="00395E96" w:rsidRDefault="00395E96" w:rsidP="000B1B25">
            <w:pPr>
              <w:ind w:left="64"/>
            </w:pPr>
          </w:p>
          <w:p w:rsidR="00F1632D" w:rsidRDefault="00F1632D" w:rsidP="00F1632D">
            <w:pPr>
              <w:ind w:left="64"/>
            </w:pPr>
            <w:r>
              <w:t>U jesenskom upisnom roku:</w:t>
            </w:r>
          </w:p>
          <w:p w:rsidR="00F1632D" w:rsidRDefault="00F1632D" w:rsidP="00F1632D">
            <w:pPr>
              <w:ind w:left="64"/>
            </w:pPr>
            <w:r>
              <w:t xml:space="preserve">24.8.2023. u 9 sati </w:t>
            </w:r>
          </w:p>
          <w:p w:rsidR="00395E96" w:rsidRDefault="00F1632D" w:rsidP="003B6698">
            <w:pPr>
              <w:ind w:left="64"/>
            </w:pPr>
            <w:r>
              <w:t>20.8.2023. godine u 9 sati za</w:t>
            </w:r>
            <w:r w:rsidR="003B6698">
              <w:t xml:space="preserve"> </w:t>
            </w:r>
            <w:r>
              <w:t>kandidate s teškoćama u razvoju,</w:t>
            </w:r>
            <w:r w:rsidR="003B6698">
              <w:t xml:space="preserve"> </w:t>
            </w:r>
            <w:r>
              <w:t>na temelju pisanog zahtjeva</w:t>
            </w:r>
            <w:r w:rsidR="003B6698">
              <w:t xml:space="preserve"> </w:t>
            </w:r>
            <w:r>
              <w:t>kandidata</w:t>
            </w:r>
          </w:p>
        </w:tc>
      </w:tr>
      <w:tr w:rsidR="00957027" w:rsidTr="000B1B25">
        <w:trPr>
          <w:trHeight w:val="599"/>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jc w:val="both"/>
            </w:pPr>
            <w:r>
              <w:rPr>
                <w:i/>
                <w:sz w:val="23"/>
              </w:rPr>
              <w:t>Popis stranih jezika koji se izvode u školi kao obvezni nastavni predmeti</w:t>
            </w:r>
            <w:r>
              <w:t xml:space="preserve"> </w:t>
            </w:r>
          </w:p>
        </w:tc>
        <w:tc>
          <w:tcPr>
            <w:tcW w:w="5090"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4"/>
            </w:pPr>
            <w:r>
              <w:rPr>
                <w:sz w:val="23"/>
              </w:rPr>
              <w:t>Engleski jezik, Njemački jezik</w:t>
            </w:r>
            <w:r>
              <w:t xml:space="preserve"> </w:t>
            </w:r>
          </w:p>
        </w:tc>
      </w:tr>
      <w:tr w:rsidR="00957027" w:rsidTr="000B1B25">
        <w:trPr>
          <w:trHeight w:val="600"/>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jc w:val="both"/>
            </w:pPr>
            <w:r>
              <w:rPr>
                <w:i/>
                <w:sz w:val="23"/>
              </w:rPr>
              <w:t>Popis nastavnih predmeta koji se izvode u školi kao izborni nastavni predmet</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64"/>
            </w:pPr>
            <w:r>
              <w:rPr>
                <w:sz w:val="23"/>
              </w:rPr>
              <w:t>Vjeronauk</w:t>
            </w:r>
            <w:r w:rsidR="003B6698">
              <w:rPr>
                <w:sz w:val="23"/>
              </w:rPr>
              <w:t>/</w:t>
            </w:r>
            <w:r>
              <w:rPr>
                <w:sz w:val="23"/>
              </w:rPr>
              <w:t>Etika</w:t>
            </w:r>
            <w:r>
              <w:t xml:space="preserve"> </w:t>
            </w:r>
            <w:r w:rsidR="003B6698">
              <w:t xml:space="preserve">i </w:t>
            </w:r>
            <w:proofErr w:type="spellStart"/>
            <w:r w:rsidR="003B6698" w:rsidRPr="003B6698">
              <w:t>i</w:t>
            </w:r>
            <w:proofErr w:type="spellEnd"/>
            <w:r w:rsidR="003B6698" w:rsidRPr="003B6698">
              <w:t xml:space="preserve">  predmet</w:t>
            </w:r>
            <w:r w:rsidR="003B6698">
              <w:t>i</w:t>
            </w:r>
            <w:r w:rsidR="003B6698" w:rsidRPr="003B6698">
              <w:t xml:space="preserve"> po izboru škole: Ekologija</w:t>
            </w:r>
            <w:r w:rsidR="003B6698">
              <w:t xml:space="preserve">/Tjelesna i zdravstvena kultura </w:t>
            </w:r>
          </w:p>
        </w:tc>
      </w:tr>
      <w:tr w:rsidR="00957027" w:rsidTr="000B1B25">
        <w:trPr>
          <w:trHeight w:val="317"/>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3B6698">
            <w:r w:rsidRPr="003B6698">
              <w:t>Troškovi školovanja za kandidate izvan EU</w:t>
            </w:r>
          </w:p>
        </w:tc>
        <w:tc>
          <w:tcPr>
            <w:tcW w:w="5090" w:type="dxa"/>
            <w:tcBorders>
              <w:top w:val="single" w:sz="6" w:space="0" w:color="000000"/>
              <w:left w:val="single" w:sz="6" w:space="0" w:color="000000"/>
              <w:bottom w:val="single" w:sz="6" w:space="0" w:color="000000"/>
              <w:right w:val="single" w:sz="6" w:space="0" w:color="000000"/>
            </w:tcBorders>
          </w:tcPr>
          <w:p w:rsidR="00957027" w:rsidRDefault="00442942">
            <w:pPr>
              <w:ind w:left="64"/>
            </w:pPr>
            <w:r w:rsidRPr="00442942">
              <w:rPr>
                <w:sz w:val="23"/>
              </w:rPr>
              <w:t xml:space="preserve">794,34 </w:t>
            </w:r>
            <w:proofErr w:type="spellStart"/>
            <w:r w:rsidRPr="00442942">
              <w:rPr>
                <w:sz w:val="23"/>
              </w:rPr>
              <w:t>Eur</w:t>
            </w:r>
            <w:proofErr w:type="spellEnd"/>
            <w:r w:rsidRPr="00442942">
              <w:rPr>
                <w:sz w:val="23"/>
              </w:rPr>
              <w:t xml:space="preserve">  </w:t>
            </w:r>
            <w:r>
              <w:rPr>
                <w:sz w:val="23"/>
              </w:rPr>
              <w:t>(</w:t>
            </w:r>
            <w:r w:rsidR="00AE63D8">
              <w:rPr>
                <w:sz w:val="23"/>
              </w:rPr>
              <w:t>6.000,00</w:t>
            </w:r>
            <w:r>
              <w:rPr>
                <w:sz w:val="23"/>
              </w:rPr>
              <w:t xml:space="preserve"> </w:t>
            </w:r>
            <w:r w:rsidR="00AE63D8">
              <w:rPr>
                <w:sz w:val="23"/>
              </w:rPr>
              <w:t>kn</w:t>
            </w:r>
            <w:r>
              <w:rPr>
                <w:sz w:val="23"/>
              </w:rPr>
              <w:t>)</w:t>
            </w:r>
          </w:p>
        </w:tc>
      </w:tr>
    </w:tbl>
    <w:p w:rsidR="00957027" w:rsidRDefault="00AE63D8">
      <w:pPr>
        <w:spacing w:after="0"/>
        <w:jc w:val="both"/>
      </w:pPr>
      <w:r>
        <w:t xml:space="preserve"> </w:t>
      </w:r>
      <w:r>
        <w:tab/>
        <w:t xml:space="preserve"> </w:t>
      </w:r>
    </w:p>
    <w:p w:rsidR="000B1B25" w:rsidRDefault="000B1B25">
      <w:pPr>
        <w:spacing w:after="0"/>
        <w:jc w:val="both"/>
      </w:pPr>
    </w:p>
    <w:tbl>
      <w:tblPr>
        <w:tblStyle w:val="TableGrid"/>
        <w:tblW w:w="10169" w:type="dxa"/>
        <w:tblInd w:w="16" w:type="dxa"/>
        <w:tblCellMar>
          <w:top w:w="73" w:type="dxa"/>
          <w:left w:w="22" w:type="dxa"/>
        </w:tblCellMar>
        <w:tblLook w:val="04A0" w:firstRow="1" w:lastRow="0" w:firstColumn="1" w:lastColumn="0" w:noHBand="0" w:noVBand="1"/>
      </w:tblPr>
      <w:tblGrid>
        <w:gridCol w:w="5079"/>
        <w:gridCol w:w="5090"/>
      </w:tblGrid>
      <w:tr w:rsidR="000B1B25" w:rsidTr="000B1B25">
        <w:trPr>
          <w:trHeight w:val="476"/>
        </w:trPr>
        <w:tc>
          <w:tcPr>
            <w:tcW w:w="10169" w:type="dxa"/>
            <w:gridSpan w:val="2"/>
            <w:tcBorders>
              <w:top w:val="single" w:sz="6" w:space="0" w:color="000000"/>
              <w:left w:val="single" w:sz="6" w:space="0" w:color="000000"/>
              <w:bottom w:val="single" w:sz="6" w:space="0" w:color="000000"/>
              <w:right w:val="single" w:sz="6" w:space="0" w:color="000000"/>
            </w:tcBorders>
            <w:shd w:val="clear" w:color="auto" w:fill="D9E1F2"/>
          </w:tcPr>
          <w:p w:rsidR="000B1B25" w:rsidRDefault="000B1B25" w:rsidP="000B1B25">
            <w:pPr>
              <w:ind w:left="17"/>
              <w:jc w:val="center"/>
            </w:pPr>
            <w:r>
              <w:rPr>
                <w:sz w:val="36"/>
              </w:rPr>
              <w:t xml:space="preserve">Pediker - JMO (250253) </w:t>
            </w:r>
          </w:p>
        </w:tc>
      </w:tr>
      <w:tr w:rsidR="000B1B25" w:rsidTr="000B1B25">
        <w:trPr>
          <w:trHeight w:val="320"/>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0B1B25" w:rsidRDefault="000B1B25" w:rsidP="000B1B25">
            <w:r>
              <w:rPr>
                <w:i/>
                <w:sz w:val="23"/>
              </w:rPr>
              <w:t>Trajanje obrazovnog programa u godinama</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0B1B25" w:rsidRDefault="000B1B25" w:rsidP="000B1B25">
            <w:pPr>
              <w:ind w:left="64"/>
            </w:pPr>
            <w:r>
              <w:rPr>
                <w:sz w:val="23"/>
              </w:rPr>
              <w:t>3</w:t>
            </w:r>
            <w:r>
              <w:t xml:space="preserve"> </w:t>
            </w:r>
          </w:p>
        </w:tc>
      </w:tr>
      <w:tr w:rsidR="000B1B25" w:rsidTr="000B1B25">
        <w:trPr>
          <w:trHeight w:val="319"/>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0B1B25" w:rsidRDefault="000B1B25" w:rsidP="000B1B25">
            <w:r>
              <w:rPr>
                <w:i/>
                <w:sz w:val="23"/>
              </w:rPr>
              <w:t>Broj učenika</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0B1B25" w:rsidRDefault="00442942" w:rsidP="000B1B25">
            <w:pPr>
              <w:ind w:left="64"/>
            </w:pPr>
            <w:r>
              <w:t>6</w:t>
            </w:r>
          </w:p>
        </w:tc>
      </w:tr>
      <w:tr w:rsidR="000B1B25" w:rsidTr="000B1B25">
        <w:trPr>
          <w:trHeight w:val="341"/>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0B1B25" w:rsidRDefault="000B1B25" w:rsidP="000B1B25">
            <w:r>
              <w:rPr>
                <w:i/>
                <w:sz w:val="23"/>
              </w:rPr>
              <w:t>Natjecanje iz znanja koje se vrednuje pri upisu</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0B1B25" w:rsidRDefault="00B3630D" w:rsidP="000B1B25">
            <w:pPr>
              <w:ind w:left="64"/>
            </w:pPr>
            <w:r w:rsidRPr="00B3630D">
              <w:t>Natjecanje  iz biologije</w:t>
            </w:r>
          </w:p>
        </w:tc>
      </w:tr>
      <w:tr w:rsidR="000B1B25" w:rsidTr="000B1B25">
        <w:trPr>
          <w:trHeight w:val="1723"/>
        </w:trPr>
        <w:tc>
          <w:tcPr>
            <w:tcW w:w="5079" w:type="dxa"/>
            <w:tcBorders>
              <w:top w:val="single" w:sz="6" w:space="0" w:color="000000"/>
              <w:left w:val="single" w:sz="6" w:space="0" w:color="000000"/>
              <w:bottom w:val="single" w:sz="6" w:space="0" w:color="000000"/>
              <w:right w:val="single" w:sz="6" w:space="0" w:color="000000"/>
            </w:tcBorders>
            <w:shd w:val="clear" w:color="auto" w:fill="D9E1F2"/>
            <w:vAlign w:val="center"/>
          </w:tcPr>
          <w:p w:rsidR="000B1B25" w:rsidRDefault="000B1B25" w:rsidP="000B1B25">
            <w:r>
              <w:rPr>
                <w:i/>
                <w:sz w:val="23"/>
              </w:rPr>
              <w:t>Popis zdravstvenih zahtjeva za program obrazovanja</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0B1B25" w:rsidRDefault="000B1B25" w:rsidP="000B1B25">
            <w:pPr>
              <w:ind w:left="64" w:right="186"/>
              <w:jc w:val="both"/>
            </w:pPr>
            <w:r>
              <w:rPr>
                <w:sz w:val="23"/>
              </w:rPr>
              <w:t xml:space="preserve">uredan vid na blizinu, raspoznavanje osnovnih boja, uredna funkcija mišićno-koštanog sustava, uredna funkcija kože na šakama i podlakticama, uredno kognitivno, emocionalno i </w:t>
            </w:r>
            <w:r w:rsidR="00C947B9">
              <w:rPr>
                <w:sz w:val="23"/>
              </w:rPr>
              <w:t>psiho motoričko</w:t>
            </w:r>
            <w:r>
              <w:rPr>
                <w:sz w:val="23"/>
              </w:rPr>
              <w:t xml:space="preserve"> funkcioniranje, odsutnost alergije na profesionalne alergene</w:t>
            </w:r>
            <w:r>
              <w:t xml:space="preserve"> </w:t>
            </w:r>
          </w:p>
        </w:tc>
      </w:tr>
      <w:tr w:rsidR="000B1B25" w:rsidTr="000B1B25">
        <w:trPr>
          <w:trHeight w:val="600"/>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0B1B25" w:rsidRDefault="000B1B25" w:rsidP="000B1B25">
            <w:r>
              <w:rPr>
                <w:i/>
                <w:sz w:val="23"/>
              </w:rPr>
              <w:t>Popis potrebnih dokumenata koji su uvjet za upis u program</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0B1B25" w:rsidRDefault="000B1B25" w:rsidP="000B1B25">
            <w:pPr>
              <w:ind w:left="64" w:right="450"/>
              <w:rPr>
                <w:sz w:val="23"/>
              </w:rPr>
            </w:pPr>
            <w:r>
              <w:rPr>
                <w:sz w:val="23"/>
              </w:rPr>
              <w:t xml:space="preserve">Liječnička svjedodžba medicine rada </w:t>
            </w:r>
          </w:p>
          <w:p w:rsidR="000B1B25" w:rsidRDefault="000B1B25" w:rsidP="000B1B25">
            <w:pPr>
              <w:ind w:left="64" w:right="450"/>
            </w:pPr>
            <w:r>
              <w:rPr>
                <w:sz w:val="23"/>
              </w:rPr>
              <w:t>Ugovor o naukovanju</w:t>
            </w:r>
            <w:r>
              <w:t xml:space="preserve"> </w:t>
            </w:r>
          </w:p>
        </w:tc>
      </w:tr>
      <w:tr w:rsidR="000B1B25" w:rsidTr="000B1B25">
        <w:trPr>
          <w:trHeight w:val="599"/>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0B1B25" w:rsidRDefault="000B1B25" w:rsidP="000B1B25">
            <w:r>
              <w:rPr>
                <w:i/>
                <w:sz w:val="23"/>
              </w:rPr>
              <w:t>Provjera predznanja stranog jezika za kandidate koji ga nisu učili u školi, a odabran je kao prvi strani jezik</w:t>
            </w:r>
            <w:r>
              <w:t xml:space="preserve"> </w:t>
            </w:r>
          </w:p>
        </w:tc>
        <w:tc>
          <w:tcPr>
            <w:tcW w:w="5090" w:type="dxa"/>
            <w:tcBorders>
              <w:top w:val="single" w:sz="6" w:space="0" w:color="000000"/>
              <w:left w:val="single" w:sz="6" w:space="0" w:color="000000"/>
              <w:bottom w:val="single" w:sz="6" w:space="0" w:color="000000"/>
              <w:right w:val="single" w:sz="6" w:space="0" w:color="000000"/>
            </w:tcBorders>
            <w:vAlign w:val="center"/>
          </w:tcPr>
          <w:p w:rsidR="000B1B25" w:rsidRDefault="00442942" w:rsidP="000B1B25">
            <w:pPr>
              <w:ind w:left="64"/>
              <w:rPr>
                <w:sz w:val="23"/>
              </w:rPr>
            </w:pPr>
            <w:r>
              <w:rPr>
                <w:sz w:val="23"/>
              </w:rPr>
              <w:t>3</w:t>
            </w:r>
            <w:r w:rsidR="000B1B25">
              <w:rPr>
                <w:sz w:val="23"/>
              </w:rPr>
              <w:t>.</w:t>
            </w:r>
            <w:r>
              <w:rPr>
                <w:sz w:val="23"/>
              </w:rPr>
              <w:t>7</w:t>
            </w:r>
            <w:r w:rsidR="000B1B25">
              <w:rPr>
                <w:sz w:val="23"/>
              </w:rPr>
              <w:t>.202</w:t>
            </w:r>
            <w:r>
              <w:rPr>
                <w:sz w:val="23"/>
              </w:rPr>
              <w:t>3</w:t>
            </w:r>
            <w:r w:rsidR="000B1B25">
              <w:rPr>
                <w:sz w:val="23"/>
              </w:rPr>
              <w:t>. u 8 sati</w:t>
            </w:r>
          </w:p>
          <w:p w:rsidR="000B1B25" w:rsidRDefault="00395E96" w:rsidP="000B1B25">
            <w:pPr>
              <w:ind w:left="64"/>
            </w:pPr>
            <w:r>
              <w:t>23</w:t>
            </w:r>
            <w:r w:rsidR="000B1B25">
              <w:t>.6.202</w:t>
            </w:r>
            <w:r w:rsidR="00442942">
              <w:t>3</w:t>
            </w:r>
            <w:r w:rsidR="000B1B25">
              <w:t>. u 8 sati za učenike s teškoćama u razvoju</w:t>
            </w:r>
          </w:p>
          <w:p w:rsidR="00395E96" w:rsidRDefault="00395E96" w:rsidP="000B1B25">
            <w:pPr>
              <w:ind w:left="64"/>
            </w:pPr>
          </w:p>
          <w:p w:rsidR="00F1632D" w:rsidRDefault="00F1632D" w:rsidP="00F1632D">
            <w:pPr>
              <w:ind w:left="64"/>
            </w:pPr>
            <w:r>
              <w:t>U jesenskom upisnom roku:</w:t>
            </w:r>
          </w:p>
          <w:p w:rsidR="00F1632D" w:rsidRDefault="00F1632D" w:rsidP="00F1632D">
            <w:pPr>
              <w:ind w:left="64"/>
            </w:pPr>
            <w:r>
              <w:t xml:space="preserve">24.8.2023. u 9 sati </w:t>
            </w:r>
          </w:p>
          <w:p w:rsidR="00395E96" w:rsidRDefault="00F1632D" w:rsidP="003B6698">
            <w:pPr>
              <w:ind w:left="64"/>
            </w:pPr>
            <w:r>
              <w:lastRenderedPageBreak/>
              <w:t>20.8.2023. godine u 9 sati za</w:t>
            </w:r>
            <w:r w:rsidR="003B6698">
              <w:t xml:space="preserve"> </w:t>
            </w:r>
            <w:r>
              <w:t>kandidate s teškoćama u razvoju,</w:t>
            </w:r>
            <w:r w:rsidR="003B6698">
              <w:t xml:space="preserve"> </w:t>
            </w:r>
            <w:r>
              <w:t>na temelju pisanog zahtjeva</w:t>
            </w:r>
            <w:r w:rsidR="003B6698">
              <w:t xml:space="preserve"> </w:t>
            </w:r>
            <w:r>
              <w:t>kandidata</w:t>
            </w:r>
          </w:p>
        </w:tc>
      </w:tr>
      <w:tr w:rsidR="000B1B25" w:rsidTr="000B1B25">
        <w:trPr>
          <w:trHeight w:val="599"/>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0B1B25" w:rsidRDefault="000B1B25" w:rsidP="000B1B25">
            <w:pPr>
              <w:jc w:val="both"/>
            </w:pPr>
            <w:r>
              <w:rPr>
                <w:i/>
                <w:sz w:val="23"/>
              </w:rPr>
              <w:lastRenderedPageBreak/>
              <w:t>Popis stranih jezika koji se izvode u školi kao obvezni nastavni predmeti</w:t>
            </w:r>
            <w:r>
              <w:t xml:space="preserve"> </w:t>
            </w:r>
          </w:p>
        </w:tc>
        <w:tc>
          <w:tcPr>
            <w:tcW w:w="5090" w:type="dxa"/>
            <w:tcBorders>
              <w:top w:val="single" w:sz="6" w:space="0" w:color="000000"/>
              <w:left w:val="single" w:sz="6" w:space="0" w:color="000000"/>
              <w:bottom w:val="single" w:sz="6" w:space="0" w:color="000000"/>
              <w:right w:val="single" w:sz="6" w:space="0" w:color="000000"/>
            </w:tcBorders>
            <w:vAlign w:val="center"/>
          </w:tcPr>
          <w:p w:rsidR="000B1B25" w:rsidRDefault="000B1B25" w:rsidP="000B1B25">
            <w:pPr>
              <w:ind w:left="64"/>
            </w:pPr>
            <w:r>
              <w:rPr>
                <w:sz w:val="23"/>
              </w:rPr>
              <w:t>Engleski jezik, Njemački jezik</w:t>
            </w:r>
            <w:r>
              <w:t xml:space="preserve"> </w:t>
            </w:r>
          </w:p>
        </w:tc>
      </w:tr>
      <w:tr w:rsidR="000B1B25" w:rsidTr="000B1B25">
        <w:trPr>
          <w:trHeight w:val="600"/>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0B1B25" w:rsidRDefault="000B1B25" w:rsidP="000B1B25">
            <w:pPr>
              <w:jc w:val="both"/>
            </w:pPr>
            <w:r>
              <w:rPr>
                <w:i/>
                <w:sz w:val="23"/>
              </w:rPr>
              <w:t>Popis nastavnih predmeta koji se izvode u školi kao izborni nastavni predmet</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0B1B25" w:rsidRDefault="000B1B25" w:rsidP="000B1B25">
            <w:pPr>
              <w:ind w:left="64"/>
            </w:pPr>
            <w:r>
              <w:rPr>
                <w:sz w:val="23"/>
              </w:rPr>
              <w:t>Vjeronauk</w:t>
            </w:r>
            <w:r w:rsidR="003B6698">
              <w:rPr>
                <w:sz w:val="23"/>
              </w:rPr>
              <w:t>/</w:t>
            </w:r>
            <w:r>
              <w:rPr>
                <w:sz w:val="23"/>
              </w:rPr>
              <w:t>Etika</w:t>
            </w:r>
            <w:r>
              <w:t xml:space="preserve"> </w:t>
            </w:r>
            <w:r w:rsidR="003B6698">
              <w:t>i</w:t>
            </w:r>
            <w:r w:rsidR="003B6698" w:rsidRPr="003B6698">
              <w:t xml:space="preserve"> predmet</w:t>
            </w:r>
            <w:r w:rsidR="00C01EE4">
              <w:t>i</w:t>
            </w:r>
            <w:r w:rsidR="003B6698" w:rsidRPr="003B6698">
              <w:t xml:space="preserve"> po izboru škole: Ekologija</w:t>
            </w:r>
            <w:r w:rsidR="003B6698">
              <w:t>/Tjelesni i zdravstvena kultura</w:t>
            </w:r>
          </w:p>
        </w:tc>
      </w:tr>
      <w:tr w:rsidR="000B1B25" w:rsidTr="000B1B25">
        <w:trPr>
          <w:trHeight w:val="317"/>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0B1B25" w:rsidRDefault="000B1B25" w:rsidP="000B1B25">
            <w:r>
              <w:rPr>
                <w:i/>
                <w:sz w:val="23"/>
              </w:rPr>
              <w:t>Iznos školarine za kandidate izvan EU</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0B1B25" w:rsidRDefault="00F1632D" w:rsidP="000B1B25">
            <w:pPr>
              <w:ind w:left="64"/>
            </w:pPr>
            <w:r w:rsidRPr="00F1632D">
              <w:rPr>
                <w:sz w:val="23"/>
              </w:rPr>
              <w:t xml:space="preserve">794,34 </w:t>
            </w:r>
            <w:proofErr w:type="spellStart"/>
            <w:r w:rsidRPr="00F1632D">
              <w:rPr>
                <w:sz w:val="23"/>
              </w:rPr>
              <w:t>Eur</w:t>
            </w:r>
            <w:proofErr w:type="spellEnd"/>
            <w:r w:rsidRPr="00F1632D">
              <w:rPr>
                <w:sz w:val="23"/>
              </w:rPr>
              <w:t xml:space="preserve">  </w:t>
            </w:r>
            <w:r>
              <w:rPr>
                <w:sz w:val="23"/>
              </w:rPr>
              <w:t>(</w:t>
            </w:r>
            <w:r w:rsidR="000B1B25">
              <w:rPr>
                <w:sz w:val="23"/>
              </w:rPr>
              <w:t>6.000,00</w:t>
            </w:r>
            <w:r>
              <w:rPr>
                <w:sz w:val="23"/>
              </w:rPr>
              <w:t xml:space="preserve"> </w:t>
            </w:r>
            <w:r w:rsidR="000B1B25">
              <w:rPr>
                <w:sz w:val="23"/>
              </w:rPr>
              <w:t>kn</w:t>
            </w:r>
            <w:r>
              <w:rPr>
                <w:sz w:val="23"/>
              </w:rPr>
              <w:t>)</w:t>
            </w:r>
            <w:r w:rsidR="000B1B25">
              <w:t xml:space="preserve"> </w:t>
            </w:r>
          </w:p>
        </w:tc>
      </w:tr>
    </w:tbl>
    <w:p w:rsidR="000B1B25" w:rsidRDefault="000B1B25">
      <w:pPr>
        <w:spacing w:after="0"/>
        <w:jc w:val="both"/>
      </w:pPr>
    </w:p>
    <w:p w:rsidR="000B1B25" w:rsidRDefault="000B1B25">
      <w:pPr>
        <w:spacing w:after="0"/>
        <w:jc w:val="both"/>
      </w:pPr>
    </w:p>
    <w:tbl>
      <w:tblPr>
        <w:tblStyle w:val="TableGrid"/>
        <w:tblW w:w="10169" w:type="dxa"/>
        <w:tblInd w:w="16" w:type="dxa"/>
        <w:tblCellMar>
          <w:top w:w="73" w:type="dxa"/>
        </w:tblCellMar>
        <w:tblLook w:val="04A0" w:firstRow="1" w:lastRow="0" w:firstColumn="1" w:lastColumn="0" w:noHBand="0" w:noVBand="1"/>
      </w:tblPr>
      <w:tblGrid>
        <w:gridCol w:w="5079"/>
        <w:gridCol w:w="5090"/>
      </w:tblGrid>
      <w:tr w:rsidR="00957027">
        <w:trPr>
          <w:trHeight w:val="476"/>
        </w:trPr>
        <w:tc>
          <w:tcPr>
            <w:tcW w:w="10169" w:type="dxa"/>
            <w:gridSpan w:val="2"/>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39"/>
              <w:jc w:val="center"/>
            </w:pPr>
            <w:r>
              <w:rPr>
                <w:sz w:val="36"/>
              </w:rPr>
              <w:t xml:space="preserve">Krojač - JMO (222153) </w:t>
            </w:r>
          </w:p>
        </w:tc>
      </w:tr>
      <w:tr w:rsidR="00957027" w:rsidTr="000B1B25">
        <w:trPr>
          <w:trHeight w:val="320"/>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22"/>
            </w:pPr>
            <w:r>
              <w:rPr>
                <w:i/>
                <w:sz w:val="23"/>
              </w:rPr>
              <w:t>Trajanje obrazovnog programa u godinama</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86"/>
            </w:pPr>
            <w:r>
              <w:rPr>
                <w:sz w:val="23"/>
              </w:rPr>
              <w:t>3</w:t>
            </w:r>
            <w:r>
              <w:t xml:space="preserve"> </w:t>
            </w:r>
          </w:p>
        </w:tc>
      </w:tr>
      <w:tr w:rsidR="00957027" w:rsidTr="000B1B25">
        <w:trPr>
          <w:trHeight w:val="319"/>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22"/>
            </w:pPr>
            <w:r>
              <w:rPr>
                <w:i/>
                <w:sz w:val="23"/>
              </w:rPr>
              <w:t>Broj učenika</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0B1B25">
            <w:pPr>
              <w:ind w:left="86"/>
            </w:pPr>
            <w:r>
              <w:t>1</w:t>
            </w:r>
            <w:r w:rsidR="00F1632D">
              <w:t>2</w:t>
            </w:r>
          </w:p>
        </w:tc>
      </w:tr>
      <w:tr w:rsidR="00957027" w:rsidTr="000B1B25">
        <w:trPr>
          <w:trHeight w:val="334"/>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22"/>
              <w:jc w:val="both"/>
            </w:pPr>
            <w:r>
              <w:rPr>
                <w:i/>
                <w:sz w:val="23"/>
              </w:rPr>
              <w:t>Natjecanje iz znanja koje se vrednuje pri upisu</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86"/>
            </w:pPr>
            <w:r>
              <w:rPr>
                <w:sz w:val="23"/>
              </w:rPr>
              <w:t>Natjecanje mladih tehničara</w:t>
            </w:r>
            <w:r>
              <w:t xml:space="preserve"> </w:t>
            </w:r>
          </w:p>
        </w:tc>
      </w:tr>
      <w:tr w:rsidR="00957027" w:rsidTr="000B1B25">
        <w:trPr>
          <w:trHeight w:val="2564"/>
        </w:trPr>
        <w:tc>
          <w:tcPr>
            <w:tcW w:w="5079" w:type="dxa"/>
            <w:tcBorders>
              <w:top w:val="single" w:sz="6" w:space="0" w:color="000000"/>
              <w:left w:val="single" w:sz="6" w:space="0" w:color="000000"/>
              <w:bottom w:val="single" w:sz="6" w:space="0" w:color="000000"/>
              <w:right w:val="single" w:sz="6" w:space="0" w:color="000000"/>
            </w:tcBorders>
            <w:shd w:val="clear" w:color="auto" w:fill="D9E1F2"/>
            <w:vAlign w:val="center"/>
          </w:tcPr>
          <w:p w:rsidR="00957027" w:rsidRDefault="00AE63D8">
            <w:pPr>
              <w:ind w:left="22"/>
            </w:pPr>
            <w:r>
              <w:rPr>
                <w:i/>
                <w:sz w:val="23"/>
              </w:rPr>
              <w:t>Popis zdravstvenih zahtjeva za program obrazovanja</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86"/>
            </w:pPr>
            <w:r>
              <w:rPr>
                <w:sz w:val="23"/>
              </w:rPr>
              <w:t xml:space="preserve">uredan vid, uredan dubinski (prostorni) vid, raspoznavanje boja, sposobnost funkcionalnog glasovno-jezično-govornog izražavanja u svrhu uspostavljanja komunikacije, uredno kognitivno, emocionalno i </w:t>
            </w:r>
            <w:r w:rsidR="00B9387C">
              <w:rPr>
                <w:sz w:val="23"/>
              </w:rPr>
              <w:t>psiho motoričko</w:t>
            </w:r>
            <w:r>
              <w:rPr>
                <w:sz w:val="23"/>
              </w:rPr>
              <w:t xml:space="preserve"> funkcioniranje, uredna funkcija dišnog sustava, uredna funkcija </w:t>
            </w:r>
            <w:r w:rsidR="00B9387C">
              <w:rPr>
                <w:sz w:val="23"/>
              </w:rPr>
              <w:t>mišićno koštanog</w:t>
            </w:r>
            <w:r>
              <w:rPr>
                <w:sz w:val="23"/>
              </w:rPr>
              <w:t xml:space="preserve"> sustava, uredna funkcija gornjih ekstremiteta, uredna funkcija srčano-žilnog sustava, uredna funkcija kože na šakama i podlakticama, odsutnost alergije na profesionalne alergene</w:t>
            </w:r>
            <w:r>
              <w:t xml:space="preserve"> </w:t>
            </w:r>
          </w:p>
        </w:tc>
      </w:tr>
      <w:tr w:rsidR="00957027" w:rsidTr="000B1B25">
        <w:trPr>
          <w:trHeight w:val="600"/>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22"/>
            </w:pPr>
            <w:r>
              <w:rPr>
                <w:i/>
                <w:sz w:val="23"/>
              </w:rPr>
              <w:t>Popis potrebnih dokumenata koji su uvjet za upis u program</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86" w:right="1585"/>
            </w:pPr>
            <w:r>
              <w:rPr>
                <w:sz w:val="23"/>
              </w:rPr>
              <w:t>Liječnička svjedodžba medicine rada Ugovor o naukovanju</w:t>
            </w:r>
            <w:r>
              <w:t xml:space="preserve"> </w:t>
            </w:r>
          </w:p>
        </w:tc>
      </w:tr>
      <w:tr w:rsidR="000B1B25" w:rsidTr="000B1B25">
        <w:trPr>
          <w:trHeight w:val="881"/>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0B1B25" w:rsidRDefault="000B1B25" w:rsidP="000B1B25">
            <w:r>
              <w:rPr>
                <w:i/>
                <w:sz w:val="23"/>
              </w:rPr>
              <w:t>Provjera predznanja stranog jezika za kandidate koji ga nisu učili u školi, a odabran je kao prvi strani jezik</w:t>
            </w:r>
            <w:r>
              <w:t xml:space="preserve"> </w:t>
            </w:r>
          </w:p>
        </w:tc>
        <w:tc>
          <w:tcPr>
            <w:tcW w:w="5090" w:type="dxa"/>
            <w:tcBorders>
              <w:top w:val="single" w:sz="6" w:space="0" w:color="000000"/>
              <w:left w:val="single" w:sz="6" w:space="0" w:color="000000"/>
              <w:bottom w:val="single" w:sz="6" w:space="0" w:color="000000"/>
              <w:right w:val="single" w:sz="6" w:space="0" w:color="000000"/>
            </w:tcBorders>
            <w:vAlign w:val="center"/>
          </w:tcPr>
          <w:p w:rsidR="00F1632D" w:rsidRDefault="00F1632D" w:rsidP="00F1632D">
            <w:pPr>
              <w:ind w:left="64"/>
            </w:pPr>
            <w:r>
              <w:t>3.7.2023. u 8 sati</w:t>
            </w:r>
          </w:p>
          <w:p w:rsidR="00F1632D" w:rsidRDefault="00F1632D" w:rsidP="00F1632D">
            <w:pPr>
              <w:ind w:left="64"/>
            </w:pPr>
            <w:r>
              <w:t>23.6.2023. u 8 sati za učenike s teškoćama u razvoju</w:t>
            </w:r>
            <w:r w:rsidR="00C01EE4">
              <w:t xml:space="preserve">, </w:t>
            </w:r>
            <w:r w:rsidR="00C01EE4" w:rsidRPr="00C01EE4">
              <w:t>na temelju pisanog zahtjeva kandidata</w:t>
            </w:r>
          </w:p>
          <w:p w:rsidR="00F1632D" w:rsidRDefault="00F1632D" w:rsidP="00F1632D">
            <w:pPr>
              <w:ind w:left="64"/>
            </w:pPr>
          </w:p>
          <w:p w:rsidR="00F1632D" w:rsidRDefault="00F1632D" w:rsidP="00F1632D">
            <w:pPr>
              <w:ind w:left="64"/>
            </w:pPr>
            <w:r>
              <w:t>U jesenskom upisnom roku:</w:t>
            </w:r>
          </w:p>
          <w:p w:rsidR="00F1632D" w:rsidRDefault="00F1632D" w:rsidP="00F1632D">
            <w:pPr>
              <w:ind w:left="64"/>
            </w:pPr>
            <w:r>
              <w:t xml:space="preserve">24.8.2023. u 9 sati </w:t>
            </w:r>
          </w:p>
          <w:p w:rsidR="00395E96" w:rsidRDefault="00F1632D" w:rsidP="00C01EE4">
            <w:pPr>
              <w:ind w:left="64"/>
            </w:pPr>
            <w:r>
              <w:t>20.8.2023. godine u 9 sati za</w:t>
            </w:r>
            <w:r w:rsidR="00C01EE4">
              <w:t xml:space="preserve"> </w:t>
            </w:r>
            <w:r>
              <w:t>kandidate s teškoćama u razvoju,</w:t>
            </w:r>
            <w:r w:rsidR="00C01EE4">
              <w:t xml:space="preserve"> </w:t>
            </w:r>
            <w:r>
              <w:t>na temelju pisanog zahtjeva</w:t>
            </w:r>
            <w:r w:rsidR="00C01EE4">
              <w:t xml:space="preserve"> </w:t>
            </w:r>
            <w:r>
              <w:t>kandidata</w:t>
            </w:r>
          </w:p>
        </w:tc>
      </w:tr>
      <w:tr w:rsidR="00957027" w:rsidTr="000B1B25">
        <w:trPr>
          <w:trHeight w:val="600"/>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22"/>
              <w:jc w:val="both"/>
            </w:pPr>
            <w:r>
              <w:rPr>
                <w:i/>
                <w:sz w:val="23"/>
              </w:rPr>
              <w:t>Popis stranih jezika koji se izvode u školi kao obvezni nastavni predmeti</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86"/>
            </w:pPr>
            <w:r>
              <w:rPr>
                <w:sz w:val="23"/>
              </w:rPr>
              <w:t>Engleski jezik, Njemački jezik</w:t>
            </w:r>
            <w:r>
              <w:t xml:space="preserve"> </w:t>
            </w:r>
          </w:p>
        </w:tc>
      </w:tr>
      <w:tr w:rsidR="00957027" w:rsidTr="000B1B25">
        <w:trPr>
          <w:trHeight w:val="599"/>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22"/>
              <w:jc w:val="both"/>
            </w:pPr>
            <w:r>
              <w:rPr>
                <w:i/>
                <w:sz w:val="23"/>
              </w:rPr>
              <w:t>Popis nastavnih predmeta koji se izvode u školi kao izborni nastavni predmet</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395E96" w:rsidRDefault="00AE63D8" w:rsidP="00395E96">
            <w:pPr>
              <w:ind w:left="86"/>
            </w:pPr>
            <w:r>
              <w:rPr>
                <w:sz w:val="23"/>
              </w:rPr>
              <w:t>Vjeronauk</w:t>
            </w:r>
            <w:r w:rsidR="00C01EE4">
              <w:rPr>
                <w:sz w:val="23"/>
              </w:rPr>
              <w:t>/</w:t>
            </w:r>
            <w:r>
              <w:rPr>
                <w:sz w:val="23"/>
              </w:rPr>
              <w:t>Etika</w:t>
            </w:r>
            <w:r w:rsidR="00C01EE4">
              <w:rPr>
                <w:sz w:val="23"/>
              </w:rPr>
              <w:t xml:space="preserve"> </w:t>
            </w:r>
            <w:r w:rsidR="00C01EE4" w:rsidRPr="00C01EE4">
              <w:rPr>
                <w:sz w:val="23"/>
              </w:rPr>
              <w:t xml:space="preserve">i predmet po izboru škole: </w:t>
            </w:r>
            <w:r w:rsidR="00C01EE4">
              <w:rPr>
                <w:sz w:val="23"/>
              </w:rPr>
              <w:t>Tjelesna i zdravstvena kultura</w:t>
            </w:r>
          </w:p>
          <w:p w:rsidR="00957027" w:rsidRDefault="00957027">
            <w:pPr>
              <w:ind w:left="86"/>
              <w:jc w:val="both"/>
            </w:pPr>
          </w:p>
        </w:tc>
      </w:tr>
      <w:tr w:rsidR="00957027" w:rsidTr="000B1B25">
        <w:trPr>
          <w:trHeight w:val="320"/>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3B6698">
            <w:pPr>
              <w:ind w:left="22"/>
            </w:pPr>
            <w:r w:rsidRPr="003B6698">
              <w:t>Troškovi školovanja za kandidate izvan EU</w:t>
            </w:r>
          </w:p>
        </w:tc>
        <w:tc>
          <w:tcPr>
            <w:tcW w:w="5090" w:type="dxa"/>
            <w:tcBorders>
              <w:top w:val="single" w:sz="6" w:space="0" w:color="000000"/>
              <w:left w:val="single" w:sz="6" w:space="0" w:color="000000"/>
              <w:bottom w:val="single" w:sz="6" w:space="0" w:color="000000"/>
              <w:right w:val="single" w:sz="6" w:space="0" w:color="000000"/>
            </w:tcBorders>
          </w:tcPr>
          <w:p w:rsidR="00957027" w:rsidRDefault="00F1632D">
            <w:pPr>
              <w:ind w:left="86"/>
            </w:pPr>
            <w:r w:rsidRPr="00F1632D">
              <w:rPr>
                <w:sz w:val="23"/>
              </w:rPr>
              <w:t xml:space="preserve">794,34 </w:t>
            </w:r>
            <w:proofErr w:type="spellStart"/>
            <w:r w:rsidRPr="00F1632D">
              <w:rPr>
                <w:sz w:val="23"/>
              </w:rPr>
              <w:t>Eur</w:t>
            </w:r>
            <w:proofErr w:type="spellEnd"/>
            <w:r w:rsidRPr="00F1632D">
              <w:rPr>
                <w:sz w:val="23"/>
              </w:rPr>
              <w:t xml:space="preserve">  </w:t>
            </w:r>
            <w:r>
              <w:rPr>
                <w:sz w:val="23"/>
              </w:rPr>
              <w:t>(</w:t>
            </w:r>
            <w:r w:rsidR="00AE63D8">
              <w:rPr>
                <w:sz w:val="23"/>
              </w:rPr>
              <w:t>6.000,00</w:t>
            </w:r>
            <w:r>
              <w:rPr>
                <w:sz w:val="23"/>
              </w:rPr>
              <w:t xml:space="preserve"> </w:t>
            </w:r>
            <w:r w:rsidR="00AE63D8">
              <w:rPr>
                <w:sz w:val="23"/>
              </w:rPr>
              <w:t>kn</w:t>
            </w:r>
            <w:r>
              <w:rPr>
                <w:sz w:val="23"/>
              </w:rPr>
              <w:t>)</w:t>
            </w:r>
          </w:p>
        </w:tc>
      </w:tr>
      <w:tr w:rsidR="00601A97" w:rsidTr="00601A97">
        <w:trPr>
          <w:trHeight w:val="478"/>
        </w:trPr>
        <w:tc>
          <w:tcPr>
            <w:tcW w:w="10169" w:type="dxa"/>
            <w:gridSpan w:val="2"/>
            <w:tcBorders>
              <w:top w:val="single" w:sz="6" w:space="0" w:color="000000"/>
              <w:left w:val="single" w:sz="6" w:space="0" w:color="000000"/>
              <w:bottom w:val="single" w:sz="6" w:space="0" w:color="000000"/>
              <w:right w:val="single" w:sz="6" w:space="0" w:color="000000"/>
            </w:tcBorders>
            <w:shd w:val="clear" w:color="auto" w:fill="auto"/>
          </w:tcPr>
          <w:p w:rsidR="00601A97" w:rsidRDefault="00601A97">
            <w:pPr>
              <w:ind w:left="39"/>
              <w:jc w:val="center"/>
              <w:rPr>
                <w:sz w:val="36"/>
              </w:rPr>
            </w:pPr>
          </w:p>
        </w:tc>
      </w:tr>
      <w:tr w:rsidR="00957027">
        <w:trPr>
          <w:trHeight w:val="478"/>
        </w:trPr>
        <w:tc>
          <w:tcPr>
            <w:tcW w:w="10169" w:type="dxa"/>
            <w:gridSpan w:val="2"/>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39"/>
              <w:jc w:val="center"/>
            </w:pPr>
            <w:r>
              <w:rPr>
                <w:sz w:val="36"/>
              </w:rPr>
              <w:t xml:space="preserve">Obućar - JMO (231153) </w:t>
            </w:r>
          </w:p>
        </w:tc>
      </w:tr>
      <w:tr w:rsidR="00957027" w:rsidTr="000B1B25">
        <w:trPr>
          <w:trHeight w:val="319"/>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22"/>
            </w:pPr>
            <w:r>
              <w:rPr>
                <w:i/>
                <w:sz w:val="23"/>
              </w:rPr>
              <w:t>Trajanje obrazovnog programa u godinama</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86"/>
            </w:pPr>
            <w:r>
              <w:rPr>
                <w:sz w:val="23"/>
              </w:rPr>
              <w:t>3</w:t>
            </w:r>
            <w:r>
              <w:t xml:space="preserve"> </w:t>
            </w:r>
          </w:p>
        </w:tc>
      </w:tr>
      <w:tr w:rsidR="00957027" w:rsidTr="000B1B25">
        <w:trPr>
          <w:trHeight w:val="319"/>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22"/>
            </w:pPr>
            <w:r>
              <w:rPr>
                <w:i/>
                <w:sz w:val="23"/>
              </w:rPr>
              <w:t>Broj učenika</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86"/>
            </w:pPr>
            <w:r>
              <w:rPr>
                <w:sz w:val="23"/>
              </w:rPr>
              <w:t>1</w:t>
            </w:r>
            <w:r w:rsidR="00F1632D">
              <w:rPr>
                <w:sz w:val="23"/>
              </w:rPr>
              <w:t>4</w:t>
            </w:r>
          </w:p>
        </w:tc>
      </w:tr>
      <w:tr w:rsidR="00957027" w:rsidTr="000B1B25">
        <w:trPr>
          <w:trHeight w:val="331"/>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22"/>
              <w:jc w:val="both"/>
            </w:pPr>
            <w:r>
              <w:rPr>
                <w:i/>
                <w:sz w:val="23"/>
              </w:rPr>
              <w:t xml:space="preserve">Natjecanje iz znanja koje se vrednuje pri upisu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25"/>
            </w:pPr>
            <w:r>
              <w:t xml:space="preserve"> </w:t>
            </w:r>
            <w:r>
              <w:rPr>
                <w:sz w:val="23"/>
              </w:rPr>
              <w:t>Natjecanje mladih tehničara</w:t>
            </w:r>
            <w:r>
              <w:t xml:space="preserve"> </w:t>
            </w:r>
          </w:p>
        </w:tc>
      </w:tr>
      <w:tr w:rsidR="00957027" w:rsidTr="000B1B25">
        <w:trPr>
          <w:trHeight w:val="1724"/>
        </w:trPr>
        <w:tc>
          <w:tcPr>
            <w:tcW w:w="5079" w:type="dxa"/>
            <w:tcBorders>
              <w:top w:val="single" w:sz="6" w:space="0" w:color="000000"/>
              <w:left w:val="single" w:sz="6" w:space="0" w:color="000000"/>
              <w:bottom w:val="single" w:sz="6" w:space="0" w:color="000000"/>
              <w:right w:val="single" w:sz="6" w:space="0" w:color="000000"/>
            </w:tcBorders>
            <w:shd w:val="clear" w:color="auto" w:fill="D9E1F2"/>
            <w:vAlign w:val="center"/>
          </w:tcPr>
          <w:p w:rsidR="00957027" w:rsidRDefault="00AE63D8">
            <w:pPr>
              <w:ind w:left="22"/>
            </w:pPr>
            <w:r>
              <w:rPr>
                <w:i/>
                <w:sz w:val="23"/>
              </w:rPr>
              <w:lastRenderedPageBreak/>
              <w:t>Popis zdravstvenih zahtjeva za program obrazovanja</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86" w:right="535"/>
              <w:jc w:val="both"/>
            </w:pPr>
            <w:r>
              <w:rPr>
                <w:sz w:val="23"/>
              </w:rPr>
              <w:t xml:space="preserve">uredan vid, raspoznavanje boja, uredna funkcija gornjih ekstremiteta, uredna funkcija dišnog sustava, uredna funkcija srčano-žilnog sustava, uredna funkcija kože na šakama i podlakticama, uredno kognitivno, emocionalno i </w:t>
            </w:r>
            <w:r w:rsidR="00C947B9">
              <w:rPr>
                <w:sz w:val="23"/>
              </w:rPr>
              <w:t>psiho motoričko</w:t>
            </w:r>
            <w:r>
              <w:rPr>
                <w:sz w:val="23"/>
              </w:rPr>
              <w:t xml:space="preserve"> funkcioniranje, odsutnost alergije na profesionalne alergene</w:t>
            </w:r>
            <w:r>
              <w:t xml:space="preserve"> </w:t>
            </w:r>
          </w:p>
        </w:tc>
      </w:tr>
      <w:tr w:rsidR="00957027" w:rsidTr="000B1B25">
        <w:trPr>
          <w:trHeight w:val="600"/>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22"/>
            </w:pPr>
            <w:r>
              <w:rPr>
                <w:i/>
                <w:sz w:val="23"/>
              </w:rPr>
              <w:t>Popis potrebnih dokumenata koji su uvjet za upis u program</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pPr>
              <w:ind w:left="86" w:right="1585"/>
            </w:pPr>
            <w:r>
              <w:rPr>
                <w:sz w:val="23"/>
              </w:rPr>
              <w:t>Liječnička svjedodžba medicine rada Ugovor o naukovanju</w:t>
            </w:r>
            <w:r>
              <w:t xml:space="preserve"> </w:t>
            </w:r>
          </w:p>
        </w:tc>
      </w:tr>
      <w:tr w:rsidR="000B1B25" w:rsidTr="000B1B25">
        <w:trPr>
          <w:trHeight w:val="878"/>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0B1B25" w:rsidRDefault="000B1B25" w:rsidP="000B1B25">
            <w:r>
              <w:rPr>
                <w:i/>
                <w:sz w:val="23"/>
              </w:rPr>
              <w:t>Provjera predznanja stranog jezika za kandidate koji ga nisu učili u školi, a odabran je kao prvi strani jezik</w:t>
            </w:r>
            <w:r>
              <w:t xml:space="preserve"> </w:t>
            </w:r>
          </w:p>
        </w:tc>
        <w:tc>
          <w:tcPr>
            <w:tcW w:w="5090" w:type="dxa"/>
            <w:tcBorders>
              <w:top w:val="single" w:sz="6" w:space="0" w:color="000000"/>
              <w:left w:val="single" w:sz="6" w:space="0" w:color="000000"/>
              <w:bottom w:val="single" w:sz="6" w:space="0" w:color="000000"/>
              <w:right w:val="single" w:sz="6" w:space="0" w:color="000000"/>
            </w:tcBorders>
            <w:vAlign w:val="center"/>
          </w:tcPr>
          <w:p w:rsidR="00F1632D" w:rsidRDefault="00F1632D" w:rsidP="00F1632D">
            <w:pPr>
              <w:ind w:left="64"/>
            </w:pPr>
            <w:r>
              <w:t>3.7.2023. u 8 sati</w:t>
            </w:r>
          </w:p>
          <w:p w:rsidR="00F1632D" w:rsidRDefault="00F1632D" w:rsidP="00F1632D">
            <w:pPr>
              <w:ind w:left="64"/>
            </w:pPr>
            <w:r>
              <w:t>23.6.2023. u 8 sati za učenike s teškoćama u razvoju</w:t>
            </w:r>
            <w:r w:rsidR="00C01EE4">
              <w:t xml:space="preserve">, </w:t>
            </w:r>
            <w:r w:rsidR="00C01EE4" w:rsidRPr="00C01EE4">
              <w:t>na temelju pisanog zahtjeva kandidata</w:t>
            </w:r>
          </w:p>
          <w:p w:rsidR="00F1632D" w:rsidRDefault="00F1632D" w:rsidP="00F1632D">
            <w:pPr>
              <w:ind w:left="64"/>
            </w:pPr>
          </w:p>
          <w:p w:rsidR="00F1632D" w:rsidRDefault="00F1632D" w:rsidP="00F1632D">
            <w:pPr>
              <w:ind w:left="64"/>
            </w:pPr>
            <w:r>
              <w:t>U jesenskom upisnom roku:</w:t>
            </w:r>
          </w:p>
          <w:p w:rsidR="00F1632D" w:rsidRDefault="00F1632D" w:rsidP="00F1632D">
            <w:pPr>
              <w:ind w:left="64"/>
            </w:pPr>
            <w:r>
              <w:t xml:space="preserve">24.8.2023. u 9 sati </w:t>
            </w:r>
          </w:p>
          <w:p w:rsidR="00B9387C" w:rsidRDefault="00F1632D" w:rsidP="00C01EE4">
            <w:pPr>
              <w:ind w:left="64"/>
            </w:pPr>
            <w:r>
              <w:t>20.8.2023. godine u 9 sati za</w:t>
            </w:r>
            <w:r w:rsidR="00C01EE4">
              <w:t xml:space="preserve"> k</w:t>
            </w:r>
            <w:r>
              <w:t>andidate s teškoćama u razvoju,</w:t>
            </w:r>
            <w:r w:rsidR="00C01EE4">
              <w:t xml:space="preserve"> </w:t>
            </w:r>
            <w:r>
              <w:t>na temelju pisanog zahtjeva</w:t>
            </w:r>
            <w:r w:rsidR="00C01EE4">
              <w:t xml:space="preserve"> </w:t>
            </w:r>
            <w:r>
              <w:t>kandidata</w:t>
            </w:r>
          </w:p>
        </w:tc>
      </w:tr>
      <w:tr w:rsidR="00957027" w:rsidTr="000B1B25">
        <w:trPr>
          <w:trHeight w:val="600"/>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22"/>
              <w:jc w:val="both"/>
            </w:pPr>
            <w:r>
              <w:rPr>
                <w:i/>
                <w:sz w:val="23"/>
              </w:rPr>
              <w:t>Popis stranih jezika koji se izvode u školi kao obvezni nastavni predmeti</w:t>
            </w:r>
            <w:r>
              <w:t xml:space="preserve"> </w:t>
            </w:r>
          </w:p>
        </w:tc>
        <w:tc>
          <w:tcPr>
            <w:tcW w:w="5090"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86"/>
            </w:pPr>
            <w:r>
              <w:rPr>
                <w:sz w:val="23"/>
              </w:rPr>
              <w:t>Engleski jezik, Njemački jezik</w:t>
            </w:r>
            <w:r>
              <w:t xml:space="preserve"> </w:t>
            </w:r>
          </w:p>
        </w:tc>
      </w:tr>
      <w:tr w:rsidR="00957027" w:rsidTr="000B1B25">
        <w:trPr>
          <w:trHeight w:val="600"/>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22"/>
              <w:jc w:val="both"/>
            </w:pPr>
            <w:r>
              <w:rPr>
                <w:i/>
                <w:sz w:val="23"/>
              </w:rPr>
              <w:t>Popis nastavnih predmeta koji se izvode u školi kao izborni nastavni predmet</w:t>
            </w:r>
            <w:r>
              <w:t xml:space="preserve"> </w:t>
            </w:r>
          </w:p>
        </w:tc>
        <w:tc>
          <w:tcPr>
            <w:tcW w:w="5090" w:type="dxa"/>
            <w:tcBorders>
              <w:top w:val="single" w:sz="6" w:space="0" w:color="000000"/>
              <w:left w:val="single" w:sz="6" w:space="0" w:color="000000"/>
              <w:bottom w:val="single" w:sz="6" w:space="0" w:color="000000"/>
              <w:right w:val="single" w:sz="6" w:space="0" w:color="000000"/>
            </w:tcBorders>
          </w:tcPr>
          <w:p w:rsidR="00957027" w:rsidRDefault="00AE63D8" w:rsidP="00C01EE4">
            <w:pPr>
              <w:ind w:left="86"/>
            </w:pPr>
            <w:r>
              <w:rPr>
                <w:sz w:val="23"/>
              </w:rPr>
              <w:t>Vjeronauk</w:t>
            </w:r>
            <w:r w:rsidR="00C01EE4">
              <w:rPr>
                <w:sz w:val="23"/>
              </w:rPr>
              <w:t>/</w:t>
            </w:r>
            <w:r>
              <w:rPr>
                <w:sz w:val="23"/>
              </w:rPr>
              <w:t>Etik</w:t>
            </w:r>
            <w:r w:rsidR="00C01EE4">
              <w:rPr>
                <w:sz w:val="23"/>
              </w:rPr>
              <w:t>a i</w:t>
            </w:r>
            <w:r w:rsidR="00C947B9">
              <w:rPr>
                <w:sz w:val="23"/>
              </w:rPr>
              <w:t xml:space="preserve"> </w:t>
            </w:r>
            <w:r w:rsidR="00C01EE4" w:rsidRPr="00C01EE4">
              <w:rPr>
                <w:sz w:val="23"/>
              </w:rPr>
              <w:t>predmet</w:t>
            </w:r>
            <w:r w:rsidR="00C01EE4">
              <w:rPr>
                <w:sz w:val="23"/>
              </w:rPr>
              <w:t>i</w:t>
            </w:r>
            <w:r w:rsidR="00C01EE4" w:rsidRPr="00C01EE4">
              <w:rPr>
                <w:sz w:val="23"/>
              </w:rPr>
              <w:t xml:space="preserve"> po izboru škole: Tehnologija obuće</w:t>
            </w:r>
            <w:r w:rsidR="00C01EE4">
              <w:rPr>
                <w:sz w:val="23"/>
              </w:rPr>
              <w:t xml:space="preserve">/ </w:t>
            </w:r>
            <w:r w:rsidR="00C01EE4" w:rsidRPr="00C01EE4">
              <w:rPr>
                <w:sz w:val="23"/>
              </w:rPr>
              <w:t>Tjelesna i zdravstvena kultura</w:t>
            </w:r>
          </w:p>
        </w:tc>
      </w:tr>
      <w:tr w:rsidR="00957027" w:rsidTr="000B1B25">
        <w:trPr>
          <w:trHeight w:val="318"/>
        </w:trPr>
        <w:tc>
          <w:tcPr>
            <w:tcW w:w="5079"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3B6698">
            <w:pPr>
              <w:ind w:left="22"/>
            </w:pPr>
            <w:r w:rsidRPr="003B6698">
              <w:t>Troškovi školovanja za kandidate izvan EU</w:t>
            </w:r>
          </w:p>
        </w:tc>
        <w:tc>
          <w:tcPr>
            <w:tcW w:w="5090" w:type="dxa"/>
            <w:tcBorders>
              <w:top w:val="single" w:sz="6" w:space="0" w:color="000000"/>
              <w:left w:val="single" w:sz="6" w:space="0" w:color="000000"/>
              <w:bottom w:val="single" w:sz="6" w:space="0" w:color="000000"/>
              <w:right w:val="single" w:sz="6" w:space="0" w:color="000000"/>
            </w:tcBorders>
          </w:tcPr>
          <w:p w:rsidR="00957027" w:rsidRDefault="00F1632D">
            <w:pPr>
              <w:ind w:left="86"/>
            </w:pPr>
            <w:r w:rsidRPr="00F1632D">
              <w:rPr>
                <w:sz w:val="23"/>
              </w:rPr>
              <w:t xml:space="preserve">794,34 </w:t>
            </w:r>
            <w:proofErr w:type="spellStart"/>
            <w:r w:rsidRPr="00F1632D">
              <w:rPr>
                <w:sz w:val="23"/>
              </w:rPr>
              <w:t>Eur</w:t>
            </w:r>
            <w:proofErr w:type="spellEnd"/>
            <w:r w:rsidRPr="00F1632D">
              <w:rPr>
                <w:sz w:val="23"/>
              </w:rPr>
              <w:t xml:space="preserve">  </w:t>
            </w:r>
            <w:r>
              <w:rPr>
                <w:sz w:val="23"/>
              </w:rPr>
              <w:t>(</w:t>
            </w:r>
            <w:r w:rsidR="00AE63D8">
              <w:rPr>
                <w:sz w:val="23"/>
              </w:rPr>
              <w:t>6.000,00</w:t>
            </w:r>
            <w:r>
              <w:rPr>
                <w:sz w:val="23"/>
              </w:rPr>
              <w:t xml:space="preserve"> </w:t>
            </w:r>
            <w:r w:rsidR="00AE63D8">
              <w:rPr>
                <w:sz w:val="23"/>
              </w:rPr>
              <w:t>kn</w:t>
            </w:r>
            <w:r>
              <w:rPr>
                <w:sz w:val="23"/>
              </w:rPr>
              <w:t>)</w:t>
            </w:r>
          </w:p>
        </w:tc>
      </w:tr>
    </w:tbl>
    <w:p w:rsidR="00957027" w:rsidRDefault="00AE63D8">
      <w:pPr>
        <w:spacing w:after="0"/>
        <w:jc w:val="both"/>
      </w:pPr>
      <w:r>
        <w:t xml:space="preserve"> </w:t>
      </w:r>
      <w:r>
        <w:tab/>
        <w:t xml:space="preserve"> </w:t>
      </w:r>
    </w:p>
    <w:p w:rsidR="00957027" w:rsidRDefault="00AE63D8">
      <w:pPr>
        <w:spacing w:after="0"/>
        <w:jc w:val="both"/>
      </w:pPr>
      <w:r>
        <w:t xml:space="preserve">  </w:t>
      </w:r>
    </w:p>
    <w:tbl>
      <w:tblPr>
        <w:tblStyle w:val="TableGrid"/>
        <w:tblW w:w="10169" w:type="dxa"/>
        <w:tblInd w:w="16" w:type="dxa"/>
        <w:tblCellMar>
          <w:top w:w="73" w:type="dxa"/>
          <w:left w:w="22" w:type="dxa"/>
        </w:tblCellMar>
        <w:tblLook w:val="04A0" w:firstRow="1" w:lastRow="0" w:firstColumn="1" w:lastColumn="0" w:noHBand="0" w:noVBand="1"/>
      </w:tblPr>
      <w:tblGrid>
        <w:gridCol w:w="5085"/>
        <w:gridCol w:w="5084"/>
      </w:tblGrid>
      <w:tr w:rsidR="00957027">
        <w:trPr>
          <w:trHeight w:val="476"/>
        </w:trPr>
        <w:tc>
          <w:tcPr>
            <w:tcW w:w="10169" w:type="dxa"/>
            <w:gridSpan w:val="2"/>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ind w:left="14"/>
              <w:jc w:val="center"/>
            </w:pPr>
            <w:r>
              <w:rPr>
                <w:sz w:val="36"/>
              </w:rPr>
              <w:t xml:space="preserve">Vozač motornog vozila (141103) </w:t>
            </w:r>
          </w:p>
        </w:tc>
      </w:tr>
      <w:tr w:rsidR="00957027">
        <w:trPr>
          <w:trHeight w:val="320"/>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Trajanje obrazovnog programa u godinama</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AE63D8">
            <w:pPr>
              <w:ind w:left="64"/>
            </w:pPr>
            <w:r>
              <w:rPr>
                <w:sz w:val="23"/>
              </w:rPr>
              <w:t>3</w:t>
            </w:r>
            <w:r>
              <w:t xml:space="preserve"> </w:t>
            </w:r>
          </w:p>
        </w:tc>
      </w:tr>
      <w:tr w:rsidR="00957027">
        <w:trPr>
          <w:trHeight w:val="31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Broj učenika</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326E30">
            <w:pPr>
              <w:ind w:left="64"/>
            </w:pPr>
            <w:r>
              <w:t>2</w:t>
            </w:r>
            <w:r w:rsidR="00F1632D">
              <w:t>4</w:t>
            </w:r>
          </w:p>
        </w:tc>
      </w:tr>
      <w:tr w:rsidR="00957027">
        <w:trPr>
          <w:trHeight w:val="337"/>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Natjecanje iz znanja koje se vrednuje pri upisu</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AE63D8">
            <w:pPr>
              <w:ind w:left="64"/>
            </w:pPr>
            <w:r>
              <w:rPr>
                <w:sz w:val="23"/>
              </w:rPr>
              <w:t>Natjecanje mladih tehničara</w:t>
            </w:r>
            <w:r>
              <w:t xml:space="preserve"> </w:t>
            </w:r>
          </w:p>
        </w:tc>
      </w:tr>
      <w:tr w:rsidR="00957027">
        <w:trPr>
          <w:trHeight w:val="2846"/>
        </w:trPr>
        <w:tc>
          <w:tcPr>
            <w:tcW w:w="5085" w:type="dxa"/>
            <w:tcBorders>
              <w:top w:val="single" w:sz="6" w:space="0" w:color="000000"/>
              <w:left w:val="single" w:sz="6" w:space="0" w:color="000000"/>
              <w:bottom w:val="single" w:sz="6" w:space="0" w:color="000000"/>
              <w:right w:val="single" w:sz="6" w:space="0" w:color="000000"/>
            </w:tcBorders>
            <w:shd w:val="clear" w:color="auto" w:fill="D9E1F2"/>
            <w:vAlign w:val="center"/>
          </w:tcPr>
          <w:p w:rsidR="00957027" w:rsidRDefault="00AE63D8">
            <w:r>
              <w:rPr>
                <w:i/>
                <w:sz w:val="23"/>
              </w:rPr>
              <w:t>Popis zdravstvenih zahtjeva za program obrazovanja</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AE63D8">
            <w:pPr>
              <w:ind w:left="64" w:right="87"/>
            </w:pPr>
            <w:r>
              <w:rPr>
                <w:sz w:val="23"/>
              </w:rPr>
              <w:t>uredan vid, uredan dubinski (prostorni) vid, uredan noćni vid, raspoznavanje boja, uredan sluh, sposobnost funkcionalnog glasovno</w:t>
            </w:r>
            <w:r w:rsidR="00624E8F">
              <w:rPr>
                <w:sz w:val="23"/>
              </w:rPr>
              <w:t xml:space="preserve"> </w:t>
            </w:r>
            <w:r>
              <w:rPr>
                <w:sz w:val="23"/>
              </w:rPr>
              <w:t>jezično</w:t>
            </w:r>
            <w:r w:rsidR="00624E8F">
              <w:rPr>
                <w:sz w:val="23"/>
              </w:rPr>
              <w:t xml:space="preserve"> </w:t>
            </w:r>
            <w:r>
              <w:rPr>
                <w:sz w:val="23"/>
              </w:rPr>
              <w:t xml:space="preserve">govornog izražavanja u svrhu uspostavljanja komunikacije, uredno kognitivno, emocionalne, </w:t>
            </w:r>
            <w:r w:rsidR="00624E8F">
              <w:rPr>
                <w:sz w:val="23"/>
              </w:rPr>
              <w:t>psiho motoričko</w:t>
            </w:r>
            <w:r>
              <w:rPr>
                <w:sz w:val="23"/>
              </w:rPr>
              <w:t xml:space="preserve"> i perceptivno funkcioniranje, uredna funkcija dišnog sustava, uredna funkcija mišićno-koštanog sustava, uredna funkcija </w:t>
            </w:r>
            <w:r w:rsidR="00624E8F">
              <w:rPr>
                <w:sz w:val="23"/>
              </w:rPr>
              <w:t>srčano žilnog</w:t>
            </w:r>
            <w:r>
              <w:rPr>
                <w:sz w:val="23"/>
              </w:rPr>
              <w:t xml:space="preserve"> sustava, uredna funkcija krvi i krvotvornog sustava, uredna ravnoteža i stabilno stanje svijesti.</w:t>
            </w:r>
            <w:r>
              <w:t xml:space="preserve"> </w:t>
            </w:r>
          </w:p>
        </w:tc>
      </w:tr>
      <w:tr w:rsidR="00957027">
        <w:trPr>
          <w:trHeight w:val="600"/>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Popis potrebnih dokumenata koji su uvjet za upis u program</w:t>
            </w:r>
            <w:r>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4"/>
            </w:pPr>
            <w:r>
              <w:rPr>
                <w:sz w:val="23"/>
              </w:rPr>
              <w:t>liječnička svjedodžba medicine rada</w:t>
            </w:r>
            <w:r>
              <w:t xml:space="preserve"> </w:t>
            </w:r>
          </w:p>
        </w:tc>
      </w:tr>
      <w:tr w:rsidR="00957027">
        <w:trPr>
          <w:trHeight w:val="600"/>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Provjera predznanja stranog jezika za kandidate koji ga nisu učili u školi a odabran je kao prvi strani jezik</w:t>
            </w:r>
            <w:r>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F1632D" w:rsidRDefault="00F1632D" w:rsidP="00F1632D">
            <w:pPr>
              <w:ind w:left="64"/>
            </w:pPr>
            <w:r>
              <w:t>3.7.2023. u 8 sati</w:t>
            </w:r>
          </w:p>
          <w:p w:rsidR="00F1632D" w:rsidRDefault="00F1632D" w:rsidP="00F1632D">
            <w:pPr>
              <w:ind w:left="64"/>
            </w:pPr>
            <w:r>
              <w:t>23.6.2023. u 8 sati za učenike s teškoćama u razvoju</w:t>
            </w:r>
            <w:r w:rsidR="00C01EE4">
              <w:t xml:space="preserve">, </w:t>
            </w:r>
            <w:r w:rsidR="00C01EE4" w:rsidRPr="00C01EE4">
              <w:t>, na temelju pisanog zahtjeva kandidata</w:t>
            </w:r>
          </w:p>
          <w:p w:rsidR="00F1632D" w:rsidRDefault="00F1632D" w:rsidP="00F1632D">
            <w:pPr>
              <w:ind w:left="64"/>
            </w:pPr>
          </w:p>
          <w:p w:rsidR="00F1632D" w:rsidRDefault="00F1632D" w:rsidP="00F1632D">
            <w:pPr>
              <w:ind w:left="64"/>
            </w:pPr>
            <w:r>
              <w:t>U jesenskom upisnom roku:</w:t>
            </w:r>
          </w:p>
          <w:p w:rsidR="00F1632D" w:rsidRDefault="00F1632D" w:rsidP="00F1632D">
            <w:pPr>
              <w:ind w:left="64"/>
            </w:pPr>
            <w:r>
              <w:t xml:space="preserve">24.8.2023. u 9 sati </w:t>
            </w:r>
          </w:p>
          <w:p w:rsidR="00395E96" w:rsidRDefault="00F1632D" w:rsidP="00C01EE4">
            <w:pPr>
              <w:ind w:left="64"/>
            </w:pPr>
            <w:r>
              <w:t>20.8.2023. godine u 9 sati za</w:t>
            </w:r>
            <w:r w:rsidR="00C01EE4">
              <w:t xml:space="preserve"> </w:t>
            </w:r>
            <w:r>
              <w:t>kandidate s teškoćama u razvoju,</w:t>
            </w:r>
            <w:r w:rsidR="00C01EE4">
              <w:t xml:space="preserve"> </w:t>
            </w:r>
            <w:r>
              <w:t>na temelju pisanog zahtjeva</w:t>
            </w:r>
            <w:r w:rsidR="00C01EE4">
              <w:t xml:space="preserve"> </w:t>
            </w:r>
            <w:r>
              <w:t>kandidata</w:t>
            </w:r>
          </w:p>
        </w:tc>
      </w:tr>
      <w:tr w:rsidR="00957027">
        <w:trPr>
          <w:trHeight w:val="59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jc w:val="both"/>
            </w:pPr>
            <w:r>
              <w:rPr>
                <w:i/>
                <w:sz w:val="23"/>
              </w:rPr>
              <w:t>Popis stranih jezika koji se izvode u školi kao obvezni nastavni predmeti</w:t>
            </w:r>
            <w:r>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4"/>
            </w:pPr>
            <w:r>
              <w:rPr>
                <w:sz w:val="23"/>
              </w:rPr>
              <w:t>Engleski jezik, Njemački jezik</w:t>
            </w:r>
            <w:r>
              <w:t xml:space="preserve"> </w:t>
            </w:r>
          </w:p>
        </w:tc>
      </w:tr>
      <w:tr w:rsidR="00957027">
        <w:trPr>
          <w:trHeight w:val="59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jc w:val="both"/>
            </w:pPr>
            <w:r>
              <w:rPr>
                <w:i/>
                <w:sz w:val="23"/>
              </w:rPr>
              <w:lastRenderedPageBreak/>
              <w:t>Popis nastavnih predmeta koji se izvode u školi kao izborni nastavni predmet</w:t>
            </w:r>
            <w:r>
              <w:t xml:space="preserve"> </w:t>
            </w:r>
          </w:p>
        </w:tc>
        <w:tc>
          <w:tcPr>
            <w:tcW w:w="5084" w:type="dxa"/>
            <w:tcBorders>
              <w:top w:val="single" w:sz="6" w:space="0" w:color="000000"/>
              <w:left w:val="single" w:sz="6" w:space="0" w:color="000000"/>
              <w:bottom w:val="single" w:sz="6" w:space="0" w:color="000000"/>
              <w:right w:val="single" w:sz="6" w:space="0" w:color="000000"/>
            </w:tcBorders>
          </w:tcPr>
          <w:p w:rsidR="00957027" w:rsidRDefault="00624E8F">
            <w:pPr>
              <w:ind w:left="64"/>
            </w:pPr>
            <w:r>
              <w:rPr>
                <w:sz w:val="23"/>
              </w:rPr>
              <w:t>Etika</w:t>
            </w:r>
            <w:r w:rsidR="00C01EE4">
              <w:rPr>
                <w:sz w:val="23"/>
              </w:rPr>
              <w:t>/</w:t>
            </w:r>
            <w:r>
              <w:rPr>
                <w:sz w:val="23"/>
              </w:rPr>
              <w:t xml:space="preserve">Vjeronauk </w:t>
            </w:r>
            <w:r w:rsidR="00C01EE4">
              <w:rPr>
                <w:sz w:val="23"/>
              </w:rPr>
              <w:t>i premeti po izboru škole: Tehnologija prijevoza/Drugi strani jezik</w:t>
            </w:r>
          </w:p>
        </w:tc>
      </w:tr>
      <w:tr w:rsidR="00957027">
        <w:trPr>
          <w:trHeight w:val="318"/>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3B6698">
            <w:r w:rsidRPr="003B6698">
              <w:t>Troškovi školovanja za kandidate izvan EU</w:t>
            </w:r>
          </w:p>
        </w:tc>
        <w:tc>
          <w:tcPr>
            <w:tcW w:w="5084" w:type="dxa"/>
            <w:tcBorders>
              <w:top w:val="single" w:sz="6" w:space="0" w:color="000000"/>
              <w:left w:val="single" w:sz="6" w:space="0" w:color="000000"/>
              <w:bottom w:val="single" w:sz="6" w:space="0" w:color="000000"/>
              <w:right w:val="single" w:sz="6" w:space="0" w:color="000000"/>
            </w:tcBorders>
          </w:tcPr>
          <w:p w:rsidR="00957027" w:rsidRDefault="00F1632D">
            <w:pPr>
              <w:ind w:left="64"/>
            </w:pPr>
            <w:r w:rsidRPr="00F1632D">
              <w:rPr>
                <w:sz w:val="23"/>
              </w:rPr>
              <w:t xml:space="preserve">794,34 </w:t>
            </w:r>
            <w:proofErr w:type="spellStart"/>
            <w:r w:rsidRPr="00F1632D">
              <w:rPr>
                <w:sz w:val="23"/>
              </w:rPr>
              <w:t>Eur</w:t>
            </w:r>
            <w:proofErr w:type="spellEnd"/>
            <w:r w:rsidRPr="00F1632D">
              <w:rPr>
                <w:sz w:val="23"/>
              </w:rPr>
              <w:t xml:space="preserve">  </w:t>
            </w:r>
            <w:r>
              <w:rPr>
                <w:sz w:val="23"/>
              </w:rPr>
              <w:t>(</w:t>
            </w:r>
            <w:r w:rsidR="00AE63D8">
              <w:rPr>
                <w:sz w:val="23"/>
              </w:rPr>
              <w:t>6.000,00</w:t>
            </w:r>
            <w:r>
              <w:rPr>
                <w:sz w:val="23"/>
              </w:rPr>
              <w:t xml:space="preserve"> </w:t>
            </w:r>
            <w:r w:rsidR="00AE63D8">
              <w:rPr>
                <w:sz w:val="23"/>
              </w:rPr>
              <w:t>kn</w:t>
            </w:r>
            <w:r>
              <w:rPr>
                <w:sz w:val="23"/>
              </w:rPr>
              <w:t>)</w:t>
            </w:r>
            <w:r w:rsidR="00AE63D8">
              <w:t xml:space="preserve"> </w:t>
            </w:r>
          </w:p>
        </w:tc>
      </w:tr>
    </w:tbl>
    <w:p w:rsidR="00957027" w:rsidRDefault="00AE63D8">
      <w:pPr>
        <w:spacing w:after="0"/>
        <w:jc w:val="both"/>
      </w:pPr>
      <w:r>
        <w:t xml:space="preserve"> </w:t>
      </w:r>
    </w:p>
    <w:tbl>
      <w:tblPr>
        <w:tblStyle w:val="TableGrid"/>
        <w:tblW w:w="10169" w:type="dxa"/>
        <w:tblInd w:w="16" w:type="dxa"/>
        <w:tblCellMar>
          <w:top w:w="73" w:type="dxa"/>
          <w:left w:w="22" w:type="dxa"/>
        </w:tblCellMar>
        <w:tblLook w:val="04A0" w:firstRow="1" w:lastRow="0" w:firstColumn="1" w:lastColumn="0" w:noHBand="0" w:noVBand="1"/>
      </w:tblPr>
      <w:tblGrid>
        <w:gridCol w:w="5085"/>
        <w:gridCol w:w="5084"/>
      </w:tblGrid>
      <w:tr w:rsidR="00F1632D" w:rsidRPr="00F1632D" w:rsidTr="00120F65">
        <w:trPr>
          <w:trHeight w:val="476"/>
        </w:trPr>
        <w:tc>
          <w:tcPr>
            <w:tcW w:w="10169" w:type="dxa"/>
            <w:gridSpan w:val="2"/>
            <w:tcBorders>
              <w:top w:val="single" w:sz="6" w:space="0" w:color="000000"/>
              <w:left w:val="single" w:sz="6" w:space="0" w:color="000000"/>
              <w:bottom w:val="single" w:sz="6" w:space="0" w:color="000000"/>
              <w:right w:val="single" w:sz="6" w:space="0" w:color="000000"/>
            </w:tcBorders>
            <w:shd w:val="clear" w:color="auto" w:fill="D9E1F2"/>
          </w:tcPr>
          <w:p w:rsidR="00F1632D" w:rsidRPr="00F1632D" w:rsidRDefault="00F1632D" w:rsidP="00F1632D">
            <w:pPr>
              <w:spacing w:line="259" w:lineRule="auto"/>
              <w:jc w:val="center"/>
              <w:rPr>
                <w:sz w:val="36"/>
                <w:szCs w:val="36"/>
              </w:rPr>
            </w:pPr>
            <w:r w:rsidRPr="00F1632D">
              <w:rPr>
                <w:sz w:val="36"/>
                <w:szCs w:val="36"/>
              </w:rPr>
              <w:t>Pismoslikar (260433)</w:t>
            </w:r>
          </w:p>
        </w:tc>
      </w:tr>
      <w:tr w:rsidR="00F1632D" w:rsidRPr="00F1632D" w:rsidTr="00120F65">
        <w:trPr>
          <w:trHeight w:val="320"/>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F1632D" w:rsidRPr="00F1632D" w:rsidRDefault="00F1632D" w:rsidP="00F1632D">
            <w:pPr>
              <w:spacing w:line="259" w:lineRule="auto"/>
              <w:jc w:val="both"/>
            </w:pPr>
            <w:r w:rsidRPr="00F1632D">
              <w:rPr>
                <w:i/>
              </w:rPr>
              <w:t>Trajanje obrazovnog programa u godinama</w:t>
            </w:r>
            <w:r w:rsidRPr="00F1632D">
              <w:t xml:space="preserve"> </w:t>
            </w:r>
          </w:p>
        </w:tc>
        <w:tc>
          <w:tcPr>
            <w:tcW w:w="5084" w:type="dxa"/>
            <w:tcBorders>
              <w:top w:val="single" w:sz="6" w:space="0" w:color="000000"/>
              <w:left w:val="single" w:sz="6" w:space="0" w:color="000000"/>
              <w:bottom w:val="single" w:sz="6" w:space="0" w:color="000000"/>
              <w:right w:val="single" w:sz="6" w:space="0" w:color="000000"/>
            </w:tcBorders>
          </w:tcPr>
          <w:p w:rsidR="00F1632D" w:rsidRPr="00F1632D" w:rsidRDefault="00F1632D" w:rsidP="00F1632D">
            <w:pPr>
              <w:spacing w:line="259" w:lineRule="auto"/>
              <w:jc w:val="both"/>
            </w:pPr>
            <w:r>
              <w:t>3</w:t>
            </w:r>
            <w:r w:rsidRPr="00F1632D">
              <w:t xml:space="preserve"> </w:t>
            </w:r>
          </w:p>
        </w:tc>
      </w:tr>
      <w:tr w:rsidR="00F1632D" w:rsidRPr="00F1632D" w:rsidTr="00120F65">
        <w:trPr>
          <w:trHeight w:val="31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F1632D" w:rsidRPr="00F1632D" w:rsidRDefault="00F1632D" w:rsidP="00F1632D">
            <w:pPr>
              <w:spacing w:line="259" w:lineRule="auto"/>
              <w:jc w:val="both"/>
            </w:pPr>
            <w:r w:rsidRPr="00F1632D">
              <w:rPr>
                <w:i/>
              </w:rPr>
              <w:t>Broj učenika</w:t>
            </w:r>
            <w:r w:rsidRPr="00F1632D">
              <w:t xml:space="preserve"> </w:t>
            </w:r>
          </w:p>
        </w:tc>
        <w:tc>
          <w:tcPr>
            <w:tcW w:w="5084" w:type="dxa"/>
            <w:tcBorders>
              <w:top w:val="single" w:sz="6" w:space="0" w:color="000000"/>
              <w:left w:val="single" w:sz="6" w:space="0" w:color="000000"/>
              <w:bottom w:val="single" w:sz="6" w:space="0" w:color="000000"/>
              <w:right w:val="single" w:sz="6" w:space="0" w:color="000000"/>
            </w:tcBorders>
          </w:tcPr>
          <w:p w:rsidR="00F1632D" w:rsidRPr="00F1632D" w:rsidRDefault="00F1632D" w:rsidP="00F1632D">
            <w:pPr>
              <w:spacing w:line="259" w:lineRule="auto"/>
              <w:jc w:val="both"/>
            </w:pPr>
            <w:r>
              <w:t xml:space="preserve">6 </w:t>
            </w:r>
          </w:p>
        </w:tc>
      </w:tr>
      <w:tr w:rsidR="00F1632D" w:rsidRPr="00F1632D" w:rsidTr="00120F65">
        <w:trPr>
          <w:trHeight w:val="337"/>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F1632D" w:rsidRPr="00F1632D" w:rsidRDefault="00F1632D" w:rsidP="00F1632D">
            <w:pPr>
              <w:spacing w:line="259" w:lineRule="auto"/>
              <w:jc w:val="both"/>
            </w:pPr>
            <w:r w:rsidRPr="00F1632D">
              <w:rPr>
                <w:i/>
              </w:rPr>
              <w:t>Natjecanje iz znanja koje se vrednuje pri upisu</w:t>
            </w:r>
            <w:r w:rsidRPr="00F1632D">
              <w:t xml:space="preserve"> </w:t>
            </w:r>
          </w:p>
        </w:tc>
        <w:tc>
          <w:tcPr>
            <w:tcW w:w="5084" w:type="dxa"/>
            <w:tcBorders>
              <w:top w:val="single" w:sz="6" w:space="0" w:color="000000"/>
              <w:left w:val="single" w:sz="6" w:space="0" w:color="000000"/>
              <w:bottom w:val="single" w:sz="6" w:space="0" w:color="000000"/>
              <w:right w:val="single" w:sz="6" w:space="0" w:color="000000"/>
            </w:tcBorders>
          </w:tcPr>
          <w:p w:rsidR="00F1632D" w:rsidRPr="00F1632D" w:rsidRDefault="00F1632D" w:rsidP="00F1632D">
            <w:pPr>
              <w:spacing w:line="259" w:lineRule="auto"/>
              <w:jc w:val="both"/>
            </w:pPr>
            <w:r w:rsidRPr="00F1632D">
              <w:t xml:space="preserve">Natjecanje mladih tehničara </w:t>
            </w:r>
          </w:p>
        </w:tc>
      </w:tr>
      <w:tr w:rsidR="00F1632D" w:rsidRPr="00F1632D" w:rsidTr="00120F65">
        <w:trPr>
          <w:trHeight w:val="2846"/>
        </w:trPr>
        <w:tc>
          <w:tcPr>
            <w:tcW w:w="5085" w:type="dxa"/>
            <w:tcBorders>
              <w:top w:val="single" w:sz="6" w:space="0" w:color="000000"/>
              <w:left w:val="single" w:sz="6" w:space="0" w:color="000000"/>
              <w:bottom w:val="single" w:sz="6" w:space="0" w:color="000000"/>
              <w:right w:val="single" w:sz="6" w:space="0" w:color="000000"/>
            </w:tcBorders>
            <w:shd w:val="clear" w:color="auto" w:fill="D9E1F2"/>
            <w:vAlign w:val="center"/>
          </w:tcPr>
          <w:p w:rsidR="00F1632D" w:rsidRPr="00F1632D" w:rsidRDefault="00F1632D" w:rsidP="00F1632D">
            <w:pPr>
              <w:spacing w:line="259" w:lineRule="auto"/>
              <w:jc w:val="both"/>
            </w:pPr>
            <w:r w:rsidRPr="00F1632D">
              <w:rPr>
                <w:i/>
              </w:rPr>
              <w:t>Popis zdravstvenih zahtjeva za program obrazovanja</w:t>
            </w:r>
            <w:r w:rsidRPr="00F1632D">
              <w:t xml:space="preserve"> </w:t>
            </w:r>
          </w:p>
        </w:tc>
        <w:tc>
          <w:tcPr>
            <w:tcW w:w="5084" w:type="dxa"/>
            <w:tcBorders>
              <w:top w:val="single" w:sz="6" w:space="0" w:color="000000"/>
              <w:left w:val="single" w:sz="6" w:space="0" w:color="000000"/>
              <w:bottom w:val="single" w:sz="6" w:space="0" w:color="000000"/>
              <w:right w:val="single" w:sz="6" w:space="0" w:color="000000"/>
            </w:tcBorders>
          </w:tcPr>
          <w:p w:rsidR="00F1632D" w:rsidRPr="00F1632D" w:rsidRDefault="00F1632D" w:rsidP="00F1632D">
            <w:pPr>
              <w:spacing w:line="259" w:lineRule="auto"/>
              <w:jc w:val="both"/>
            </w:pPr>
            <w:r w:rsidRPr="00F1632D">
              <w:t xml:space="preserve">uredan vid, uredan dubinski (prostorni) vid, uredan noćni vid, raspoznavanje boja, uredan sluh, sposobnost funkcionalnog glasovno jezično govornog izražavanja u svrhu uspostavljanja komunikacije, uredno kognitivno, emocionalne, psiho motoričko i perceptivno funkcioniranje, uredna funkcija dišnog sustava, uredna funkcija mišićno-koštanog sustava, uredna funkcija srčano žilnog sustava, uredna funkcija krvi i krvotvornog sustava, uredna ravnoteža i stabilno stanje svijesti. </w:t>
            </w:r>
          </w:p>
        </w:tc>
      </w:tr>
      <w:tr w:rsidR="00F1632D" w:rsidRPr="00F1632D" w:rsidTr="00120F65">
        <w:trPr>
          <w:trHeight w:val="600"/>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F1632D" w:rsidRPr="00F1632D" w:rsidRDefault="00F1632D" w:rsidP="00F1632D">
            <w:pPr>
              <w:spacing w:line="259" w:lineRule="auto"/>
              <w:jc w:val="both"/>
            </w:pPr>
            <w:r w:rsidRPr="00F1632D">
              <w:rPr>
                <w:i/>
              </w:rPr>
              <w:t>Popis potrebnih dokumenata koji su uvjet za upis u program</w:t>
            </w:r>
            <w:r w:rsidRPr="00F1632D">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F1632D" w:rsidRPr="00F1632D" w:rsidRDefault="00F1632D" w:rsidP="00F1632D">
            <w:pPr>
              <w:spacing w:line="259" w:lineRule="auto"/>
              <w:jc w:val="both"/>
            </w:pPr>
            <w:r w:rsidRPr="00F1632D">
              <w:t xml:space="preserve">liječnička svjedodžba medicine rada </w:t>
            </w:r>
          </w:p>
        </w:tc>
      </w:tr>
      <w:tr w:rsidR="00F1632D" w:rsidRPr="00F1632D" w:rsidTr="00120F65">
        <w:trPr>
          <w:trHeight w:val="600"/>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F1632D" w:rsidRPr="00F1632D" w:rsidRDefault="00F1632D" w:rsidP="00F1632D">
            <w:pPr>
              <w:spacing w:line="259" w:lineRule="auto"/>
              <w:jc w:val="both"/>
            </w:pPr>
            <w:r w:rsidRPr="00F1632D">
              <w:rPr>
                <w:i/>
              </w:rPr>
              <w:t>Provjera predznanja stranog jezika za kandidate koji ga nisu učili u školi a odabran je kao prvi strani jezik</w:t>
            </w:r>
            <w:r w:rsidRPr="00F1632D">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F1632D" w:rsidRPr="00F1632D" w:rsidRDefault="00F1632D" w:rsidP="00F1632D">
            <w:pPr>
              <w:spacing w:line="259" w:lineRule="auto"/>
              <w:jc w:val="both"/>
            </w:pPr>
            <w:r w:rsidRPr="00F1632D">
              <w:t>3.7.2023. u 8 sati</w:t>
            </w:r>
          </w:p>
          <w:p w:rsidR="00F1632D" w:rsidRPr="00F1632D" w:rsidRDefault="00F1632D" w:rsidP="00F1632D">
            <w:pPr>
              <w:spacing w:line="259" w:lineRule="auto"/>
              <w:jc w:val="both"/>
            </w:pPr>
            <w:r w:rsidRPr="00F1632D">
              <w:t>23.6.2023. u 8 sati za učenike s teškoćama u razvoju</w:t>
            </w:r>
            <w:r w:rsidR="00C01EE4">
              <w:t xml:space="preserve">, </w:t>
            </w:r>
            <w:r w:rsidR="00C01EE4" w:rsidRPr="00C01EE4">
              <w:t>na temelju pisanog zahtjeva kandidata</w:t>
            </w:r>
          </w:p>
          <w:p w:rsidR="00F1632D" w:rsidRPr="00F1632D" w:rsidRDefault="00F1632D" w:rsidP="00F1632D">
            <w:pPr>
              <w:spacing w:line="259" w:lineRule="auto"/>
              <w:jc w:val="both"/>
            </w:pPr>
          </w:p>
          <w:p w:rsidR="00F1632D" w:rsidRPr="00F1632D" w:rsidRDefault="00F1632D" w:rsidP="00F1632D">
            <w:pPr>
              <w:spacing w:line="259" w:lineRule="auto"/>
              <w:jc w:val="both"/>
            </w:pPr>
            <w:r w:rsidRPr="00F1632D">
              <w:t>U jesenskom upisnom roku:</w:t>
            </w:r>
          </w:p>
          <w:p w:rsidR="00F1632D" w:rsidRPr="00F1632D" w:rsidRDefault="00F1632D" w:rsidP="00F1632D">
            <w:pPr>
              <w:spacing w:line="259" w:lineRule="auto"/>
              <w:jc w:val="both"/>
            </w:pPr>
            <w:r w:rsidRPr="00F1632D">
              <w:t xml:space="preserve">24.8.2023. u 9 sati </w:t>
            </w:r>
          </w:p>
          <w:p w:rsidR="00F1632D" w:rsidRPr="00F1632D" w:rsidRDefault="00F1632D" w:rsidP="00F1632D">
            <w:pPr>
              <w:spacing w:line="259" w:lineRule="auto"/>
              <w:jc w:val="both"/>
            </w:pPr>
            <w:r w:rsidRPr="00F1632D">
              <w:t>20.8.2023. godine u 9 sati za</w:t>
            </w:r>
            <w:r w:rsidR="00C01EE4">
              <w:t xml:space="preserve"> </w:t>
            </w:r>
            <w:r w:rsidRPr="00F1632D">
              <w:t>kandidate s teškoćama u razvoju,</w:t>
            </w:r>
            <w:r w:rsidR="00C01EE4">
              <w:t xml:space="preserve"> </w:t>
            </w:r>
            <w:r w:rsidRPr="00F1632D">
              <w:t>na temelju pisanog zahtjeva</w:t>
            </w:r>
            <w:r w:rsidR="00C01EE4">
              <w:t xml:space="preserve"> </w:t>
            </w:r>
            <w:r w:rsidRPr="00F1632D">
              <w:t>kandidata</w:t>
            </w:r>
          </w:p>
        </w:tc>
      </w:tr>
      <w:tr w:rsidR="00F1632D" w:rsidRPr="00F1632D" w:rsidTr="00120F65">
        <w:trPr>
          <w:trHeight w:val="59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F1632D" w:rsidRPr="00F1632D" w:rsidRDefault="00F1632D" w:rsidP="00F1632D">
            <w:pPr>
              <w:spacing w:line="259" w:lineRule="auto"/>
              <w:jc w:val="both"/>
            </w:pPr>
            <w:r w:rsidRPr="00F1632D">
              <w:rPr>
                <w:i/>
              </w:rPr>
              <w:t>Popis stranih jezika koji se izvode u školi kao obvezni nastavni predmeti</w:t>
            </w:r>
            <w:r w:rsidRPr="00F1632D">
              <w:t xml:space="preserve"> </w:t>
            </w:r>
          </w:p>
        </w:tc>
        <w:tc>
          <w:tcPr>
            <w:tcW w:w="5084" w:type="dxa"/>
            <w:tcBorders>
              <w:top w:val="single" w:sz="6" w:space="0" w:color="000000"/>
              <w:left w:val="single" w:sz="6" w:space="0" w:color="000000"/>
              <w:bottom w:val="single" w:sz="6" w:space="0" w:color="000000"/>
              <w:right w:val="single" w:sz="6" w:space="0" w:color="000000"/>
            </w:tcBorders>
            <w:vAlign w:val="center"/>
          </w:tcPr>
          <w:p w:rsidR="00F1632D" w:rsidRPr="00F1632D" w:rsidRDefault="00F1632D" w:rsidP="00F1632D">
            <w:pPr>
              <w:spacing w:line="259" w:lineRule="auto"/>
              <w:jc w:val="both"/>
            </w:pPr>
            <w:r w:rsidRPr="00F1632D">
              <w:t xml:space="preserve">Engleski jezik, Njemački jezik </w:t>
            </w:r>
          </w:p>
        </w:tc>
      </w:tr>
      <w:tr w:rsidR="00F1632D" w:rsidRPr="00F1632D" w:rsidTr="00120F65">
        <w:trPr>
          <w:trHeight w:val="599"/>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F1632D" w:rsidRPr="00F1632D" w:rsidRDefault="00F1632D" w:rsidP="00F1632D">
            <w:pPr>
              <w:spacing w:line="259" w:lineRule="auto"/>
              <w:jc w:val="both"/>
            </w:pPr>
            <w:r w:rsidRPr="00F1632D">
              <w:rPr>
                <w:i/>
              </w:rPr>
              <w:t>Popis nastavnih predmeta koji se izvode u školi kao izborni nastavni predmet</w:t>
            </w:r>
            <w:r w:rsidRPr="00F1632D">
              <w:t xml:space="preserve"> </w:t>
            </w:r>
          </w:p>
        </w:tc>
        <w:tc>
          <w:tcPr>
            <w:tcW w:w="5084" w:type="dxa"/>
            <w:tcBorders>
              <w:top w:val="single" w:sz="6" w:space="0" w:color="000000"/>
              <w:left w:val="single" w:sz="6" w:space="0" w:color="000000"/>
              <w:bottom w:val="single" w:sz="6" w:space="0" w:color="000000"/>
              <w:right w:val="single" w:sz="6" w:space="0" w:color="000000"/>
            </w:tcBorders>
          </w:tcPr>
          <w:p w:rsidR="00F1632D" w:rsidRPr="00F1632D" w:rsidRDefault="00F1632D" w:rsidP="00F1632D">
            <w:pPr>
              <w:spacing w:line="259" w:lineRule="auto"/>
              <w:jc w:val="both"/>
            </w:pPr>
            <w:r w:rsidRPr="00F1632D">
              <w:t>Etika</w:t>
            </w:r>
            <w:r w:rsidR="00C01EE4">
              <w:t>/</w:t>
            </w:r>
            <w:r w:rsidRPr="00F1632D">
              <w:t xml:space="preserve">Vjeronauk </w:t>
            </w:r>
          </w:p>
        </w:tc>
      </w:tr>
      <w:tr w:rsidR="00F1632D" w:rsidRPr="00F1632D" w:rsidTr="00120F65">
        <w:trPr>
          <w:trHeight w:val="318"/>
        </w:trPr>
        <w:tc>
          <w:tcPr>
            <w:tcW w:w="5085" w:type="dxa"/>
            <w:tcBorders>
              <w:top w:val="single" w:sz="6" w:space="0" w:color="000000"/>
              <w:left w:val="single" w:sz="6" w:space="0" w:color="000000"/>
              <w:bottom w:val="single" w:sz="6" w:space="0" w:color="000000"/>
              <w:right w:val="single" w:sz="6" w:space="0" w:color="000000"/>
            </w:tcBorders>
            <w:shd w:val="clear" w:color="auto" w:fill="D9E1F2"/>
          </w:tcPr>
          <w:p w:rsidR="00F1632D" w:rsidRPr="00F1632D" w:rsidRDefault="003B6698" w:rsidP="00F1632D">
            <w:pPr>
              <w:spacing w:line="259" w:lineRule="auto"/>
              <w:jc w:val="both"/>
            </w:pPr>
            <w:r w:rsidRPr="003B6698">
              <w:t>Troškovi školovanja za kandidate izvan EU</w:t>
            </w:r>
          </w:p>
        </w:tc>
        <w:tc>
          <w:tcPr>
            <w:tcW w:w="5084" w:type="dxa"/>
            <w:tcBorders>
              <w:top w:val="single" w:sz="6" w:space="0" w:color="000000"/>
              <w:left w:val="single" w:sz="6" w:space="0" w:color="000000"/>
              <w:bottom w:val="single" w:sz="6" w:space="0" w:color="000000"/>
              <w:right w:val="single" w:sz="6" w:space="0" w:color="000000"/>
            </w:tcBorders>
          </w:tcPr>
          <w:p w:rsidR="00F1632D" w:rsidRPr="00F1632D" w:rsidRDefault="00F1632D" w:rsidP="00F1632D">
            <w:pPr>
              <w:spacing w:line="259" w:lineRule="auto"/>
              <w:jc w:val="both"/>
            </w:pPr>
            <w:r w:rsidRPr="00F1632D">
              <w:t xml:space="preserve">794,34 </w:t>
            </w:r>
            <w:proofErr w:type="spellStart"/>
            <w:r w:rsidRPr="00F1632D">
              <w:t>Eur</w:t>
            </w:r>
            <w:proofErr w:type="spellEnd"/>
            <w:r w:rsidRPr="00F1632D">
              <w:t xml:space="preserve">  (6.000,00 kn) </w:t>
            </w:r>
          </w:p>
        </w:tc>
      </w:tr>
    </w:tbl>
    <w:p w:rsidR="00F1632D" w:rsidRDefault="00F1632D">
      <w:pPr>
        <w:spacing w:after="0"/>
        <w:jc w:val="both"/>
      </w:pPr>
    </w:p>
    <w:p w:rsidR="00F1632D" w:rsidRDefault="00F1632D">
      <w:pPr>
        <w:spacing w:after="0"/>
        <w:jc w:val="both"/>
      </w:pPr>
    </w:p>
    <w:p w:rsidR="00F1632D" w:rsidRDefault="00F1632D">
      <w:pPr>
        <w:spacing w:after="0"/>
        <w:jc w:val="both"/>
      </w:pPr>
    </w:p>
    <w:tbl>
      <w:tblPr>
        <w:tblStyle w:val="TableGrid"/>
        <w:tblW w:w="10637" w:type="dxa"/>
        <w:tblInd w:w="-548" w:type="dxa"/>
        <w:tblCellMar>
          <w:top w:w="73" w:type="dxa"/>
          <w:left w:w="22" w:type="dxa"/>
        </w:tblCellMar>
        <w:tblLook w:val="04A0" w:firstRow="1" w:lastRow="0" w:firstColumn="1" w:lastColumn="0" w:noHBand="0" w:noVBand="1"/>
      </w:tblPr>
      <w:tblGrid>
        <w:gridCol w:w="2836"/>
        <w:gridCol w:w="2587"/>
        <w:gridCol w:w="2535"/>
        <w:gridCol w:w="2679"/>
      </w:tblGrid>
      <w:tr w:rsidR="00957027">
        <w:trPr>
          <w:trHeight w:val="915"/>
        </w:trPr>
        <w:tc>
          <w:tcPr>
            <w:tcW w:w="2836" w:type="dxa"/>
            <w:tcBorders>
              <w:top w:val="single" w:sz="6" w:space="0" w:color="000000"/>
              <w:left w:val="single" w:sz="6" w:space="0" w:color="000000"/>
              <w:bottom w:val="single" w:sz="6" w:space="0" w:color="000000"/>
              <w:right w:val="single" w:sz="6" w:space="0" w:color="000000"/>
            </w:tcBorders>
            <w:shd w:val="clear" w:color="auto" w:fill="D9E1F2"/>
            <w:vAlign w:val="center"/>
          </w:tcPr>
          <w:p w:rsidR="00957027" w:rsidRDefault="00AE63D8">
            <w:r>
              <w:rPr>
                <w:i/>
                <w:sz w:val="23"/>
              </w:rPr>
              <w:t xml:space="preserve"> </w:t>
            </w:r>
          </w:p>
        </w:tc>
        <w:tc>
          <w:tcPr>
            <w:tcW w:w="2587" w:type="dxa"/>
            <w:tcBorders>
              <w:top w:val="single" w:sz="6" w:space="0" w:color="000000"/>
              <w:left w:val="single" w:sz="6" w:space="0" w:color="000000"/>
              <w:bottom w:val="single" w:sz="6" w:space="0" w:color="000000"/>
              <w:right w:val="single" w:sz="6" w:space="0" w:color="000000"/>
            </w:tcBorders>
          </w:tcPr>
          <w:p w:rsidR="00957027" w:rsidRDefault="00AE63D8">
            <w:pPr>
              <w:jc w:val="center"/>
            </w:pPr>
            <w:r>
              <w:rPr>
                <w:sz w:val="36"/>
              </w:rPr>
              <w:t xml:space="preserve">Pomoćni cvjećar TES (088493) </w:t>
            </w:r>
          </w:p>
        </w:tc>
        <w:tc>
          <w:tcPr>
            <w:tcW w:w="2535" w:type="dxa"/>
            <w:tcBorders>
              <w:top w:val="single" w:sz="6" w:space="0" w:color="000000"/>
              <w:left w:val="single" w:sz="6" w:space="0" w:color="000000"/>
              <w:bottom w:val="single" w:sz="6" w:space="0" w:color="000000"/>
              <w:right w:val="single" w:sz="6" w:space="0" w:color="000000"/>
            </w:tcBorders>
          </w:tcPr>
          <w:p w:rsidR="00957027" w:rsidRDefault="00AE63D8">
            <w:pPr>
              <w:jc w:val="center"/>
            </w:pPr>
            <w:r>
              <w:rPr>
                <w:sz w:val="36"/>
              </w:rPr>
              <w:t xml:space="preserve">Pomoćni vrtlar TES (088393) </w:t>
            </w:r>
          </w:p>
        </w:tc>
        <w:tc>
          <w:tcPr>
            <w:tcW w:w="2679" w:type="dxa"/>
            <w:tcBorders>
              <w:top w:val="single" w:sz="6" w:space="0" w:color="000000"/>
              <w:left w:val="single" w:sz="6" w:space="0" w:color="000000"/>
              <w:bottom w:val="single" w:sz="6" w:space="0" w:color="000000"/>
              <w:right w:val="single" w:sz="6" w:space="0" w:color="000000"/>
            </w:tcBorders>
          </w:tcPr>
          <w:p w:rsidR="00957027" w:rsidRDefault="00AE63D8">
            <w:pPr>
              <w:jc w:val="center"/>
            </w:pPr>
            <w:r>
              <w:rPr>
                <w:sz w:val="36"/>
              </w:rPr>
              <w:t>Pomoćni krojač TES (228393)</w:t>
            </w:r>
            <w:r>
              <w:rPr>
                <w:sz w:val="23"/>
              </w:rPr>
              <w:t xml:space="preserve"> </w:t>
            </w:r>
          </w:p>
        </w:tc>
      </w:tr>
      <w:tr w:rsidR="00957027">
        <w:trPr>
          <w:trHeight w:val="600"/>
        </w:trPr>
        <w:tc>
          <w:tcPr>
            <w:tcW w:w="2836"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Trajanje obrazovnog programa u godinama</w:t>
            </w:r>
            <w:r>
              <w:t xml:space="preserve"> </w:t>
            </w:r>
          </w:p>
        </w:tc>
        <w:tc>
          <w:tcPr>
            <w:tcW w:w="2587"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4"/>
            </w:pPr>
            <w:r>
              <w:rPr>
                <w:sz w:val="23"/>
              </w:rPr>
              <w:t>3</w:t>
            </w:r>
            <w: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2"/>
            </w:pPr>
            <w:r>
              <w:rPr>
                <w:sz w:val="23"/>
              </w:rPr>
              <w:t xml:space="preserve">3 </w:t>
            </w:r>
          </w:p>
        </w:tc>
        <w:tc>
          <w:tcPr>
            <w:tcW w:w="2679"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2"/>
            </w:pPr>
            <w:r>
              <w:rPr>
                <w:sz w:val="23"/>
              </w:rPr>
              <w:t xml:space="preserve">3 </w:t>
            </w:r>
          </w:p>
        </w:tc>
      </w:tr>
      <w:tr w:rsidR="00957027">
        <w:trPr>
          <w:trHeight w:val="318"/>
        </w:trPr>
        <w:tc>
          <w:tcPr>
            <w:tcW w:w="2836"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Broj učenika</w:t>
            </w:r>
            <w:r>
              <w:t xml:space="preserve"> </w:t>
            </w:r>
          </w:p>
        </w:tc>
        <w:tc>
          <w:tcPr>
            <w:tcW w:w="2587" w:type="dxa"/>
            <w:tcBorders>
              <w:top w:val="single" w:sz="6" w:space="0" w:color="000000"/>
              <w:left w:val="single" w:sz="6" w:space="0" w:color="000000"/>
              <w:bottom w:val="single" w:sz="6" w:space="0" w:color="000000"/>
              <w:right w:val="single" w:sz="6" w:space="0" w:color="000000"/>
            </w:tcBorders>
          </w:tcPr>
          <w:p w:rsidR="00957027" w:rsidRDefault="00326E30">
            <w:pPr>
              <w:ind w:left="64"/>
            </w:pPr>
            <w:r>
              <w:t>4</w:t>
            </w:r>
          </w:p>
        </w:tc>
        <w:tc>
          <w:tcPr>
            <w:tcW w:w="2535" w:type="dxa"/>
            <w:tcBorders>
              <w:top w:val="single" w:sz="6" w:space="0" w:color="000000"/>
              <w:left w:val="single" w:sz="6" w:space="0" w:color="000000"/>
              <w:bottom w:val="single" w:sz="6" w:space="0" w:color="000000"/>
              <w:right w:val="single" w:sz="6" w:space="0" w:color="000000"/>
            </w:tcBorders>
          </w:tcPr>
          <w:p w:rsidR="00957027" w:rsidRDefault="00326E30">
            <w:pPr>
              <w:ind w:left="62"/>
            </w:pPr>
            <w:r>
              <w:t>3</w:t>
            </w:r>
          </w:p>
        </w:tc>
        <w:tc>
          <w:tcPr>
            <w:tcW w:w="2679" w:type="dxa"/>
            <w:tcBorders>
              <w:top w:val="single" w:sz="6" w:space="0" w:color="000000"/>
              <w:left w:val="single" w:sz="6" w:space="0" w:color="000000"/>
              <w:bottom w:val="single" w:sz="6" w:space="0" w:color="000000"/>
              <w:right w:val="single" w:sz="6" w:space="0" w:color="000000"/>
            </w:tcBorders>
          </w:tcPr>
          <w:p w:rsidR="00957027" w:rsidRDefault="00326E30">
            <w:pPr>
              <w:ind w:left="62"/>
            </w:pPr>
            <w:r>
              <w:rPr>
                <w:sz w:val="23"/>
              </w:rPr>
              <w:t>3</w:t>
            </w:r>
            <w:r w:rsidR="00AE63D8">
              <w:rPr>
                <w:sz w:val="23"/>
              </w:rPr>
              <w:t xml:space="preserve"> </w:t>
            </w:r>
          </w:p>
        </w:tc>
      </w:tr>
      <w:tr w:rsidR="00957027">
        <w:trPr>
          <w:trHeight w:val="599"/>
        </w:trPr>
        <w:tc>
          <w:tcPr>
            <w:tcW w:w="2836"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t xml:space="preserve">Predmet od posebne važnosti za upis </w:t>
            </w:r>
            <w:r>
              <w:t xml:space="preserve"> </w:t>
            </w:r>
          </w:p>
        </w:tc>
        <w:tc>
          <w:tcPr>
            <w:tcW w:w="2587"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4"/>
            </w:pPr>
            <w:r>
              <w:rPr>
                <w:sz w:val="23"/>
              </w:rPr>
              <w:t>-</w:t>
            </w:r>
            <w: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2"/>
            </w:pPr>
            <w:r>
              <w:rPr>
                <w:sz w:val="23"/>
              </w:rPr>
              <w:t xml:space="preserve">- </w:t>
            </w:r>
          </w:p>
        </w:tc>
        <w:tc>
          <w:tcPr>
            <w:tcW w:w="2679"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2"/>
            </w:pPr>
            <w:r>
              <w:rPr>
                <w:sz w:val="23"/>
              </w:rPr>
              <w:t xml:space="preserve">- </w:t>
            </w:r>
          </w:p>
        </w:tc>
      </w:tr>
      <w:tr w:rsidR="00957027">
        <w:trPr>
          <w:trHeight w:val="600"/>
        </w:trPr>
        <w:tc>
          <w:tcPr>
            <w:tcW w:w="2836"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jc w:val="both"/>
            </w:pPr>
            <w:r>
              <w:rPr>
                <w:i/>
                <w:sz w:val="23"/>
              </w:rPr>
              <w:t>Natjecanje iz znanja koje se vrednuje pri upisu</w:t>
            </w:r>
            <w:r>
              <w:t xml:space="preserve"> </w:t>
            </w:r>
          </w:p>
        </w:tc>
        <w:tc>
          <w:tcPr>
            <w:tcW w:w="2587"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4"/>
            </w:pPr>
            <w:r>
              <w:rPr>
                <w:sz w:val="23"/>
              </w:rPr>
              <w:t>-</w:t>
            </w:r>
            <w: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2"/>
            </w:pPr>
            <w:r>
              <w:rPr>
                <w:sz w:val="23"/>
              </w:rPr>
              <w:t xml:space="preserve">- </w:t>
            </w:r>
          </w:p>
        </w:tc>
        <w:tc>
          <w:tcPr>
            <w:tcW w:w="2679"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2"/>
            </w:pPr>
            <w:r>
              <w:rPr>
                <w:sz w:val="23"/>
              </w:rPr>
              <w:t xml:space="preserve">- </w:t>
            </w:r>
          </w:p>
        </w:tc>
      </w:tr>
      <w:tr w:rsidR="00957027">
        <w:trPr>
          <w:trHeight w:val="601"/>
        </w:trPr>
        <w:tc>
          <w:tcPr>
            <w:tcW w:w="2836"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r>
              <w:rPr>
                <w:i/>
                <w:sz w:val="23"/>
              </w:rPr>
              <w:lastRenderedPageBreak/>
              <w:t>Popis zdravstvenih zahtjeva za program obrazovanja</w:t>
            </w:r>
            <w:r>
              <w:t xml:space="preserve"> </w:t>
            </w:r>
          </w:p>
        </w:tc>
        <w:tc>
          <w:tcPr>
            <w:tcW w:w="2587"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4"/>
            </w:pPr>
            <w:r>
              <w:rPr>
                <w:sz w:val="23"/>
              </w:rPr>
              <w:t>-</w:t>
            </w:r>
            <w: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2"/>
            </w:pPr>
            <w:r>
              <w:rPr>
                <w:sz w:val="23"/>
              </w:rPr>
              <w:t xml:space="preserve">- </w:t>
            </w:r>
          </w:p>
        </w:tc>
        <w:tc>
          <w:tcPr>
            <w:tcW w:w="2679" w:type="dxa"/>
            <w:tcBorders>
              <w:top w:val="single" w:sz="6" w:space="0" w:color="000000"/>
              <w:left w:val="single" w:sz="6" w:space="0" w:color="000000"/>
              <w:bottom w:val="single" w:sz="6" w:space="0" w:color="000000"/>
              <w:right w:val="single" w:sz="6" w:space="0" w:color="000000"/>
            </w:tcBorders>
            <w:vAlign w:val="center"/>
          </w:tcPr>
          <w:p w:rsidR="00957027" w:rsidRDefault="00AE63D8">
            <w:pPr>
              <w:ind w:left="62"/>
            </w:pPr>
            <w:r>
              <w:rPr>
                <w:sz w:val="23"/>
              </w:rPr>
              <w:t xml:space="preserve">- </w:t>
            </w:r>
          </w:p>
        </w:tc>
      </w:tr>
      <w:tr w:rsidR="00957027">
        <w:trPr>
          <w:trHeight w:val="903"/>
        </w:trPr>
        <w:tc>
          <w:tcPr>
            <w:tcW w:w="2836" w:type="dxa"/>
            <w:tcBorders>
              <w:top w:val="single" w:sz="6" w:space="0" w:color="000000"/>
              <w:left w:val="single" w:sz="6" w:space="0" w:color="000000"/>
              <w:bottom w:val="single" w:sz="6" w:space="0" w:color="000000"/>
              <w:right w:val="single" w:sz="6" w:space="0" w:color="000000"/>
            </w:tcBorders>
            <w:shd w:val="clear" w:color="auto" w:fill="D9E1F2"/>
          </w:tcPr>
          <w:p w:rsidR="00957027" w:rsidRDefault="00AE63D8">
            <w:pPr>
              <w:jc w:val="both"/>
            </w:pPr>
            <w:r>
              <w:rPr>
                <w:i/>
                <w:sz w:val="23"/>
              </w:rPr>
              <w:t xml:space="preserve">Popis potrebnih dokumenata </w:t>
            </w:r>
          </w:p>
          <w:p w:rsidR="00957027" w:rsidRDefault="00AE63D8">
            <w:r>
              <w:rPr>
                <w:i/>
                <w:sz w:val="23"/>
              </w:rPr>
              <w:t xml:space="preserve">koji su uvjet </w:t>
            </w:r>
            <w:r>
              <w:rPr>
                <w:i/>
                <w:sz w:val="24"/>
              </w:rPr>
              <w:t>za upis u program</w:t>
            </w:r>
            <w:r>
              <w:t xml:space="preserve"> </w:t>
            </w:r>
          </w:p>
        </w:tc>
        <w:tc>
          <w:tcPr>
            <w:tcW w:w="7801" w:type="dxa"/>
            <w:gridSpan w:val="3"/>
            <w:tcBorders>
              <w:top w:val="single" w:sz="6" w:space="0" w:color="000000"/>
              <w:left w:val="single" w:sz="6" w:space="0" w:color="000000"/>
              <w:bottom w:val="single" w:sz="6" w:space="0" w:color="000000"/>
              <w:right w:val="single" w:sz="6" w:space="0" w:color="000000"/>
            </w:tcBorders>
          </w:tcPr>
          <w:p w:rsidR="00326E30" w:rsidRDefault="00AE63D8">
            <w:pPr>
              <w:ind w:left="64" w:right="381"/>
              <w:jc w:val="both"/>
              <w:rPr>
                <w:sz w:val="23"/>
              </w:rPr>
            </w:pPr>
            <w:r>
              <w:rPr>
                <w:sz w:val="23"/>
              </w:rPr>
              <w:t>Rješenje Ureda o primjerenom programu obrazovanja</w:t>
            </w:r>
          </w:p>
          <w:p w:rsidR="00957027" w:rsidRDefault="00AE63D8">
            <w:pPr>
              <w:ind w:left="64" w:right="381"/>
              <w:jc w:val="both"/>
            </w:pPr>
            <w:r>
              <w:rPr>
                <w:sz w:val="23"/>
              </w:rPr>
              <w:t>Stručno mišljenje Službe za profesionalno usmjeravanje HZZ-a izdanog na temelju potvrde nadležnog školskog liječnika</w:t>
            </w:r>
          </w:p>
        </w:tc>
      </w:tr>
    </w:tbl>
    <w:p w:rsidR="00957027" w:rsidRDefault="00AE63D8">
      <w:pPr>
        <w:spacing w:after="0"/>
        <w:ind w:left="22"/>
        <w:jc w:val="both"/>
      </w:pPr>
      <w:r>
        <w:t xml:space="preserve"> </w:t>
      </w:r>
    </w:p>
    <w:p w:rsidR="005F1592" w:rsidRPr="00455690" w:rsidRDefault="005F1592" w:rsidP="005F1592">
      <w:pPr>
        <w:pStyle w:val="Naslov1"/>
        <w:numPr>
          <w:ilvl w:val="0"/>
          <w:numId w:val="0"/>
        </w:numPr>
        <w:spacing w:after="3" w:line="271" w:lineRule="auto"/>
        <w:ind w:left="366" w:right="360"/>
        <w:jc w:val="center"/>
        <w:rPr>
          <w:rFonts w:asciiTheme="minorHAnsi" w:hAnsiTheme="minorHAnsi" w:cstheme="minorHAnsi"/>
        </w:rPr>
      </w:pPr>
      <w:r w:rsidRPr="00455690">
        <w:rPr>
          <w:rFonts w:asciiTheme="minorHAnsi" w:hAnsiTheme="minorHAnsi" w:cstheme="minorHAnsi"/>
        </w:rPr>
        <w:t xml:space="preserve">Zajednička obavijest </w:t>
      </w:r>
    </w:p>
    <w:p w:rsidR="005F1592" w:rsidRPr="00455690" w:rsidRDefault="005F1592" w:rsidP="005F1592">
      <w:pPr>
        <w:spacing w:after="12"/>
        <w:ind w:left="47"/>
        <w:jc w:val="center"/>
        <w:rPr>
          <w:rFonts w:asciiTheme="minorHAnsi" w:hAnsiTheme="minorHAnsi" w:cstheme="minorHAnsi"/>
        </w:rPr>
      </w:pPr>
      <w:r w:rsidRPr="00455690">
        <w:rPr>
          <w:rFonts w:asciiTheme="minorHAnsi" w:hAnsiTheme="minorHAnsi" w:cstheme="minorHAnsi"/>
          <w:b/>
        </w:rPr>
        <w:t xml:space="preserve"> </w:t>
      </w:r>
    </w:p>
    <w:p w:rsidR="005F1592" w:rsidRDefault="005F1592" w:rsidP="005F1592">
      <w:pPr>
        <w:ind w:left="-5" w:right="14"/>
        <w:jc w:val="both"/>
        <w:rPr>
          <w:rFonts w:asciiTheme="minorHAnsi" w:hAnsiTheme="minorHAnsi" w:cstheme="minorHAnsi"/>
        </w:rPr>
      </w:pPr>
      <w:r w:rsidRPr="00455690">
        <w:rPr>
          <w:rFonts w:asciiTheme="minorHAnsi" w:hAnsiTheme="minorHAnsi" w:cstheme="minorHAnsi"/>
        </w:rPr>
        <w:t xml:space="preserve">Izrazi koji se koriste u ovom natječaju, a koji imaju rodno značenje, bez obzira na to jesu li korišteni u muškome ili ženskome rodu, obuhvaćaju na jednak način i muški i ženski rod. </w:t>
      </w:r>
    </w:p>
    <w:p w:rsidR="005F1592" w:rsidRPr="00455690" w:rsidRDefault="005F1592" w:rsidP="005F1592">
      <w:pPr>
        <w:spacing w:after="59"/>
        <w:rPr>
          <w:rFonts w:asciiTheme="minorHAnsi" w:hAnsiTheme="minorHAnsi" w:cstheme="minorHAnsi"/>
        </w:rPr>
      </w:pPr>
    </w:p>
    <w:p w:rsidR="005F1592" w:rsidRPr="00455690" w:rsidRDefault="005F1592" w:rsidP="005F1592">
      <w:pPr>
        <w:pStyle w:val="Naslov1"/>
        <w:spacing w:after="3" w:line="271" w:lineRule="auto"/>
        <w:ind w:left="704" w:right="1" w:hanging="348"/>
        <w:jc w:val="center"/>
        <w:rPr>
          <w:rFonts w:asciiTheme="minorHAnsi" w:hAnsiTheme="minorHAnsi" w:cstheme="minorHAnsi"/>
        </w:rPr>
      </w:pPr>
      <w:r w:rsidRPr="00455690">
        <w:rPr>
          <w:rFonts w:asciiTheme="minorHAnsi" w:hAnsiTheme="minorHAnsi" w:cstheme="minorHAnsi"/>
        </w:rPr>
        <w:t xml:space="preserve">OPĆE ODREDBE </w:t>
      </w:r>
    </w:p>
    <w:p w:rsidR="005F1592" w:rsidRPr="00455690" w:rsidRDefault="005F1592" w:rsidP="005F1592">
      <w:pPr>
        <w:spacing w:after="14"/>
        <w:rPr>
          <w:rFonts w:asciiTheme="minorHAnsi" w:hAnsiTheme="minorHAnsi" w:cstheme="minorHAnsi"/>
        </w:rPr>
      </w:pPr>
      <w:r w:rsidRPr="00455690">
        <w:rPr>
          <w:rFonts w:asciiTheme="minorHAnsi" w:hAnsiTheme="minorHAnsi" w:cstheme="minorHAnsi"/>
        </w:rPr>
        <w:t xml:space="preserve"> </w:t>
      </w:r>
    </w:p>
    <w:p w:rsidR="005F1592" w:rsidRDefault="005F1592" w:rsidP="005F1592">
      <w:pPr>
        <w:spacing w:after="15"/>
        <w:ind w:left="-5" w:right="14"/>
        <w:jc w:val="both"/>
        <w:rPr>
          <w:rFonts w:asciiTheme="minorHAnsi" w:hAnsiTheme="minorHAnsi" w:cstheme="minorHAnsi"/>
        </w:rPr>
      </w:pPr>
      <w:r w:rsidRPr="00455690">
        <w:rPr>
          <w:rFonts w:asciiTheme="minorHAnsi" w:hAnsiTheme="minorHAnsi" w:cstheme="minorHAnsi"/>
        </w:rPr>
        <w:t xml:space="preserve">Pravo upisa u prvi razred srednje škole imaju svi kandidati nakon završenog osnovnog obrazovanja, pod jednakim uvjetima u okviru broja utvrđenog odlukom o upisu koju za svaku školsku godinu donosi ministar nadležan za obrazovanje (u daljnjemu tekstu: ministar).  </w:t>
      </w:r>
    </w:p>
    <w:p w:rsidR="005F1592" w:rsidRPr="00455690" w:rsidRDefault="005F1592" w:rsidP="00E91ACD">
      <w:pPr>
        <w:ind w:right="14"/>
        <w:jc w:val="both"/>
        <w:rPr>
          <w:rFonts w:asciiTheme="minorHAnsi" w:hAnsiTheme="minorHAnsi" w:cstheme="minorHAnsi"/>
        </w:rPr>
      </w:pPr>
      <w:r w:rsidRPr="00455690">
        <w:rPr>
          <w:rFonts w:asciiTheme="minorHAnsi" w:hAnsiTheme="minorHAnsi" w:cstheme="minorHAnsi"/>
        </w:rPr>
        <w:t>Pod jednakim uvjetima u srednje škole upisuju se kandidati hrvatski državljani, Hrvati iz drugih država te djeca državljana iz država</w:t>
      </w:r>
      <w:r w:rsidR="009947FE">
        <w:rPr>
          <w:rFonts w:asciiTheme="minorHAnsi" w:hAnsiTheme="minorHAnsi" w:cstheme="minorHAnsi"/>
        </w:rPr>
        <w:t xml:space="preserve"> i</w:t>
      </w:r>
      <w:r w:rsidR="00B3630D">
        <w:rPr>
          <w:rFonts w:asciiTheme="minorHAnsi" w:hAnsiTheme="minorHAnsi" w:cstheme="minorHAnsi"/>
        </w:rPr>
        <w:t xml:space="preserve"> </w:t>
      </w:r>
      <w:r w:rsidRPr="00455690">
        <w:rPr>
          <w:rFonts w:asciiTheme="minorHAnsi" w:hAnsiTheme="minorHAnsi" w:cstheme="minorHAnsi"/>
        </w:rPr>
        <w:t xml:space="preserve">članica Europske unije.  </w:t>
      </w:r>
    </w:p>
    <w:p w:rsidR="005F1592" w:rsidRPr="00455690" w:rsidRDefault="005F1592" w:rsidP="005F1592">
      <w:pPr>
        <w:spacing w:after="2"/>
        <w:ind w:left="-5" w:right="14"/>
        <w:jc w:val="both"/>
        <w:rPr>
          <w:rFonts w:asciiTheme="minorHAnsi" w:hAnsiTheme="minorHAnsi" w:cstheme="minorHAnsi"/>
        </w:rPr>
      </w:pPr>
      <w:r w:rsidRPr="00455690">
        <w:rPr>
          <w:rFonts w:asciiTheme="minorHAnsi" w:hAnsiTheme="minorHAnsi" w:cstheme="minorHAnsi"/>
        </w:rPr>
        <w:t xml:space="preserve">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  </w:t>
      </w:r>
    </w:p>
    <w:p w:rsidR="005F1592" w:rsidRPr="00455690" w:rsidRDefault="005F1592" w:rsidP="005F1592">
      <w:pPr>
        <w:ind w:left="-5" w:right="14"/>
        <w:jc w:val="both"/>
        <w:rPr>
          <w:rFonts w:asciiTheme="minorHAnsi" w:hAnsiTheme="minorHAnsi" w:cstheme="minorHAnsi"/>
        </w:rPr>
      </w:pPr>
      <w:r w:rsidRPr="00455690">
        <w:rPr>
          <w:rFonts w:asciiTheme="minorHAnsi" w:hAnsiTheme="minorHAnsi" w:cstheme="minorHAnsi"/>
        </w:rPr>
        <w:t xml:space="preserve">Dobne granice za upis kandidata u pojedine programe srednjega umjetničkog obrazovanja propisane su zakonom koji uređuje umjetničko obrazovanje.  </w:t>
      </w:r>
    </w:p>
    <w:p w:rsidR="009947FE" w:rsidRDefault="009947FE" w:rsidP="009947FE">
      <w:pPr>
        <w:spacing w:after="3"/>
        <w:ind w:left="-5" w:right="14"/>
        <w:jc w:val="both"/>
        <w:rPr>
          <w:rFonts w:asciiTheme="minorHAnsi" w:hAnsiTheme="minorHAnsi" w:cstheme="minorHAnsi"/>
        </w:rPr>
      </w:pPr>
      <w:r w:rsidRPr="009947FE">
        <w:rPr>
          <w:rFonts w:asciiTheme="minorHAnsi" w:hAnsiTheme="minorHAnsi" w:cstheme="minorHAnsi"/>
        </w:rPr>
        <w:t xml:space="preserve">Učenici se prijavljuju i upisuju u I. razred srednje škole u školskoj godini 2023./2024. elektroničkim načinom preko mrežne </w:t>
      </w:r>
      <w:r>
        <w:rPr>
          <w:rFonts w:asciiTheme="minorHAnsi" w:hAnsiTheme="minorHAnsi" w:cstheme="minorHAnsi"/>
        </w:rPr>
        <w:t>stra</w:t>
      </w:r>
      <w:r w:rsidRPr="009947FE">
        <w:rPr>
          <w:rFonts w:asciiTheme="minorHAnsi" w:hAnsiTheme="minorHAnsi" w:cstheme="minorHAnsi"/>
        </w:rPr>
        <w:t>nice Nacionalnoga informacijskog sustava prijava i upisa u srednje</w:t>
      </w:r>
      <w:r>
        <w:rPr>
          <w:rFonts w:asciiTheme="minorHAnsi" w:hAnsiTheme="minorHAnsi" w:cstheme="minorHAnsi"/>
        </w:rPr>
        <w:t xml:space="preserve"> </w:t>
      </w:r>
      <w:r w:rsidRPr="009947FE">
        <w:rPr>
          <w:rFonts w:asciiTheme="minorHAnsi" w:hAnsiTheme="minorHAnsi" w:cstheme="minorHAnsi"/>
        </w:rPr>
        <w:t xml:space="preserve">škole (u daljnjemu tekstu: </w:t>
      </w:r>
      <w:proofErr w:type="spellStart"/>
      <w:r w:rsidRPr="009947FE">
        <w:rPr>
          <w:rFonts w:asciiTheme="minorHAnsi" w:hAnsiTheme="minorHAnsi" w:cstheme="minorHAnsi"/>
        </w:rPr>
        <w:t>NISpuSŠ</w:t>
      </w:r>
      <w:proofErr w:type="spellEnd"/>
      <w:r w:rsidRPr="009947FE">
        <w:rPr>
          <w:rFonts w:asciiTheme="minorHAnsi" w:hAnsiTheme="minorHAnsi" w:cstheme="minorHAnsi"/>
        </w:rPr>
        <w:t>) https://srednje.e-upisi.hr, a na</w:t>
      </w:r>
      <w:r>
        <w:rPr>
          <w:rFonts w:asciiTheme="minorHAnsi" w:hAnsiTheme="minorHAnsi" w:cstheme="minorHAnsi"/>
        </w:rPr>
        <w:t xml:space="preserve"> </w:t>
      </w:r>
      <w:r w:rsidRPr="009947FE">
        <w:rPr>
          <w:rFonts w:asciiTheme="minorHAnsi" w:hAnsiTheme="minorHAnsi" w:cstheme="minorHAnsi"/>
        </w:rPr>
        <w:t>temelju natječaja za upis koji raspisuju i objavljuju škole</w:t>
      </w:r>
      <w:r w:rsidR="00E91ACD">
        <w:rPr>
          <w:rFonts w:asciiTheme="minorHAnsi" w:hAnsiTheme="minorHAnsi" w:cstheme="minorHAnsi"/>
        </w:rPr>
        <w:t xml:space="preserve">, </w:t>
      </w:r>
      <w:r w:rsidR="00E91ACD" w:rsidRPr="00E91ACD">
        <w:rPr>
          <w:rFonts w:asciiTheme="minorHAnsi" w:hAnsiTheme="minorHAnsi" w:cstheme="minorHAnsi"/>
        </w:rPr>
        <w:t>osim u posebnim slučajevima propisanim odlukom o upisu iz stavka 1. ovoga članka</w:t>
      </w:r>
    </w:p>
    <w:p w:rsidR="00E91ACD" w:rsidRDefault="00E91ACD" w:rsidP="009947FE">
      <w:pPr>
        <w:spacing w:after="3"/>
        <w:ind w:left="-5" w:right="14"/>
        <w:jc w:val="both"/>
        <w:rPr>
          <w:rFonts w:asciiTheme="minorHAnsi" w:hAnsiTheme="minorHAnsi" w:cstheme="minorHAnsi"/>
        </w:rPr>
      </w:pPr>
      <w:r w:rsidRPr="00E91ACD">
        <w:rPr>
          <w:rFonts w:asciiTheme="minorHAnsi" w:hAnsiTheme="minorHAnsi" w:cstheme="minorHAnsi"/>
        </w:rPr>
        <w:t>U svakome upisnom roku kandidat može prijaviti najviše 6 odabira programa obrazovanja.</w:t>
      </w:r>
    </w:p>
    <w:p w:rsidR="005F1592" w:rsidRDefault="005F1592" w:rsidP="005F1592">
      <w:pPr>
        <w:spacing w:after="66"/>
        <w:rPr>
          <w:rFonts w:asciiTheme="minorHAnsi" w:hAnsiTheme="minorHAnsi" w:cstheme="minorHAnsi"/>
        </w:rPr>
      </w:pPr>
    </w:p>
    <w:p w:rsidR="009947FE" w:rsidRPr="00455690" w:rsidRDefault="009947FE" w:rsidP="005F1592">
      <w:pPr>
        <w:spacing w:after="66"/>
        <w:rPr>
          <w:rFonts w:asciiTheme="minorHAnsi" w:hAnsiTheme="minorHAnsi" w:cstheme="minorHAnsi"/>
        </w:rPr>
      </w:pPr>
    </w:p>
    <w:p w:rsidR="005F1592" w:rsidRPr="00455690" w:rsidRDefault="005F1592" w:rsidP="005F1592">
      <w:pPr>
        <w:pStyle w:val="Naslov2"/>
        <w:ind w:left="773" w:right="368" w:hanging="417"/>
        <w:rPr>
          <w:rFonts w:asciiTheme="minorHAnsi" w:hAnsiTheme="minorHAnsi" w:cstheme="minorHAnsi"/>
        </w:rPr>
      </w:pPr>
      <w:bookmarkStart w:id="1" w:name="_Hlk137819079"/>
      <w:r w:rsidRPr="00455690">
        <w:rPr>
          <w:rFonts w:asciiTheme="minorHAnsi" w:hAnsiTheme="minorHAnsi" w:cstheme="minorHAnsi"/>
        </w:rPr>
        <w:t xml:space="preserve">Upis kandidata koji je strani državljanin iz zemlje izvan Europske unije </w:t>
      </w:r>
    </w:p>
    <w:bookmarkEnd w:id="1"/>
    <w:p w:rsidR="005F1592" w:rsidRPr="00455690" w:rsidRDefault="005F1592" w:rsidP="005F1592">
      <w:pPr>
        <w:spacing w:after="14"/>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5F1592">
      <w:pPr>
        <w:ind w:left="-5" w:right="14"/>
        <w:jc w:val="both"/>
        <w:rPr>
          <w:rFonts w:asciiTheme="minorHAnsi" w:hAnsiTheme="minorHAnsi" w:cstheme="minorHAnsi"/>
        </w:rPr>
      </w:pPr>
      <w:r w:rsidRPr="00455690">
        <w:rPr>
          <w:rFonts w:asciiTheme="minorHAnsi" w:hAnsiTheme="minorHAnsi" w:cstheme="minorHAnsi"/>
        </w:rPr>
        <w:t xml:space="preserve">Kandidat koji je strani državljanin iz zemlje izvan Europskog gospodarskog prostora i Švicarske Konfederacije može se upisati u srednju školu kao redoviti učenik bez plaćanja troškova školovanja ako ispunjava jedan od sljedećih uvjeta: </w:t>
      </w:r>
    </w:p>
    <w:p w:rsidR="005F1592" w:rsidRPr="00455690" w:rsidRDefault="005F1592" w:rsidP="005F1592">
      <w:pPr>
        <w:numPr>
          <w:ilvl w:val="0"/>
          <w:numId w:val="1"/>
        </w:numPr>
        <w:spacing w:after="41" w:line="271" w:lineRule="auto"/>
        <w:ind w:right="14" w:hanging="286"/>
        <w:jc w:val="both"/>
        <w:rPr>
          <w:rFonts w:asciiTheme="minorHAnsi" w:hAnsiTheme="minorHAnsi" w:cstheme="minorHAnsi"/>
        </w:rPr>
      </w:pPr>
      <w:r w:rsidRPr="00455690">
        <w:rPr>
          <w:rFonts w:asciiTheme="minorHAnsi" w:hAnsiTheme="minorHAnsi" w:cstheme="minorHAnsi"/>
        </w:rPr>
        <w:t xml:space="preserve">ako za to postoji međudržavni ugovor ili osoba sudjeluje u priznatom državnom ili regionalnom obrazovnom programu razmjene učenika koje je odobrilo ministarstvo nadležno za obrazovanje ili u obrazovnom projektu koji vodi obrazovna ustanova </w:t>
      </w:r>
    </w:p>
    <w:p w:rsidR="005F1592" w:rsidRPr="00455690" w:rsidRDefault="005F1592" w:rsidP="005F1592">
      <w:pPr>
        <w:numPr>
          <w:ilvl w:val="0"/>
          <w:numId w:val="1"/>
        </w:numPr>
        <w:spacing w:after="41" w:line="271" w:lineRule="auto"/>
        <w:ind w:right="14" w:hanging="286"/>
        <w:jc w:val="both"/>
        <w:rPr>
          <w:rFonts w:asciiTheme="minorHAnsi" w:hAnsiTheme="minorHAnsi" w:cstheme="minorHAnsi"/>
        </w:rPr>
      </w:pPr>
      <w:r w:rsidRPr="00455690">
        <w:rPr>
          <w:rFonts w:asciiTheme="minorHAnsi" w:hAnsiTheme="minorHAnsi" w:cstheme="minorHAnsi"/>
        </w:rPr>
        <w:t xml:space="preserve">ako osoba ima odobren privremeni boravak u svrhu spajanja obitelji, privremeni boravak iz humanitarnih razloga, privremeni boravak u druge svrhe, privremeni boravak osobe s dugotrajnim boravištem u drugoj državi članici EGP-a ili odobren stalni boravak ili dugotrajno boravište, </w:t>
      </w:r>
    </w:p>
    <w:p w:rsidR="005F1592" w:rsidRPr="00455690" w:rsidRDefault="005F1592" w:rsidP="005F1592">
      <w:pPr>
        <w:numPr>
          <w:ilvl w:val="0"/>
          <w:numId w:val="1"/>
        </w:numPr>
        <w:spacing w:after="64" w:line="271" w:lineRule="auto"/>
        <w:ind w:right="14" w:hanging="286"/>
        <w:jc w:val="both"/>
        <w:rPr>
          <w:rFonts w:asciiTheme="minorHAnsi" w:hAnsiTheme="minorHAnsi" w:cstheme="minorHAnsi"/>
        </w:rPr>
      </w:pPr>
      <w:r w:rsidRPr="00455690">
        <w:rPr>
          <w:rFonts w:asciiTheme="minorHAnsi" w:hAnsiTheme="minorHAnsi" w:cstheme="minorHAnsi"/>
        </w:rPr>
        <w:t xml:space="preserve">ako je roditelj/skrbnik ili skrbnik te osobe diplomatski predstavnik strane države u Hrvatskoj; </w:t>
      </w:r>
    </w:p>
    <w:p w:rsidR="005F1592" w:rsidRPr="00455690" w:rsidRDefault="005F1592" w:rsidP="005F1592">
      <w:pPr>
        <w:numPr>
          <w:ilvl w:val="0"/>
          <w:numId w:val="1"/>
        </w:numPr>
        <w:spacing w:after="41" w:line="271" w:lineRule="auto"/>
        <w:ind w:right="14" w:hanging="286"/>
        <w:jc w:val="both"/>
        <w:rPr>
          <w:rFonts w:asciiTheme="minorHAnsi" w:hAnsiTheme="minorHAnsi" w:cstheme="minorHAnsi"/>
        </w:rPr>
      </w:pPr>
      <w:r w:rsidRPr="00455690">
        <w:rPr>
          <w:rFonts w:asciiTheme="minorHAnsi" w:hAnsiTheme="minorHAnsi" w:cstheme="minorHAnsi"/>
        </w:rPr>
        <w:t xml:space="preserve">ako je takva osoba ili roditelj/skrbnik ili skrbnik te osobe azilant ili tražitelj međunarodne zaštite; </w:t>
      </w:r>
    </w:p>
    <w:p w:rsidR="005F1592" w:rsidRPr="00455690" w:rsidRDefault="005F1592" w:rsidP="005F1592">
      <w:pPr>
        <w:numPr>
          <w:ilvl w:val="0"/>
          <w:numId w:val="1"/>
        </w:numPr>
        <w:spacing w:after="93" w:line="271" w:lineRule="auto"/>
        <w:ind w:right="14" w:hanging="286"/>
        <w:jc w:val="both"/>
        <w:rPr>
          <w:rFonts w:asciiTheme="minorHAnsi" w:hAnsiTheme="minorHAnsi" w:cstheme="minorHAnsi"/>
        </w:rPr>
      </w:pPr>
      <w:r w:rsidRPr="00455690">
        <w:rPr>
          <w:rFonts w:asciiTheme="minorHAnsi" w:hAnsiTheme="minorHAnsi" w:cstheme="minorHAnsi"/>
        </w:rPr>
        <w:t xml:space="preserve">ako je takva osoba ili roditelj/skrbnik ili skrbnik te osobe stranac pod supsidijarnom zaštitom ili stranac pod privremenom zaštitom. </w:t>
      </w:r>
    </w:p>
    <w:p w:rsidR="005F1592" w:rsidRPr="00455690" w:rsidRDefault="005F1592" w:rsidP="005F1592">
      <w:pPr>
        <w:ind w:left="-5" w:right="14"/>
        <w:jc w:val="both"/>
        <w:rPr>
          <w:rFonts w:asciiTheme="minorHAnsi" w:hAnsiTheme="minorHAnsi" w:cstheme="minorHAnsi"/>
        </w:rPr>
      </w:pPr>
      <w:r w:rsidRPr="00455690">
        <w:rPr>
          <w:rFonts w:asciiTheme="minorHAnsi" w:hAnsiTheme="minorHAnsi" w:cstheme="minorHAnsi"/>
        </w:rPr>
        <w:lastRenderedPageBreak/>
        <w:t xml:space="preserve">Kandidat strani državljanin iz zemalja izvan Europskog gospodarskog prostora i Švicarske Konfederacije, a koji ne ispunjava ni jedan od uvjeta iz stavka 1. ovoga članka, može se upisati u srednju školu kao redoviti učenik uz obvezu plaćanja troškova školarine, ako ima reguliran status boravka sukladno zakonu kojim je uređen status stranaca.  </w:t>
      </w:r>
    </w:p>
    <w:p w:rsidR="005F1592" w:rsidRDefault="005F1592" w:rsidP="005F1592">
      <w:pPr>
        <w:spacing w:after="4"/>
        <w:ind w:left="-5" w:right="14"/>
        <w:jc w:val="both"/>
        <w:rPr>
          <w:rFonts w:asciiTheme="minorHAnsi" w:hAnsiTheme="minorHAnsi" w:cstheme="minorHAnsi"/>
          <w:color w:val="000000" w:themeColor="text1"/>
        </w:rPr>
      </w:pPr>
      <w:r w:rsidRPr="00455690">
        <w:rPr>
          <w:rFonts w:asciiTheme="minorHAnsi" w:hAnsiTheme="minorHAnsi" w:cstheme="minorHAnsi"/>
        </w:rPr>
        <w:t xml:space="preserve">Odlukom Međimurske županije kao osnivača Gospodarske škole godišnji troškovi školovanja učenika </w:t>
      </w:r>
      <w:r w:rsidRPr="00F93C57">
        <w:rPr>
          <w:rFonts w:asciiTheme="minorHAnsi" w:hAnsiTheme="minorHAnsi" w:cstheme="minorHAnsi"/>
          <w:color w:val="000000" w:themeColor="text1"/>
        </w:rPr>
        <w:t xml:space="preserve">iz stavka 2. ovoga članka u Gospodarskoj školi iznose </w:t>
      </w:r>
      <w:r w:rsidR="00F1632D" w:rsidRPr="00F1632D">
        <w:rPr>
          <w:rFonts w:asciiTheme="minorHAnsi" w:hAnsiTheme="minorHAnsi" w:cstheme="minorHAnsi"/>
          <w:color w:val="000000" w:themeColor="text1"/>
        </w:rPr>
        <w:t xml:space="preserve">794,34 </w:t>
      </w:r>
      <w:r w:rsidR="00F97BFB">
        <w:rPr>
          <w:rFonts w:asciiTheme="minorHAnsi" w:hAnsiTheme="minorHAnsi" w:cstheme="minorHAnsi"/>
          <w:color w:val="000000" w:themeColor="text1"/>
        </w:rPr>
        <w:t>eura</w:t>
      </w:r>
      <w:r w:rsidR="00F1632D" w:rsidRPr="00F1632D">
        <w:rPr>
          <w:rFonts w:asciiTheme="minorHAnsi" w:hAnsiTheme="minorHAnsi" w:cstheme="minorHAnsi"/>
          <w:color w:val="000000" w:themeColor="text1"/>
        </w:rPr>
        <w:t xml:space="preserve"> </w:t>
      </w:r>
      <w:r w:rsidR="00E91ACD">
        <w:rPr>
          <w:rFonts w:asciiTheme="minorHAnsi" w:hAnsiTheme="minorHAnsi" w:cstheme="minorHAnsi"/>
          <w:color w:val="000000" w:themeColor="text1"/>
        </w:rPr>
        <w:t xml:space="preserve">odnosno </w:t>
      </w:r>
      <w:r w:rsidRPr="00F93C57">
        <w:rPr>
          <w:rFonts w:asciiTheme="minorHAnsi" w:hAnsiTheme="minorHAnsi" w:cstheme="minorHAnsi"/>
          <w:color w:val="000000" w:themeColor="text1"/>
        </w:rPr>
        <w:t>6.000,00 kuna</w:t>
      </w:r>
    </w:p>
    <w:p w:rsidR="00941FC6" w:rsidRDefault="00941FC6" w:rsidP="005F1592">
      <w:pPr>
        <w:spacing w:after="4"/>
        <w:ind w:left="-5" w:right="14"/>
        <w:jc w:val="both"/>
        <w:rPr>
          <w:rFonts w:asciiTheme="minorHAnsi" w:hAnsiTheme="minorHAnsi" w:cstheme="minorHAnsi"/>
          <w:color w:val="000000" w:themeColor="text1"/>
        </w:rPr>
      </w:pPr>
    </w:p>
    <w:p w:rsidR="00AB573A" w:rsidRDefault="00AB573A" w:rsidP="00AB573A">
      <w:pPr>
        <w:pStyle w:val="Naslov2"/>
        <w:spacing w:after="4"/>
        <w:ind w:left="-5" w:right="14"/>
        <w:jc w:val="both"/>
        <w:rPr>
          <w:rFonts w:asciiTheme="minorHAnsi" w:hAnsiTheme="minorHAnsi" w:cstheme="minorHAnsi"/>
          <w:color w:val="000000" w:themeColor="text1"/>
        </w:rPr>
      </w:pPr>
      <w:r w:rsidRPr="00AB573A">
        <w:t xml:space="preserve">Upis kandidata raseljenih iz Ukrajine </w:t>
      </w:r>
    </w:p>
    <w:p w:rsidR="00B3630D" w:rsidRPr="00B3630D" w:rsidRDefault="00B3630D" w:rsidP="00B3630D"/>
    <w:p w:rsidR="00AB573A" w:rsidRPr="00AB573A" w:rsidRDefault="00AB573A" w:rsidP="00AB573A">
      <w:pPr>
        <w:spacing w:after="4"/>
        <w:ind w:left="-5" w:right="14"/>
        <w:jc w:val="both"/>
        <w:rPr>
          <w:rFonts w:asciiTheme="minorHAnsi" w:hAnsiTheme="minorHAnsi" w:cstheme="minorHAnsi"/>
          <w:color w:val="000000" w:themeColor="text1"/>
        </w:rPr>
      </w:pPr>
      <w:r w:rsidRPr="00AB573A">
        <w:rPr>
          <w:rFonts w:asciiTheme="minorHAnsi" w:hAnsiTheme="minorHAnsi" w:cstheme="minorHAnsi"/>
          <w:color w:val="000000" w:themeColor="text1"/>
        </w:rPr>
        <w:t xml:space="preserve">Učenici </w:t>
      </w:r>
      <w:r>
        <w:rPr>
          <w:rFonts w:asciiTheme="minorHAnsi" w:hAnsiTheme="minorHAnsi" w:cstheme="minorHAnsi"/>
          <w:color w:val="000000" w:themeColor="text1"/>
        </w:rPr>
        <w:t xml:space="preserve">se </w:t>
      </w:r>
      <w:r w:rsidRPr="00AB573A">
        <w:rPr>
          <w:rFonts w:asciiTheme="minorHAnsi" w:hAnsiTheme="minorHAnsi" w:cstheme="minorHAnsi"/>
          <w:color w:val="000000" w:themeColor="text1"/>
        </w:rPr>
        <w:t>prijavljuju i upisuju u I. razred srednje škole u koj</w:t>
      </w:r>
      <w:r>
        <w:rPr>
          <w:rFonts w:asciiTheme="minorHAnsi" w:hAnsiTheme="minorHAnsi" w:cstheme="minorHAnsi"/>
          <w:color w:val="000000" w:themeColor="text1"/>
        </w:rPr>
        <w:t>u</w:t>
      </w:r>
      <w:r w:rsidRPr="00AB573A">
        <w:rPr>
          <w:rFonts w:asciiTheme="minorHAnsi" w:hAnsiTheme="minorHAnsi" w:cstheme="minorHAnsi"/>
          <w:color w:val="000000" w:themeColor="text1"/>
        </w:rPr>
        <w:t xml:space="preserve"> žele nastaviti svoje obrazovanje u odabranom obrazovnom programu</w:t>
      </w:r>
      <w:r>
        <w:rPr>
          <w:rFonts w:asciiTheme="minorHAnsi" w:hAnsiTheme="minorHAnsi" w:cstheme="minorHAnsi"/>
          <w:color w:val="000000" w:themeColor="text1"/>
        </w:rPr>
        <w:t xml:space="preserve">, </w:t>
      </w:r>
      <w:r w:rsidRPr="00AB573A">
        <w:rPr>
          <w:rFonts w:asciiTheme="minorHAnsi" w:hAnsiTheme="minorHAnsi" w:cstheme="minorHAnsi"/>
          <w:color w:val="000000" w:themeColor="text1"/>
        </w:rPr>
        <w:t>u ljetnome, jesenskome i naknadnome upisnom roku i to:</w:t>
      </w:r>
    </w:p>
    <w:p w:rsidR="00AB573A" w:rsidRPr="00AB573A" w:rsidRDefault="00AB573A" w:rsidP="00AB573A">
      <w:pPr>
        <w:spacing w:after="4"/>
        <w:ind w:right="14"/>
        <w:jc w:val="both"/>
        <w:rPr>
          <w:rFonts w:asciiTheme="minorHAnsi" w:hAnsiTheme="minorHAnsi" w:cstheme="minorHAnsi"/>
          <w:color w:val="000000" w:themeColor="text1"/>
        </w:rPr>
      </w:pPr>
    </w:p>
    <w:p w:rsidR="00AB573A" w:rsidRPr="00AB573A" w:rsidRDefault="00AB573A" w:rsidP="00AB573A">
      <w:pPr>
        <w:pStyle w:val="Odlomakpopisa"/>
        <w:numPr>
          <w:ilvl w:val="0"/>
          <w:numId w:val="7"/>
        </w:numPr>
        <w:spacing w:after="4"/>
        <w:ind w:right="14"/>
        <w:jc w:val="both"/>
        <w:rPr>
          <w:rFonts w:asciiTheme="minorHAnsi" w:hAnsiTheme="minorHAnsi" w:cstheme="minorHAnsi"/>
          <w:color w:val="000000" w:themeColor="text1"/>
        </w:rPr>
      </w:pPr>
      <w:r w:rsidRPr="00AB573A">
        <w:rPr>
          <w:rFonts w:asciiTheme="minorHAnsi" w:hAnsiTheme="minorHAnsi" w:cstheme="minorHAnsi"/>
          <w:color w:val="000000" w:themeColor="text1"/>
        </w:rPr>
        <w:t xml:space="preserve">u ljetnome upisnom roku od 10. do 13. srpnja 2023. </w:t>
      </w:r>
    </w:p>
    <w:p w:rsidR="00AB573A" w:rsidRPr="00AB573A" w:rsidRDefault="00AB573A" w:rsidP="00AB573A">
      <w:pPr>
        <w:pStyle w:val="Odlomakpopisa"/>
        <w:numPr>
          <w:ilvl w:val="0"/>
          <w:numId w:val="7"/>
        </w:numPr>
        <w:spacing w:after="4"/>
        <w:ind w:right="14"/>
        <w:jc w:val="both"/>
        <w:rPr>
          <w:rFonts w:asciiTheme="minorHAnsi" w:hAnsiTheme="minorHAnsi" w:cstheme="minorHAnsi"/>
          <w:color w:val="000000" w:themeColor="text1"/>
        </w:rPr>
      </w:pPr>
      <w:r w:rsidRPr="00AB573A">
        <w:rPr>
          <w:rFonts w:asciiTheme="minorHAnsi" w:hAnsiTheme="minorHAnsi" w:cstheme="minorHAnsi"/>
          <w:color w:val="000000" w:themeColor="text1"/>
        </w:rPr>
        <w:t>u jesenskome upisnom roku od 28. do  29. kolovoza 2023.</w:t>
      </w:r>
    </w:p>
    <w:p w:rsidR="00AB573A" w:rsidRPr="00AB573A" w:rsidRDefault="00AB573A" w:rsidP="00AB573A">
      <w:pPr>
        <w:pStyle w:val="Odlomakpopisa"/>
        <w:numPr>
          <w:ilvl w:val="0"/>
          <w:numId w:val="7"/>
        </w:numPr>
        <w:spacing w:after="4"/>
        <w:ind w:right="14"/>
        <w:jc w:val="both"/>
        <w:rPr>
          <w:rFonts w:asciiTheme="minorHAnsi" w:hAnsiTheme="minorHAnsi" w:cstheme="minorHAnsi"/>
          <w:color w:val="000000" w:themeColor="text1"/>
        </w:rPr>
      </w:pPr>
      <w:r w:rsidRPr="00AB573A">
        <w:rPr>
          <w:rFonts w:asciiTheme="minorHAnsi" w:hAnsiTheme="minorHAnsi" w:cstheme="minorHAnsi"/>
          <w:color w:val="000000" w:themeColor="text1"/>
        </w:rPr>
        <w:t>u naknadnom upisnom roku od 1. do 29. rujna 2023.</w:t>
      </w:r>
    </w:p>
    <w:p w:rsidR="00AB573A" w:rsidRPr="00AB573A" w:rsidRDefault="00AB573A" w:rsidP="00AB573A">
      <w:pPr>
        <w:spacing w:after="4"/>
        <w:ind w:left="-5" w:right="14"/>
        <w:jc w:val="both"/>
        <w:rPr>
          <w:rFonts w:asciiTheme="minorHAnsi" w:hAnsiTheme="minorHAnsi" w:cstheme="minorHAnsi"/>
          <w:color w:val="000000" w:themeColor="text1"/>
        </w:rPr>
      </w:pPr>
      <w:r w:rsidRPr="00AB573A">
        <w:rPr>
          <w:rFonts w:asciiTheme="minorHAnsi" w:hAnsiTheme="minorHAnsi" w:cstheme="minorHAnsi"/>
          <w:color w:val="000000" w:themeColor="text1"/>
        </w:rPr>
        <w:t xml:space="preserve"> </w:t>
      </w:r>
    </w:p>
    <w:p w:rsidR="00AB573A" w:rsidRPr="00AB573A" w:rsidRDefault="00AB573A" w:rsidP="00AB573A">
      <w:pPr>
        <w:spacing w:after="4"/>
        <w:ind w:left="-5" w:right="14"/>
        <w:jc w:val="both"/>
        <w:rPr>
          <w:rFonts w:asciiTheme="minorHAnsi" w:hAnsiTheme="minorHAnsi" w:cstheme="minorHAnsi"/>
          <w:color w:val="000000" w:themeColor="text1"/>
        </w:rPr>
      </w:pPr>
      <w:r w:rsidRPr="00AB573A">
        <w:rPr>
          <w:rFonts w:asciiTheme="minorHAnsi" w:hAnsiTheme="minorHAnsi" w:cstheme="minorHAnsi"/>
          <w:color w:val="000000" w:themeColor="text1"/>
        </w:rPr>
        <w:t>Upisno povjerenstvo škole odlučuje o upisu učenika na temelju pisanoga zahtjeva roditelja/skrbnika učenika podnesenom u roku te ostale dokumentacije potrebne za upis.</w:t>
      </w:r>
    </w:p>
    <w:p w:rsidR="00AB573A" w:rsidRPr="00AB573A" w:rsidRDefault="00AB573A" w:rsidP="00AB573A">
      <w:pPr>
        <w:spacing w:after="4"/>
        <w:ind w:left="-5" w:right="14"/>
        <w:jc w:val="both"/>
        <w:rPr>
          <w:rFonts w:asciiTheme="minorHAnsi" w:hAnsiTheme="minorHAnsi" w:cstheme="minorHAnsi"/>
          <w:color w:val="000000" w:themeColor="text1"/>
        </w:rPr>
      </w:pPr>
      <w:r w:rsidRPr="00AB573A">
        <w:rPr>
          <w:rFonts w:asciiTheme="minorHAnsi" w:hAnsiTheme="minorHAnsi" w:cstheme="minorHAnsi"/>
          <w:color w:val="000000" w:themeColor="text1"/>
        </w:rPr>
        <w:t>Srednja škola upisuje učenika uz prethodnu suglasnost ministra nadležnog za obrazovanje (u daljnjem tekstu: ministar).</w:t>
      </w:r>
    </w:p>
    <w:p w:rsidR="005F1592" w:rsidRPr="00455690" w:rsidRDefault="005F1592" w:rsidP="005F1592">
      <w:pPr>
        <w:spacing w:after="22"/>
        <w:rPr>
          <w:rFonts w:asciiTheme="minorHAnsi" w:hAnsiTheme="minorHAnsi" w:cstheme="minorHAnsi"/>
        </w:rPr>
      </w:pPr>
    </w:p>
    <w:p w:rsidR="005F1592" w:rsidRPr="00455690" w:rsidRDefault="005F1592" w:rsidP="005F1592">
      <w:pPr>
        <w:pStyle w:val="Naslov1"/>
        <w:spacing w:after="3" w:line="271" w:lineRule="auto"/>
        <w:ind w:left="704" w:right="0" w:hanging="348"/>
        <w:jc w:val="center"/>
        <w:rPr>
          <w:rFonts w:asciiTheme="minorHAnsi" w:hAnsiTheme="minorHAnsi" w:cstheme="minorHAnsi"/>
        </w:rPr>
      </w:pPr>
      <w:r w:rsidRPr="00455690">
        <w:rPr>
          <w:rFonts w:asciiTheme="minorHAnsi" w:hAnsiTheme="minorHAnsi" w:cstheme="minorHAnsi"/>
        </w:rPr>
        <w:t xml:space="preserve">UPISNI ROKOVI </w:t>
      </w:r>
    </w:p>
    <w:p w:rsidR="005F1592" w:rsidRPr="00455690" w:rsidRDefault="005F1592" w:rsidP="005F1592">
      <w:pPr>
        <w:spacing w:after="39"/>
        <w:ind w:left="1128"/>
        <w:jc w:val="center"/>
        <w:rPr>
          <w:rFonts w:asciiTheme="minorHAnsi" w:hAnsiTheme="minorHAnsi" w:cstheme="minorHAnsi"/>
        </w:rPr>
      </w:pPr>
      <w:r w:rsidRPr="00455690">
        <w:rPr>
          <w:rFonts w:asciiTheme="minorHAnsi" w:hAnsiTheme="minorHAnsi" w:cstheme="minorHAnsi"/>
          <w:b/>
        </w:rPr>
        <w:t xml:space="preserve"> </w:t>
      </w:r>
    </w:p>
    <w:p w:rsidR="005F1592" w:rsidRPr="00455690" w:rsidRDefault="005F1592" w:rsidP="005F1592">
      <w:pPr>
        <w:spacing w:after="3"/>
        <w:ind w:left="-5" w:right="14"/>
        <w:jc w:val="both"/>
        <w:rPr>
          <w:rFonts w:asciiTheme="minorHAnsi" w:hAnsiTheme="minorHAnsi" w:cstheme="minorHAnsi"/>
        </w:rPr>
      </w:pPr>
      <w:r w:rsidRPr="00455690">
        <w:rPr>
          <w:rFonts w:asciiTheme="minorHAnsi" w:hAnsiTheme="minorHAnsi" w:cstheme="minorHAnsi"/>
        </w:rPr>
        <w:t>Učenici će se prijavljivati za upis i upisivati u 1. razred srednje škole u</w:t>
      </w:r>
      <w:r w:rsidRPr="00455690">
        <w:rPr>
          <w:rFonts w:asciiTheme="minorHAnsi" w:hAnsiTheme="minorHAnsi" w:cstheme="minorHAnsi"/>
          <w:b/>
        </w:rPr>
        <w:t xml:space="preserve"> </w:t>
      </w:r>
      <w:r w:rsidRPr="00455690">
        <w:rPr>
          <w:rFonts w:asciiTheme="minorHAnsi" w:hAnsiTheme="minorHAnsi" w:cstheme="minorHAnsi"/>
        </w:rPr>
        <w:t>šk. god. 202</w:t>
      </w:r>
      <w:r w:rsidR="00AB573A">
        <w:rPr>
          <w:rFonts w:asciiTheme="minorHAnsi" w:hAnsiTheme="minorHAnsi" w:cstheme="minorHAnsi"/>
        </w:rPr>
        <w:t>3</w:t>
      </w:r>
      <w:r w:rsidRPr="00455690">
        <w:rPr>
          <w:rFonts w:asciiTheme="minorHAnsi" w:hAnsiTheme="minorHAnsi" w:cstheme="minorHAnsi"/>
        </w:rPr>
        <w:t>./202</w:t>
      </w:r>
      <w:r w:rsidR="00AB573A">
        <w:rPr>
          <w:rFonts w:asciiTheme="minorHAnsi" w:hAnsiTheme="minorHAnsi" w:cstheme="minorHAnsi"/>
        </w:rPr>
        <w:t>4</w:t>
      </w:r>
      <w:r w:rsidRPr="00455690">
        <w:rPr>
          <w:rFonts w:asciiTheme="minorHAnsi" w:hAnsiTheme="minorHAnsi" w:cstheme="minorHAnsi"/>
        </w:rPr>
        <w:t xml:space="preserve">. u ljetnome i jesenskome upisnom roku. </w:t>
      </w:r>
    </w:p>
    <w:p w:rsidR="005F1592" w:rsidRPr="00455690" w:rsidRDefault="005F1592" w:rsidP="005F1592">
      <w:pPr>
        <w:spacing w:after="19"/>
        <w:rPr>
          <w:rFonts w:asciiTheme="minorHAnsi" w:hAnsiTheme="minorHAnsi" w:cstheme="minorHAnsi"/>
        </w:rPr>
      </w:pPr>
      <w:r w:rsidRPr="00455690">
        <w:rPr>
          <w:rFonts w:asciiTheme="minorHAnsi" w:hAnsiTheme="minorHAnsi" w:cstheme="minorHAnsi"/>
        </w:rPr>
        <w:t xml:space="preserve"> </w:t>
      </w:r>
    </w:p>
    <w:p w:rsidR="00AB573A" w:rsidRPr="00AB573A" w:rsidRDefault="005F1592" w:rsidP="00AB573A">
      <w:pPr>
        <w:pStyle w:val="Naslov2"/>
        <w:ind w:left="805" w:right="363" w:hanging="449"/>
        <w:rPr>
          <w:rFonts w:asciiTheme="minorHAnsi" w:hAnsiTheme="minorHAnsi" w:cstheme="minorHAnsi"/>
        </w:rPr>
      </w:pPr>
      <w:r w:rsidRPr="00455690">
        <w:rPr>
          <w:rFonts w:asciiTheme="minorHAnsi" w:hAnsiTheme="minorHAnsi" w:cstheme="minorHAnsi"/>
        </w:rPr>
        <w:t xml:space="preserve">LJETNI UPISNI ROK </w:t>
      </w:r>
    </w:p>
    <w:p w:rsidR="005F1592" w:rsidRDefault="005F1592" w:rsidP="00F57CC2">
      <w:pPr>
        <w:spacing w:after="0"/>
        <w:ind w:left="47"/>
        <w:jc w:val="center"/>
      </w:pPr>
      <w:r>
        <w:rPr>
          <w:b/>
        </w:rPr>
        <w:t xml:space="preserve"> </w:t>
      </w:r>
      <w:r>
        <w:t xml:space="preserve"> </w:t>
      </w:r>
    </w:p>
    <w:tbl>
      <w:tblPr>
        <w:tblStyle w:val="TableGrid"/>
        <w:tblW w:w="9178" w:type="dxa"/>
        <w:tblInd w:w="-106" w:type="dxa"/>
        <w:tblCellMar>
          <w:top w:w="6" w:type="dxa"/>
          <w:left w:w="106" w:type="dxa"/>
          <w:right w:w="48" w:type="dxa"/>
        </w:tblCellMar>
        <w:tblLook w:val="04A0" w:firstRow="1" w:lastRow="0" w:firstColumn="1" w:lastColumn="0" w:noHBand="0" w:noVBand="1"/>
      </w:tblPr>
      <w:tblGrid>
        <w:gridCol w:w="6912"/>
        <w:gridCol w:w="2266"/>
      </w:tblGrid>
      <w:tr w:rsidR="005F1592" w:rsidTr="00764DE8">
        <w:trPr>
          <w:trHeight w:val="262"/>
        </w:trPr>
        <w:tc>
          <w:tcPr>
            <w:tcW w:w="6912" w:type="dxa"/>
            <w:tcBorders>
              <w:top w:val="single" w:sz="4" w:space="0" w:color="000000"/>
              <w:left w:val="single" w:sz="4" w:space="0" w:color="000000"/>
              <w:bottom w:val="single" w:sz="4" w:space="0" w:color="000000"/>
              <w:right w:val="single" w:sz="4" w:space="0" w:color="000000"/>
            </w:tcBorders>
            <w:shd w:val="clear" w:color="auto" w:fill="D9D9D9"/>
          </w:tcPr>
          <w:p w:rsidR="005F1592" w:rsidRDefault="005F1592" w:rsidP="00B3630D">
            <w:r>
              <w:t>Opis postupaka</w:t>
            </w:r>
          </w:p>
        </w:tc>
        <w:tc>
          <w:tcPr>
            <w:tcW w:w="2266" w:type="dxa"/>
            <w:tcBorders>
              <w:top w:val="single" w:sz="4" w:space="0" w:color="000000"/>
              <w:left w:val="single" w:sz="4" w:space="0" w:color="000000"/>
              <w:bottom w:val="single" w:sz="4" w:space="0" w:color="000000"/>
              <w:right w:val="single" w:sz="4" w:space="0" w:color="000000"/>
            </w:tcBorders>
            <w:shd w:val="clear" w:color="auto" w:fill="D9D9D9"/>
          </w:tcPr>
          <w:p w:rsidR="005F1592" w:rsidRDefault="005F1592" w:rsidP="00B3630D">
            <w:pPr>
              <w:ind w:right="42"/>
            </w:pPr>
            <w:r>
              <w:t>Datum</w:t>
            </w:r>
          </w:p>
        </w:tc>
      </w:tr>
      <w:tr w:rsidR="005F1592" w:rsidTr="00764DE8">
        <w:trPr>
          <w:trHeight w:val="263"/>
        </w:trPr>
        <w:tc>
          <w:tcPr>
            <w:tcW w:w="6912" w:type="dxa"/>
            <w:tcBorders>
              <w:top w:val="single" w:sz="4" w:space="0" w:color="000000"/>
              <w:left w:val="single" w:sz="4" w:space="0" w:color="000000"/>
              <w:bottom w:val="single" w:sz="4" w:space="0" w:color="000000"/>
              <w:right w:val="single" w:sz="4" w:space="0" w:color="000000"/>
            </w:tcBorders>
          </w:tcPr>
          <w:p w:rsidR="005F1592" w:rsidRDefault="005F1592" w:rsidP="00B3630D">
            <w:r>
              <w:t>Početak prijava u sustav</w:t>
            </w:r>
          </w:p>
        </w:tc>
        <w:tc>
          <w:tcPr>
            <w:tcW w:w="2266" w:type="dxa"/>
            <w:tcBorders>
              <w:top w:val="single" w:sz="4" w:space="0" w:color="000000"/>
              <w:left w:val="single" w:sz="4" w:space="0" w:color="000000"/>
              <w:bottom w:val="single" w:sz="4" w:space="0" w:color="000000"/>
              <w:right w:val="single" w:sz="4" w:space="0" w:color="000000"/>
            </w:tcBorders>
          </w:tcPr>
          <w:p w:rsidR="005F1592" w:rsidRDefault="005F1592" w:rsidP="00B3630D">
            <w:pPr>
              <w:ind w:right="40"/>
            </w:pPr>
            <w:r>
              <w:t>2</w:t>
            </w:r>
            <w:r w:rsidR="00AB573A">
              <w:t>9</w:t>
            </w:r>
            <w:r>
              <w:t>.5.202</w:t>
            </w:r>
            <w:r w:rsidR="00AB573A">
              <w:t>3</w:t>
            </w:r>
            <w:r>
              <w:t>.</w:t>
            </w:r>
          </w:p>
        </w:tc>
      </w:tr>
      <w:tr w:rsidR="005F1592" w:rsidTr="00764DE8">
        <w:trPr>
          <w:trHeight w:val="264"/>
        </w:trPr>
        <w:tc>
          <w:tcPr>
            <w:tcW w:w="6912" w:type="dxa"/>
            <w:tcBorders>
              <w:top w:val="single" w:sz="4" w:space="0" w:color="000000"/>
              <w:left w:val="single" w:sz="4" w:space="0" w:color="000000"/>
              <w:bottom w:val="single" w:sz="4" w:space="0" w:color="000000"/>
              <w:right w:val="single" w:sz="4" w:space="0" w:color="000000"/>
            </w:tcBorders>
          </w:tcPr>
          <w:p w:rsidR="005F1592" w:rsidRDefault="00764DE8" w:rsidP="00B3630D">
            <w:r w:rsidRPr="00764DE8">
              <w:t xml:space="preserve">Registracija kandidata izvan redovitog sustava obrazovanja RH </w:t>
            </w:r>
          </w:p>
        </w:tc>
        <w:tc>
          <w:tcPr>
            <w:tcW w:w="2266" w:type="dxa"/>
            <w:tcBorders>
              <w:top w:val="single" w:sz="4" w:space="0" w:color="000000"/>
              <w:left w:val="single" w:sz="4" w:space="0" w:color="000000"/>
              <w:bottom w:val="single" w:sz="4" w:space="0" w:color="000000"/>
              <w:right w:val="single" w:sz="4" w:space="0" w:color="000000"/>
            </w:tcBorders>
          </w:tcPr>
          <w:p w:rsidR="005F1592" w:rsidRDefault="00764DE8" w:rsidP="00B3630D">
            <w:pPr>
              <w:ind w:right="40"/>
            </w:pPr>
            <w:r w:rsidRPr="00764DE8">
              <w:t>29. 5. do 26. 6. 2023.</w:t>
            </w:r>
          </w:p>
        </w:tc>
      </w:tr>
      <w:tr w:rsidR="00F57CC2" w:rsidRPr="00F57CC2" w:rsidTr="00764DE8">
        <w:trPr>
          <w:trHeight w:val="264"/>
        </w:trPr>
        <w:tc>
          <w:tcPr>
            <w:tcW w:w="6912" w:type="dxa"/>
            <w:tcBorders>
              <w:top w:val="single" w:sz="4" w:space="0" w:color="000000"/>
              <w:left w:val="single" w:sz="4" w:space="0" w:color="000000"/>
              <w:bottom w:val="single" w:sz="4" w:space="0" w:color="000000"/>
              <w:right w:val="single" w:sz="4" w:space="0" w:color="000000"/>
            </w:tcBorders>
          </w:tcPr>
          <w:p w:rsidR="005F1592" w:rsidRPr="00F97BFB" w:rsidRDefault="00764DE8" w:rsidP="00B3630D">
            <w:pPr>
              <w:rPr>
                <w:color w:val="auto"/>
              </w:rPr>
            </w:pPr>
            <w:r w:rsidRPr="00F97BFB">
              <w:rPr>
                <w:color w:val="auto"/>
              </w:rPr>
              <w:t>Prijava obrazovnih programa</w:t>
            </w:r>
          </w:p>
        </w:tc>
        <w:tc>
          <w:tcPr>
            <w:tcW w:w="2266" w:type="dxa"/>
            <w:tcBorders>
              <w:top w:val="single" w:sz="4" w:space="0" w:color="000000"/>
              <w:left w:val="single" w:sz="4" w:space="0" w:color="000000"/>
              <w:bottom w:val="single" w:sz="4" w:space="0" w:color="000000"/>
              <w:right w:val="single" w:sz="4" w:space="0" w:color="000000"/>
            </w:tcBorders>
          </w:tcPr>
          <w:p w:rsidR="005F1592" w:rsidRPr="00F97BFB" w:rsidRDefault="00764DE8" w:rsidP="00B3630D">
            <w:pPr>
              <w:ind w:right="40"/>
              <w:rPr>
                <w:color w:val="auto"/>
              </w:rPr>
            </w:pPr>
            <w:r w:rsidRPr="00F97BFB">
              <w:rPr>
                <w:color w:val="auto"/>
              </w:rPr>
              <w:t>28. 6. do 7. 7. 2023.</w:t>
            </w:r>
          </w:p>
        </w:tc>
      </w:tr>
      <w:tr w:rsidR="00B3630D" w:rsidRPr="00F57CC2" w:rsidTr="00764DE8">
        <w:trPr>
          <w:trHeight w:val="264"/>
        </w:trPr>
        <w:tc>
          <w:tcPr>
            <w:tcW w:w="6912" w:type="dxa"/>
            <w:tcBorders>
              <w:top w:val="single" w:sz="4" w:space="0" w:color="000000"/>
              <w:left w:val="single" w:sz="4" w:space="0" w:color="000000"/>
              <w:bottom w:val="single" w:sz="4" w:space="0" w:color="000000"/>
              <w:right w:val="single" w:sz="4" w:space="0" w:color="000000"/>
            </w:tcBorders>
          </w:tcPr>
          <w:p w:rsidR="00B3630D" w:rsidRPr="00F97BFB" w:rsidRDefault="00B3630D" w:rsidP="00B3630D">
            <w:pPr>
              <w:rPr>
                <w:color w:val="auto"/>
              </w:rPr>
            </w:pPr>
            <w:r w:rsidRPr="00F97BFB">
              <w:rPr>
                <w:color w:val="auto"/>
              </w:rPr>
              <w:t xml:space="preserve">Prijava programa koji zahtijevaju dodatne provjere </w:t>
            </w:r>
          </w:p>
        </w:tc>
        <w:tc>
          <w:tcPr>
            <w:tcW w:w="2266" w:type="dxa"/>
            <w:tcBorders>
              <w:top w:val="single" w:sz="4" w:space="0" w:color="000000"/>
              <w:left w:val="single" w:sz="4" w:space="0" w:color="000000"/>
              <w:bottom w:val="single" w:sz="4" w:space="0" w:color="000000"/>
              <w:right w:val="single" w:sz="4" w:space="0" w:color="000000"/>
            </w:tcBorders>
          </w:tcPr>
          <w:p w:rsidR="00B3630D" w:rsidRPr="00F97BFB" w:rsidRDefault="00B3630D" w:rsidP="00B3630D">
            <w:pPr>
              <w:ind w:right="40"/>
              <w:rPr>
                <w:color w:val="auto"/>
              </w:rPr>
            </w:pPr>
            <w:r w:rsidRPr="00F97BFB">
              <w:rPr>
                <w:color w:val="auto"/>
              </w:rPr>
              <w:t>28.6. do 2.7.2023.</w:t>
            </w:r>
          </w:p>
        </w:tc>
      </w:tr>
      <w:tr w:rsidR="005F1592" w:rsidTr="00764DE8">
        <w:trPr>
          <w:trHeight w:val="262"/>
        </w:trPr>
        <w:tc>
          <w:tcPr>
            <w:tcW w:w="6912" w:type="dxa"/>
            <w:tcBorders>
              <w:top w:val="single" w:sz="4" w:space="0" w:color="000000"/>
              <w:left w:val="single" w:sz="4" w:space="0" w:color="000000"/>
              <w:bottom w:val="single" w:sz="4" w:space="0" w:color="000000"/>
              <w:right w:val="single" w:sz="4" w:space="0" w:color="000000"/>
            </w:tcBorders>
          </w:tcPr>
          <w:p w:rsidR="00B3630D" w:rsidRDefault="00764DE8" w:rsidP="00B3630D">
            <w:r w:rsidRPr="00764DE8">
              <w:t xml:space="preserve">Dostava dokumentacije: </w:t>
            </w:r>
          </w:p>
          <w:p w:rsidR="00B3630D" w:rsidRDefault="00764DE8" w:rsidP="00B3630D">
            <w:r w:rsidRPr="00764DE8">
              <w:t xml:space="preserve">• Stručnog mišljenja HZZ-a za programe koji to zahtijevaju </w:t>
            </w:r>
          </w:p>
          <w:p w:rsidR="005F1592" w:rsidRDefault="00764DE8" w:rsidP="00B3630D">
            <w:r w:rsidRPr="00764DE8">
              <w:t>• Dokumenata kojima se ostvaruju dodatna prava za upis (dostavljaju se putem srednje.e-upisi.hr)</w:t>
            </w:r>
          </w:p>
        </w:tc>
        <w:tc>
          <w:tcPr>
            <w:tcW w:w="2266" w:type="dxa"/>
            <w:tcBorders>
              <w:top w:val="single" w:sz="4" w:space="0" w:color="000000"/>
              <w:left w:val="single" w:sz="4" w:space="0" w:color="000000"/>
              <w:bottom w:val="single" w:sz="4" w:space="0" w:color="000000"/>
              <w:right w:val="single" w:sz="4" w:space="0" w:color="000000"/>
            </w:tcBorders>
          </w:tcPr>
          <w:p w:rsidR="005F1592" w:rsidRDefault="00764DE8" w:rsidP="00B3630D">
            <w:pPr>
              <w:ind w:right="40"/>
            </w:pPr>
            <w:r w:rsidRPr="00764DE8">
              <w:t>28. 6. do 6. 7. 2023.</w:t>
            </w:r>
          </w:p>
        </w:tc>
      </w:tr>
      <w:tr w:rsidR="005F1592" w:rsidTr="00764DE8">
        <w:trPr>
          <w:trHeight w:val="264"/>
        </w:trPr>
        <w:tc>
          <w:tcPr>
            <w:tcW w:w="6912" w:type="dxa"/>
            <w:tcBorders>
              <w:top w:val="single" w:sz="4" w:space="0" w:color="000000"/>
              <w:left w:val="single" w:sz="4" w:space="0" w:color="000000"/>
              <w:bottom w:val="single" w:sz="4" w:space="0" w:color="000000"/>
              <w:right w:val="single" w:sz="4" w:space="0" w:color="000000"/>
            </w:tcBorders>
          </w:tcPr>
          <w:p w:rsidR="005F1592" w:rsidRPr="00E3187C" w:rsidRDefault="00230B48" w:rsidP="00B3630D">
            <w:pPr>
              <w:rPr>
                <w:b/>
              </w:rPr>
            </w:pPr>
            <w:r w:rsidRPr="00E3187C">
              <w:rPr>
                <w:b/>
              </w:rPr>
              <w:t>Provođenje dodatnih ispita i provjera i unos rezultata</w:t>
            </w:r>
          </w:p>
        </w:tc>
        <w:tc>
          <w:tcPr>
            <w:tcW w:w="2266" w:type="dxa"/>
            <w:tcBorders>
              <w:top w:val="single" w:sz="4" w:space="0" w:color="000000"/>
              <w:left w:val="single" w:sz="4" w:space="0" w:color="000000"/>
              <w:bottom w:val="single" w:sz="4" w:space="0" w:color="000000"/>
              <w:right w:val="single" w:sz="4" w:space="0" w:color="000000"/>
            </w:tcBorders>
          </w:tcPr>
          <w:p w:rsidR="005F1592" w:rsidRPr="00E3187C" w:rsidRDefault="00230B48" w:rsidP="00B3630D">
            <w:pPr>
              <w:ind w:right="40"/>
              <w:rPr>
                <w:b/>
              </w:rPr>
            </w:pPr>
            <w:r w:rsidRPr="00E3187C">
              <w:rPr>
                <w:b/>
              </w:rPr>
              <w:t>3. 7. do 6. 7. 2023.</w:t>
            </w:r>
          </w:p>
        </w:tc>
      </w:tr>
      <w:tr w:rsidR="005F1592" w:rsidTr="001D6E9D">
        <w:trPr>
          <w:trHeight w:val="328"/>
        </w:trPr>
        <w:tc>
          <w:tcPr>
            <w:tcW w:w="6912" w:type="dxa"/>
            <w:tcBorders>
              <w:top w:val="single" w:sz="4" w:space="0" w:color="000000"/>
              <w:left w:val="single" w:sz="4" w:space="0" w:color="000000"/>
              <w:bottom w:val="single" w:sz="4" w:space="0" w:color="000000"/>
              <w:right w:val="single" w:sz="4" w:space="0" w:color="000000"/>
            </w:tcBorders>
          </w:tcPr>
          <w:p w:rsidR="005F1592" w:rsidRDefault="00230B48" w:rsidP="00B3630D">
            <w:r w:rsidRPr="00230B48">
              <w:t>Brisanje kandidata koji nisu zadovoljili preduvjete s lista</w:t>
            </w:r>
          </w:p>
        </w:tc>
        <w:tc>
          <w:tcPr>
            <w:tcW w:w="2266" w:type="dxa"/>
            <w:tcBorders>
              <w:top w:val="single" w:sz="4" w:space="0" w:color="000000"/>
              <w:left w:val="single" w:sz="4" w:space="0" w:color="000000"/>
              <w:bottom w:val="single" w:sz="4" w:space="0" w:color="000000"/>
              <w:right w:val="single" w:sz="4" w:space="0" w:color="000000"/>
            </w:tcBorders>
            <w:vAlign w:val="center"/>
          </w:tcPr>
          <w:p w:rsidR="005F1592" w:rsidRDefault="00230B48" w:rsidP="00B3630D">
            <w:pPr>
              <w:ind w:right="40"/>
            </w:pPr>
            <w:r w:rsidRPr="00230B48">
              <w:t>6. 7. 2023.</w:t>
            </w:r>
          </w:p>
        </w:tc>
      </w:tr>
      <w:tr w:rsidR="005F1592" w:rsidTr="00764DE8">
        <w:trPr>
          <w:trHeight w:val="264"/>
        </w:trPr>
        <w:tc>
          <w:tcPr>
            <w:tcW w:w="6912" w:type="dxa"/>
            <w:tcBorders>
              <w:top w:val="single" w:sz="4" w:space="0" w:color="000000"/>
              <w:left w:val="single" w:sz="4" w:space="0" w:color="000000"/>
              <w:bottom w:val="single" w:sz="4" w:space="0" w:color="000000"/>
              <w:right w:val="single" w:sz="4" w:space="0" w:color="000000"/>
            </w:tcBorders>
          </w:tcPr>
          <w:p w:rsidR="005F1592" w:rsidRDefault="00230B48" w:rsidP="00B3630D">
            <w:r w:rsidRPr="00230B48">
              <w:t>Unos prigovora</w:t>
            </w:r>
          </w:p>
        </w:tc>
        <w:tc>
          <w:tcPr>
            <w:tcW w:w="2266" w:type="dxa"/>
            <w:tcBorders>
              <w:top w:val="single" w:sz="4" w:space="0" w:color="000000"/>
              <w:left w:val="single" w:sz="4" w:space="0" w:color="000000"/>
              <w:bottom w:val="single" w:sz="4" w:space="0" w:color="000000"/>
              <w:right w:val="single" w:sz="4" w:space="0" w:color="000000"/>
            </w:tcBorders>
          </w:tcPr>
          <w:p w:rsidR="005F1592" w:rsidRDefault="00230B48" w:rsidP="00B3630D">
            <w:pPr>
              <w:ind w:right="37"/>
            </w:pPr>
            <w:r w:rsidRPr="00230B48">
              <w:t>7. 7. 2023.</w:t>
            </w:r>
          </w:p>
        </w:tc>
      </w:tr>
      <w:tr w:rsidR="005F1592" w:rsidTr="00764DE8">
        <w:trPr>
          <w:trHeight w:val="262"/>
        </w:trPr>
        <w:tc>
          <w:tcPr>
            <w:tcW w:w="6912" w:type="dxa"/>
            <w:tcBorders>
              <w:top w:val="single" w:sz="4" w:space="0" w:color="000000"/>
              <w:left w:val="single" w:sz="4" w:space="0" w:color="000000"/>
              <w:bottom w:val="single" w:sz="4" w:space="0" w:color="000000"/>
              <w:right w:val="single" w:sz="4" w:space="0" w:color="000000"/>
            </w:tcBorders>
          </w:tcPr>
          <w:p w:rsidR="005F1592" w:rsidRPr="00F97BFB" w:rsidRDefault="00230B48" w:rsidP="00B3630D">
            <w:r w:rsidRPr="00F97BFB">
              <w:t>Objava konačnih ljestvica poretka</w:t>
            </w:r>
          </w:p>
        </w:tc>
        <w:tc>
          <w:tcPr>
            <w:tcW w:w="2266" w:type="dxa"/>
            <w:tcBorders>
              <w:top w:val="single" w:sz="4" w:space="0" w:color="000000"/>
              <w:left w:val="single" w:sz="4" w:space="0" w:color="000000"/>
              <w:bottom w:val="single" w:sz="4" w:space="0" w:color="000000"/>
              <w:right w:val="single" w:sz="4" w:space="0" w:color="000000"/>
            </w:tcBorders>
          </w:tcPr>
          <w:p w:rsidR="005F1592" w:rsidRPr="00F97BFB" w:rsidRDefault="00230B48" w:rsidP="00B3630D">
            <w:r w:rsidRPr="00F97BFB">
              <w:t>10. 7. 2023.</w:t>
            </w:r>
          </w:p>
        </w:tc>
      </w:tr>
      <w:tr w:rsidR="005F1592" w:rsidTr="00764DE8">
        <w:trPr>
          <w:trHeight w:val="516"/>
        </w:trPr>
        <w:tc>
          <w:tcPr>
            <w:tcW w:w="6912" w:type="dxa"/>
            <w:tcBorders>
              <w:top w:val="single" w:sz="4" w:space="0" w:color="000000"/>
              <w:left w:val="single" w:sz="4" w:space="0" w:color="000000"/>
              <w:bottom w:val="single" w:sz="4" w:space="0" w:color="000000"/>
              <w:right w:val="single" w:sz="4" w:space="0" w:color="000000"/>
            </w:tcBorders>
          </w:tcPr>
          <w:p w:rsidR="00B3630D" w:rsidRDefault="00230B48" w:rsidP="00B3630D">
            <w:r w:rsidRPr="00230B48">
              <w:t>Dostava dokumenata koji su uvjet za upis u određeni program obrazovanja srednje škole:</w:t>
            </w:r>
          </w:p>
          <w:p w:rsidR="008B7F7F" w:rsidRPr="007C3513" w:rsidRDefault="008B7F7F" w:rsidP="008B7F7F">
            <w:pPr>
              <w:pStyle w:val="Odlomakpopisa"/>
              <w:numPr>
                <w:ilvl w:val="0"/>
                <w:numId w:val="9"/>
              </w:numPr>
            </w:pPr>
            <w:r w:rsidRPr="008B7F7F">
              <w:t xml:space="preserve">Upisnica </w:t>
            </w:r>
            <w:r w:rsidRPr="004F05F7">
              <w:rPr>
                <w:b/>
              </w:rPr>
              <w:t>(obvezno za sve učenike)</w:t>
            </w:r>
            <w:r w:rsidRPr="008B7F7F">
              <w:t xml:space="preserve"> – dostavlja se </w:t>
            </w:r>
            <w:r w:rsidRPr="004F05F7">
              <w:rPr>
                <w:b/>
              </w:rPr>
              <w:t>elektronički putem</w:t>
            </w:r>
            <w:r w:rsidRPr="008B7F7F">
              <w:t> </w:t>
            </w:r>
            <w:hyperlink r:id="rId7" w:history="1">
              <w:r w:rsidR="00F97BFB" w:rsidRPr="004A7118">
                <w:rPr>
                  <w:rStyle w:val="Hiperveza"/>
                </w:rPr>
                <w:t>https://srednje.e-upisi.hr</w:t>
              </w:r>
            </w:hyperlink>
            <w:r w:rsidR="00F97BFB">
              <w:t xml:space="preserve"> </w:t>
            </w:r>
            <w:r w:rsidRPr="008B7F7F">
              <w:t xml:space="preserve"> </w:t>
            </w:r>
            <w:r w:rsidRPr="004F05F7">
              <w:rPr>
                <w:b/>
              </w:rPr>
              <w:t xml:space="preserve">ili dolaskom u školu </w:t>
            </w:r>
            <w:r w:rsidRPr="007C3513">
              <w:t xml:space="preserve">na propisani datum </w:t>
            </w:r>
          </w:p>
          <w:p w:rsidR="00451D65" w:rsidRDefault="008B7F7F" w:rsidP="00451D65">
            <w:pPr>
              <w:ind w:left="360"/>
            </w:pPr>
            <w:r w:rsidRPr="008B7F7F">
              <w:t xml:space="preserve">2) </w:t>
            </w:r>
            <w:r w:rsidR="00451D65">
              <w:t xml:space="preserve">  </w:t>
            </w:r>
            <w:r w:rsidRPr="008B7F7F">
              <w:t>Potvrda liječnika školske medicine – dostavlja se</w:t>
            </w:r>
            <w:r w:rsidR="00451D65">
              <w:t xml:space="preserve">  </w:t>
            </w:r>
          </w:p>
          <w:p w:rsidR="00451D65" w:rsidRDefault="00451D65" w:rsidP="00451D65">
            <w:pPr>
              <w:ind w:left="360"/>
              <w:rPr>
                <w:b/>
              </w:rPr>
            </w:pPr>
            <w:r>
              <w:t xml:space="preserve">      </w:t>
            </w:r>
            <w:r w:rsidR="008B7F7F" w:rsidRPr="008B7F7F">
              <w:t>putem </w:t>
            </w:r>
            <w:r w:rsidR="008B7F7F" w:rsidRPr="004F05F7">
              <w:rPr>
                <w:b/>
              </w:rPr>
              <w:t xml:space="preserve">elektroničke pošte na e-adresu srednje škole ili dolaskom u </w:t>
            </w:r>
          </w:p>
          <w:p w:rsidR="008B7F7F" w:rsidRPr="004F05F7" w:rsidRDefault="00451D65" w:rsidP="00451D65">
            <w:pPr>
              <w:ind w:left="360"/>
            </w:pPr>
            <w:r>
              <w:rPr>
                <w:b/>
              </w:rPr>
              <w:t xml:space="preserve">      </w:t>
            </w:r>
            <w:r w:rsidR="008B7F7F" w:rsidRPr="004F05F7">
              <w:rPr>
                <w:b/>
              </w:rPr>
              <w:t xml:space="preserve">školu </w:t>
            </w:r>
            <w:r w:rsidR="008B7F7F" w:rsidRPr="004F05F7">
              <w:t xml:space="preserve">na propisani datum </w:t>
            </w:r>
          </w:p>
          <w:p w:rsidR="00451D65" w:rsidRDefault="008B7F7F" w:rsidP="008B7F7F">
            <w:r>
              <w:t xml:space="preserve">     </w:t>
            </w:r>
            <w:r w:rsidRPr="008B7F7F">
              <w:t xml:space="preserve"> 3) </w:t>
            </w:r>
            <w:r w:rsidR="00451D65">
              <w:t xml:space="preserve"> </w:t>
            </w:r>
            <w:r w:rsidRPr="008B7F7F">
              <w:t xml:space="preserve">Potvrda obiteljskog liječnika ili liječnička svjedodžba medicine rada </w:t>
            </w:r>
          </w:p>
          <w:p w:rsidR="00451D65" w:rsidRPr="004F05F7" w:rsidRDefault="008B7F7F" w:rsidP="008B7F7F">
            <w:pPr>
              <w:rPr>
                <w:b/>
              </w:rPr>
            </w:pPr>
            <w:r w:rsidRPr="008B7F7F">
              <w:t xml:space="preserve"> </w:t>
            </w:r>
            <w:r>
              <w:t xml:space="preserve">     </w:t>
            </w:r>
            <w:r w:rsidR="00451D65">
              <w:t xml:space="preserve">     - </w:t>
            </w:r>
            <w:r w:rsidRPr="008B7F7F">
              <w:t>dostavlja se putem </w:t>
            </w:r>
            <w:r w:rsidRPr="004F05F7">
              <w:rPr>
                <w:b/>
              </w:rPr>
              <w:t>elektroničke pošte na e-adresu srednje škole ili</w:t>
            </w:r>
            <w:r w:rsidR="00451D65">
              <w:rPr>
                <w:b/>
              </w:rPr>
              <w:t xml:space="preserve">  </w:t>
            </w:r>
          </w:p>
          <w:p w:rsidR="00451D65" w:rsidRDefault="008B7F7F" w:rsidP="008B7F7F">
            <w:r w:rsidRPr="004F05F7">
              <w:rPr>
                <w:b/>
              </w:rPr>
              <w:t xml:space="preserve">     </w:t>
            </w:r>
            <w:r w:rsidR="00451D65">
              <w:rPr>
                <w:b/>
              </w:rPr>
              <w:t xml:space="preserve">   </w:t>
            </w:r>
            <w:r w:rsidRPr="004F05F7">
              <w:rPr>
                <w:b/>
              </w:rPr>
              <w:t xml:space="preserve"> </w:t>
            </w:r>
            <w:r w:rsidR="00451D65">
              <w:rPr>
                <w:b/>
              </w:rPr>
              <w:t xml:space="preserve">  </w:t>
            </w:r>
            <w:r w:rsidRPr="004F05F7">
              <w:rPr>
                <w:b/>
              </w:rPr>
              <w:t>dolaskom u školu</w:t>
            </w:r>
            <w:r w:rsidRPr="008B7F7F">
              <w:t xml:space="preserve"> na propisani datu</w:t>
            </w:r>
            <w:r w:rsidR="004F05F7">
              <w:t>m</w:t>
            </w:r>
          </w:p>
          <w:p w:rsidR="004F05F7" w:rsidRDefault="004F05F7" w:rsidP="008B7F7F">
            <w:r w:rsidRPr="004F05F7">
              <w:t>Točan datum zaprimanja dokumenata uživo za svaku školu stoji na mrežnim stranicama i oglasnim pločama škole</w:t>
            </w:r>
          </w:p>
        </w:tc>
        <w:tc>
          <w:tcPr>
            <w:tcW w:w="2266" w:type="dxa"/>
            <w:tcBorders>
              <w:top w:val="single" w:sz="4" w:space="0" w:color="000000"/>
              <w:left w:val="single" w:sz="4" w:space="0" w:color="000000"/>
              <w:bottom w:val="single" w:sz="4" w:space="0" w:color="000000"/>
              <w:right w:val="single" w:sz="4" w:space="0" w:color="000000"/>
            </w:tcBorders>
            <w:vAlign w:val="center"/>
          </w:tcPr>
          <w:p w:rsidR="00451D65" w:rsidRDefault="00451D65" w:rsidP="00B3630D">
            <w:pPr>
              <w:ind w:right="58"/>
              <w:rPr>
                <w:b/>
              </w:rPr>
            </w:pPr>
          </w:p>
          <w:p w:rsidR="00451D65" w:rsidRDefault="00451D65" w:rsidP="00B3630D">
            <w:pPr>
              <w:ind w:right="58"/>
              <w:rPr>
                <w:b/>
              </w:rPr>
            </w:pPr>
          </w:p>
          <w:p w:rsidR="005F1592" w:rsidRDefault="00230B48" w:rsidP="00B3630D">
            <w:pPr>
              <w:ind w:right="58"/>
              <w:rPr>
                <w:b/>
              </w:rPr>
            </w:pPr>
            <w:r w:rsidRPr="001D6E9D">
              <w:rPr>
                <w:b/>
              </w:rPr>
              <w:t>1</w:t>
            </w:r>
            <w:r w:rsidR="001D6E9D" w:rsidRPr="001D6E9D">
              <w:rPr>
                <w:b/>
              </w:rPr>
              <w:t>1</w:t>
            </w:r>
            <w:r w:rsidRPr="001D6E9D">
              <w:rPr>
                <w:b/>
              </w:rPr>
              <w:t>. 7. do 13. 7. 2023</w:t>
            </w:r>
          </w:p>
          <w:p w:rsidR="008E55DA" w:rsidRDefault="008E55DA" w:rsidP="00B3630D">
            <w:pPr>
              <w:ind w:right="58"/>
              <w:rPr>
                <w:b/>
              </w:rPr>
            </w:pPr>
          </w:p>
          <w:p w:rsidR="008E55DA" w:rsidRPr="008E55DA" w:rsidRDefault="008E55DA" w:rsidP="00B3630D">
            <w:pPr>
              <w:ind w:right="58"/>
            </w:pPr>
            <w:r w:rsidRPr="008E55DA">
              <w:t>11.7. u  od 8</w:t>
            </w:r>
            <w:r w:rsidRPr="008E55DA">
              <w:rPr>
                <w:b/>
              </w:rPr>
              <w:t xml:space="preserve"> </w:t>
            </w:r>
            <w:r w:rsidRPr="008E55DA">
              <w:t>do 15 sati</w:t>
            </w:r>
          </w:p>
          <w:p w:rsidR="008E55DA" w:rsidRPr="008E55DA" w:rsidRDefault="008E55DA" w:rsidP="00B3630D">
            <w:pPr>
              <w:ind w:right="58"/>
            </w:pPr>
          </w:p>
          <w:p w:rsidR="008E55DA" w:rsidRPr="008E55DA" w:rsidRDefault="008E55DA" w:rsidP="00B3630D">
            <w:pPr>
              <w:ind w:right="58"/>
            </w:pPr>
            <w:r w:rsidRPr="008E55DA">
              <w:t xml:space="preserve">12.7. u od 8 do 15 sati </w:t>
            </w:r>
          </w:p>
          <w:p w:rsidR="008E55DA" w:rsidRPr="008E55DA" w:rsidRDefault="008E55DA" w:rsidP="00B3630D">
            <w:pPr>
              <w:ind w:right="58"/>
            </w:pPr>
          </w:p>
          <w:p w:rsidR="008E55DA" w:rsidRPr="008E55DA" w:rsidRDefault="008E55DA" w:rsidP="00B3630D">
            <w:pPr>
              <w:ind w:right="58"/>
            </w:pPr>
            <w:r w:rsidRPr="008E55DA">
              <w:t>13.7.  od 8 do 15 sati</w:t>
            </w:r>
          </w:p>
          <w:p w:rsidR="008E55DA" w:rsidRDefault="008E55DA" w:rsidP="00B3630D">
            <w:pPr>
              <w:ind w:right="58"/>
              <w:rPr>
                <w:b/>
              </w:rPr>
            </w:pPr>
          </w:p>
          <w:p w:rsidR="008E55DA" w:rsidRDefault="008E55DA" w:rsidP="00B3630D">
            <w:pPr>
              <w:ind w:right="58"/>
              <w:rPr>
                <w:b/>
              </w:rPr>
            </w:pPr>
          </w:p>
          <w:p w:rsidR="008E55DA" w:rsidRDefault="008E55DA" w:rsidP="00B3630D">
            <w:pPr>
              <w:ind w:right="58"/>
              <w:rPr>
                <w:b/>
              </w:rPr>
            </w:pPr>
          </w:p>
          <w:p w:rsidR="001D6E9D" w:rsidRPr="001D6E9D" w:rsidRDefault="001D6E9D" w:rsidP="00B3630D">
            <w:pPr>
              <w:ind w:right="58"/>
              <w:rPr>
                <w:b/>
              </w:rPr>
            </w:pPr>
            <w:r>
              <w:rPr>
                <w:b/>
              </w:rPr>
              <w:t xml:space="preserve"> </w:t>
            </w:r>
          </w:p>
        </w:tc>
      </w:tr>
      <w:tr w:rsidR="005F1592" w:rsidTr="001D6E9D">
        <w:trPr>
          <w:trHeight w:val="343"/>
        </w:trPr>
        <w:tc>
          <w:tcPr>
            <w:tcW w:w="6912" w:type="dxa"/>
            <w:tcBorders>
              <w:top w:val="single" w:sz="4" w:space="0" w:color="000000"/>
              <w:left w:val="single" w:sz="4" w:space="0" w:color="000000"/>
              <w:bottom w:val="single" w:sz="4" w:space="0" w:color="000000"/>
              <w:right w:val="single" w:sz="4" w:space="0" w:color="000000"/>
            </w:tcBorders>
          </w:tcPr>
          <w:p w:rsidR="005F1592" w:rsidRDefault="00230B48" w:rsidP="00B3630D">
            <w:r w:rsidRPr="00230B48">
              <w:lastRenderedPageBreak/>
              <w:t>Objava okvirnog broja slobodnih mjesta za jesenski upisni rok</w:t>
            </w:r>
          </w:p>
        </w:tc>
        <w:tc>
          <w:tcPr>
            <w:tcW w:w="2266" w:type="dxa"/>
            <w:tcBorders>
              <w:top w:val="single" w:sz="4" w:space="0" w:color="000000"/>
              <w:left w:val="single" w:sz="4" w:space="0" w:color="000000"/>
              <w:bottom w:val="single" w:sz="4" w:space="0" w:color="000000"/>
              <w:right w:val="single" w:sz="4" w:space="0" w:color="000000"/>
            </w:tcBorders>
            <w:vAlign w:val="center"/>
          </w:tcPr>
          <w:p w:rsidR="005F1592" w:rsidRDefault="00230B48" w:rsidP="00B3630D">
            <w:pPr>
              <w:ind w:right="60"/>
            </w:pPr>
            <w:r w:rsidRPr="00230B48">
              <w:t>14. 7. 2023</w:t>
            </w:r>
          </w:p>
        </w:tc>
      </w:tr>
      <w:tr w:rsidR="005F1592" w:rsidTr="001D6E9D">
        <w:trPr>
          <w:trHeight w:val="547"/>
        </w:trPr>
        <w:tc>
          <w:tcPr>
            <w:tcW w:w="6912" w:type="dxa"/>
            <w:tcBorders>
              <w:top w:val="single" w:sz="4" w:space="0" w:color="000000"/>
              <w:left w:val="single" w:sz="4" w:space="0" w:color="000000"/>
              <w:bottom w:val="single" w:sz="4" w:space="0" w:color="000000"/>
              <w:right w:val="single" w:sz="4" w:space="0" w:color="000000"/>
            </w:tcBorders>
          </w:tcPr>
          <w:p w:rsidR="005F1592" w:rsidRDefault="00230B48" w:rsidP="00B3630D">
            <w:r w:rsidRPr="00230B48">
              <w:t>Službena objava slobodnih mjesta za jesenski upisni rok</w:t>
            </w:r>
          </w:p>
        </w:tc>
        <w:tc>
          <w:tcPr>
            <w:tcW w:w="2266" w:type="dxa"/>
            <w:tcBorders>
              <w:top w:val="single" w:sz="4" w:space="0" w:color="000000"/>
              <w:left w:val="single" w:sz="4" w:space="0" w:color="000000"/>
              <w:bottom w:val="single" w:sz="4" w:space="0" w:color="000000"/>
              <w:right w:val="single" w:sz="4" w:space="0" w:color="000000"/>
            </w:tcBorders>
            <w:vAlign w:val="center"/>
          </w:tcPr>
          <w:p w:rsidR="005F1592" w:rsidRDefault="00230B48" w:rsidP="00B3630D">
            <w:pPr>
              <w:ind w:right="60"/>
            </w:pPr>
            <w:r w:rsidRPr="00230B48">
              <w:t>7. 8. 2023.</w:t>
            </w:r>
          </w:p>
        </w:tc>
      </w:tr>
    </w:tbl>
    <w:p w:rsidR="005F1592" w:rsidRDefault="005F1592" w:rsidP="00B3630D">
      <w:pPr>
        <w:spacing w:after="0"/>
      </w:pPr>
    </w:p>
    <w:p w:rsidR="00F57CC2" w:rsidRDefault="00F57CC2" w:rsidP="005F1592">
      <w:pPr>
        <w:spacing w:after="0"/>
        <w:ind w:right="3803"/>
        <w:jc w:val="right"/>
        <w:rPr>
          <w:b/>
        </w:rPr>
      </w:pPr>
    </w:p>
    <w:p w:rsidR="005F1592" w:rsidRDefault="005F1592" w:rsidP="00230B48">
      <w:pPr>
        <w:pStyle w:val="Naslov2"/>
      </w:pPr>
      <w:r>
        <w:t xml:space="preserve">JESENSKI UPISNI ROK </w:t>
      </w:r>
    </w:p>
    <w:p w:rsidR="00230B48" w:rsidRDefault="00230B48" w:rsidP="005F1592">
      <w:pPr>
        <w:spacing w:after="0"/>
        <w:ind w:right="3803"/>
        <w:jc w:val="right"/>
      </w:pPr>
    </w:p>
    <w:p w:rsidR="005F1592" w:rsidRDefault="005F1592" w:rsidP="001D6E9D">
      <w:pPr>
        <w:spacing w:after="0"/>
        <w:ind w:right="3783"/>
      </w:pPr>
      <w:r>
        <w:rPr>
          <w:b/>
        </w:rPr>
        <w:t xml:space="preserve"> </w:t>
      </w:r>
    </w:p>
    <w:tbl>
      <w:tblPr>
        <w:tblStyle w:val="TableGrid"/>
        <w:tblW w:w="9178" w:type="dxa"/>
        <w:tblInd w:w="-106" w:type="dxa"/>
        <w:tblCellMar>
          <w:top w:w="6" w:type="dxa"/>
          <w:left w:w="106" w:type="dxa"/>
          <w:right w:w="48" w:type="dxa"/>
        </w:tblCellMar>
        <w:tblLook w:val="04A0" w:firstRow="1" w:lastRow="0" w:firstColumn="1" w:lastColumn="0" w:noHBand="0" w:noVBand="1"/>
      </w:tblPr>
      <w:tblGrid>
        <w:gridCol w:w="6912"/>
        <w:gridCol w:w="2266"/>
      </w:tblGrid>
      <w:tr w:rsidR="005F1592" w:rsidTr="004D7098">
        <w:trPr>
          <w:trHeight w:val="262"/>
        </w:trPr>
        <w:tc>
          <w:tcPr>
            <w:tcW w:w="6912" w:type="dxa"/>
            <w:tcBorders>
              <w:top w:val="single" w:sz="4" w:space="0" w:color="000000"/>
              <w:left w:val="single" w:sz="4" w:space="0" w:color="000000"/>
              <w:bottom w:val="single" w:sz="4" w:space="0" w:color="000000"/>
              <w:right w:val="single" w:sz="4" w:space="0" w:color="000000"/>
            </w:tcBorders>
            <w:shd w:val="clear" w:color="auto" w:fill="BFBFBF"/>
          </w:tcPr>
          <w:p w:rsidR="005F1592" w:rsidRDefault="005F1592" w:rsidP="00455690">
            <w:r>
              <w:t xml:space="preserve">Opis postupaka </w:t>
            </w:r>
          </w:p>
        </w:tc>
        <w:tc>
          <w:tcPr>
            <w:tcW w:w="2266" w:type="dxa"/>
            <w:tcBorders>
              <w:top w:val="single" w:sz="4" w:space="0" w:color="000000"/>
              <w:left w:val="single" w:sz="4" w:space="0" w:color="000000"/>
              <w:bottom w:val="single" w:sz="4" w:space="0" w:color="000000"/>
              <w:right w:val="single" w:sz="4" w:space="0" w:color="000000"/>
            </w:tcBorders>
            <w:shd w:val="clear" w:color="auto" w:fill="BFBFBF"/>
          </w:tcPr>
          <w:p w:rsidR="005F1592" w:rsidRDefault="005F1592" w:rsidP="00455690">
            <w:pPr>
              <w:ind w:right="42"/>
              <w:jc w:val="center"/>
            </w:pPr>
            <w:r>
              <w:t xml:space="preserve">Datum </w:t>
            </w:r>
          </w:p>
        </w:tc>
      </w:tr>
      <w:tr w:rsidR="005F1592" w:rsidTr="004D7098">
        <w:trPr>
          <w:trHeight w:val="263"/>
        </w:trPr>
        <w:tc>
          <w:tcPr>
            <w:tcW w:w="6912" w:type="dxa"/>
            <w:tcBorders>
              <w:top w:val="single" w:sz="4" w:space="0" w:color="000000"/>
              <w:left w:val="single" w:sz="4" w:space="0" w:color="000000"/>
              <w:bottom w:val="single" w:sz="4" w:space="0" w:color="000000"/>
              <w:right w:val="single" w:sz="4" w:space="0" w:color="000000"/>
            </w:tcBorders>
          </w:tcPr>
          <w:p w:rsidR="005F1592" w:rsidRDefault="004D7098" w:rsidP="00455690">
            <w:r w:rsidRPr="004D7098">
              <w:t>Registracija za kandidate izvan redovitog sustava obrazovanja RH </w:t>
            </w:r>
          </w:p>
        </w:tc>
        <w:tc>
          <w:tcPr>
            <w:tcW w:w="2266" w:type="dxa"/>
            <w:tcBorders>
              <w:top w:val="single" w:sz="4" w:space="0" w:color="000000"/>
              <w:left w:val="single" w:sz="4" w:space="0" w:color="000000"/>
              <w:bottom w:val="single" w:sz="4" w:space="0" w:color="000000"/>
              <w:right w:val="single" w:sz="4" w:space="0" w:color="000000"/>
            </w:tcBorders>
          </w:tcPr>
          <w:p w:rsidR="005F1592" w:rsidRDefault="004D7098" w:rsidP="00455690">
            <w:pPr>
              <w:ind w:right="40"/>
              <w:jc w:val="center"/>
            </w:pPr>
            <w:r w:rsidRPr="004D7098">
              <w:t>16. 8. do 21. 8. 2023.</w:t>
            </w:r>
          </w:p>
          <w:p w:rsidR="008B7F7F" w:rsidRDefault="008B7F7F" w:rsidP="00455690">
            <w:pPr>
              <w:ind w:right="40"/>
              <w:jc w:val="center"/>
            </w:pPr>
          </w:p>
        </w:tc>
      </w:tr>
      <w:tr w:rsidR="005F1592" w:rsidTr="004D7098">
        <w:trPr>
          <w:trHeight w:val="264"/>
        </w:trPr>
        <w:tc>
          <w:tcPr>
            <w:tcW w:w="6912" w:type="dxa"/>
            <w:tcBorders>
              <w:top w:val="single" w:sz="4" w:space="0" w:color="000000"/>
              <w:left w:val="single" w:sz="4" w:space="0" w:color="000000"/>
              <w:bottom w:val="single" w:sz="4" w:space="0" w:color="000000"/>
              <w:right w:val="single" w:sz="4" w:space="0" w:color="000000"/>
            </w:tcBorders>
          </w:tcPr>
          <w:p w:rsidR="005F1592" w:rsidRDefault="004D7098" w:rsidP="00455690">
            <w:r w:rsidRPr="004D7098">
              <w:t>Dostava osobnih dokumenata, svjedodžbi i ostale dokumentacije za kandidate izvan redovitog sustava obrazovanja RH Središnjem prijavnom uredu</w:t>
            </w:r>
          </w:p>
        </w:tc>
        <w:tc>
          <w:tcPr>
            <w:tcW w:w="2266" w:type="dxa"/>
            <w:tcBorders>
              <w:top w:val="single" w:sz="4" w:space="0" w:color="000000"/>
              <w:left w:val="single" w:sz="4" w:space="0" w:color="000000"/>
              <w:bottom w:val="single" w:sz="4" w:space="0" w:color="000000"/>
              <w:right w:val="single" w:sz="4" w:space="0" w:color="000000"/>
            </w:tcBorders>
          </w:tcPr>
          <w:p w:rsidR="008B7F7F" w:rsidRDefault="008B7F7F" w:rsidP="00455690">
            <w:pPr>
              <w:ind w:right="40"/>
              <w:jc w:val="center"/>
            </w:pPr>
          </w:p>
          <w:p w:rsidR="005F1592" w:rsidRDefault="004D7098" w:rsidP="00455690">
            <w:pPr>
              <w:ind w:right="40"/>
              <w:jc w:val="center"/>
            </w:pPr>
            <w:r w:rsidRPr="004D7098">
              <w:t>16. 8. do 21. 8. 2023.</w:t>
            </w:r>
          </w:p>
        </w:tc>
      </w:tr>
      <w:tr w:rsidR="005F1592" w:rsidTr="001D6E9D">
        <w:trPr>
          <w:trHeight w:val="361"/>
        </w:trPr>
        <w:tc>
          <w:tcPr>
            <w:tcW w:w="6912" w:type="dxa"/>
            <w:tcBorders>
              <w:top w:val="single" w:sz="4" w:space="0" w:color="000000"/>
              <w:left w:val="single" w:sz="4" w:space="0" w:color="000000"/>
              <w:bottom w:val="single" w:sz="4" w:space="0" w:color="000000"/>
              <w:right w:val="single" w:sz="4" w:space="0" w:color="000000"/>
            </w:tcBorders>
          </w:tcPr>
          <w:p w:rsidR="005F1592" w:rsidRDefault="004D7098" w:rsidP="00455690">
            <w:r w:rsidRPr="004D7098">
              <w:t>Početak prijava u sustav i prijava obrazovnih programa</w:t>
            </w:r>
          </w:p>
        </w:tc>
        <w:tc>
          <w:tcPr>
            <w:tcW w:w="2266" w:type="dxa"/>
            <w:tcBorders>
              <w:top w:val="single" w:sz="4" w:space="0" w:color="000000"/>
              <w:left w:val="single" w:sz="4" w:space="0" w:color="000000"/>
              <w:bottom w:val="single" w:sz="4" w:space="0" w:color="000000"/>
              <w:right w:val="single" w:sz="4" w:space="0" w:color="000000"/>
            </w:tcBorders>
            <w:vAlign w:val="center"/>
          </w:tcPr>
          <w:p w:rsidR="005F1592" w:rsidRDefault="004D7098" w:rsidP="00455690">
            <w:pPr>
              <w:ind w:right="40"/>
              <w:jc w:val="center"/>
            </w:pPr>
            <w:r w:rsidRPr="004D7098">
              <w:t>21. 8. do 25. 8. 2023.</w:t>
            </w:r>
          </w:p>
        </w:tc>
      </w:tr>
      <w:tr w:rsidR="008B7F7F" w:rsidTr="001D6E9D">
        <w:trPr>
          <w:trHeight w:val="409"/>
        </w:trPr>
        <w:tc>
          <w:tcPr>
            <w:tcW w:w="6912" w:type="dxa"/>
            <w:tcBorders>
              <w:top w:val="single" w:sz="4" w:space="0" w:color="000000"/>
              <w:left w:val="single" w:sz="4" w:space="0" w:color="000000"/>
              <w:bottom w:val="single" w:sz="4" w:space="0" w:color="000000"/>
              <w:right w:val="single" w:sz="4" w:space="0" w:color="000000"/>
            </w:tcBorders>
          </w:tcPr>
          <w:p w:rsidR="008B7F7F" w:rsidRPr="004D7098" w:rsidRDefault="008B7F7F" w:rsidP="00455690">
            <w:r w:rsidRPr="008B7F7F">
              <w:t>Prijava obrazovnih programa koji zahtijevaju dodatne provjere</w:t>
            </w:r>
          </w:p>
        </w:tc>
        <w:tc>
          <w:tcPr>
            <w:tcW w:w="2266" w:type="dxa"/>
            <w:tcBorders>
              <w:top w:val="single" w:sz="4" w:space="0" w:color="000000"/>
              <w:left w:val="single" w:sz="4" w:space="0" w:color="000000"/>
              <w:bottom w:val="single" w:sz="4" w:space="0" w:color="000000"/>
              <w:right w:val="single" w:sz="4" w:space="0" w:color="000000"/>
            </w:tcBorders>
            <w:vAlign w:val="center"/>
          </w:tcPr>
          <w:p w:rsidR="008B7F7F" w:rsidRPr="004D7098" w:rsidRDefault="008B7F7F" w:rsidP="00455690">
            <w:pPr>
              <w:ind w:right="40"/>
              <w:jc w:val="center"/>
            </w:pPr>
            <w:r>
              <w:t>21.8. – 24.8.2023.</w:t>
            </w:r>
          </w:p>
        </w:tc>
      </w:tr>
      <w:tr w:rsidR="005F1592" w:rsidTr="004D7098">
        <w:trPr>
          <w:trHeight w:val="517"/>
        </w:trPr>
        <w:tc>
          <w:tcPr>
            <w:tcW w:w="6912" w:type="dxa"/>
            <w:tcBorders>
              <w:top w:val="single" w:sz="4" w:space="0" w:color="000000"/>
              <w:left w:val="single" w:sz="4" w:space="0" w:color="000000"/>
              <w:bottom w:val="single" w:sz="4" w:space="0" w:color="000000"/>
              <w:right w:val="single" w:sz="4" w:space="0" w:color="000000"/>
            </w:tcBorders>
          </w:tcPr>
          <w:p w:rsidR="004D7098" w:rsidRDefault="004D7098" w:rsidP="00455690">
            <w:r w:rsidRPr="004D7098">
              <w:t xml:space="preserve">Dostava dokumentacije: </w:t>
            </w:r>
          </w:p>
          <w:p w:rsidR="004D7098" w:rsidRDefault="004D7098" w:rsidP="00455690">
            <w:r w:rsidRPr="004D7098">
              <w:t>• Stručnog mišljenja HZZ-a za programe koji to zahtijevaju</w:t>
            </w:r>
          </w:p>
          <w:p w:rsidR="005F1592" w:rsidRDefault="004D7098" w:rsidP="00455690">
            <w:r w:rsidRPr="004D7098">
              <w:t xml:space="preserve"> • Dokumenata kojima se ostvaruju dodatna prava za upis (dostavljaju se putem srednje.e-upisi.hr)</w:t>
            </w:r>
          </w:p>
        </w:tc>
        <w:tc>
          <w:tcPr>
            <w:tcW w:w="2266" w:type="dxa"/>
            <w:tcBorders>
              <w:top w:val="single" w:sz="4" w:space="0" w:color="000000"/>
              <w:left w:val="single" w:sz="4" w:space="0" w:color="000000"/>
              <w:bottom w:val="single" w:sz="4" w:space="0" w:color="000000"/>
              <w:right w:val="single" w:sz="4" w:space="0" w:color="000000"/>
            </w:tcBorders>
            <w:vAlign w:val="center"/>
          </w:tcPr>
          <w:p w:rsidR="005F1592" w:rsidRDefault="004D7098" w:rsidP="00455690">
            <w:pPr>
              <w:ind w:right="40"/>
              <w:jc w:val="center"/>
            </w:pPr>
            <w:r w:rsidRPr="004D7098">
              <w:t>21. 8. do 24. 8. 2023</w:t>
            </w:r>
            <w:r w:rsidR="005F1592">
              <w:t xml:space="preserve">. </w:t>
            </w:r>
          </w:p>
        </w:tc>
      </w:tr>
      <w:tr w:rsidR="005F1592" w:rsidTr="004D7098">
        <w:trPr>
          <w:trHeight w:val="264"/>
        </w:trPr>
        <w:tc>
          <w:tcPr>
            <w:tcW w:w="6912" w:type="dxa"/>
            <w:tcBorders>
              <w:top w:val="single" w:sz="4" w:space="0" w:color="000000"/>
              <w:left w:val="single" w:sz="4" w:space="0" w:color="000000"/>
              <w:bottom w:val="single" w:sz="4" w:space="0" w:color="000000"/>
              <w:right w:val="single" w:sz="4" w:space="0" w:color="000000"/>
            </w:tcBorders>
          </w:tcPr>
          <w:p w:rsidR="005F1592" w:rsidRPr="001D6E9D" w:rsidRDefault="004D7098" w:rsidP="00455690">
            <w:pPr>
              <w:rPr>
                <w:b/>
              </w:rPr>
            </w:pPr>
            <w:r w:rsidRPr="001D6E9D">
              <w:rPr>
                <w:b/>
              </w:rPr>
              <w:t>Provođenje dodatnih ispita i provjera te unos rezultata</w:t>
            </w:r>
          </w:p>
        </w:tc>
        <w:tc>
          <w:tcPr>
            <w:tcW w:w="2266" w:type="dxa"/>
            <w:tcBorders>
              <w:top w:val="single" w:sz="4" w:space="0" w:color="000000"/>
              <w:left w:val="single" w:sz="4" w:space="0" w:color="000000"/>
              <w:bottom w:val="single" w:sz="4" w:space="0" w:color="000000"/>
              <w:right w:val="single" w:sz="4" w:space="0" w:color="000000"/>
            </w:tcBorders>
          </w:tcPr>
          <w:p w:rsidR="005F1592" w:rsidRPr="001D6E9D" w:rsidRDefault="004D7098" w:rsidP="00455690">
            <w:pPr>
              <w:ind w:right="40"/>
              <w:jc w:val="center"/>
              <w:rPr>
                <w:b/>
              </w:rPr>
            </w:pPr>
            <w:r w:rsidRPr="001D6E9D">
              <w:rPr>
                <w:b/>
              </w:rPr>
              <w:t>24. 8. 2023.</w:t>
            </w:r>
          </w:p>
        </w:tc>
      </w:tr>
      <w:tr w:rsidR="008B7F7F" w:rsidTr="004D7098">
        <w:trPr>
          <w:trHeight w:val="264"/>
        </w:trPr>
        <w:tc>
          <w:tcPr>
            <w:tcW w:w="6912" w:type="dxa"/>
            <w:tcBorders>
              <w:top w:val="single" w:sz="4" w:space="0" w:color="000000"/>
              <w:left w:val="single" w:sz="4" w:space="0" w:color="000000"/>
              <w:bottom w:val="single" w:sz="4" w:space="0" w:color="000000"/>
              <w:right w:val="single" w:sz="4" w:space="0" w:color="000000"/>
            </w:tcBorders>
          </w:tcPr>
          <w:p w:rsidR="008B7F7F" w:rsidRPr="004D7098" w:rsidRDefault="008B7F7F" w:rsidP="00455690">
            <w:r w:rsidRPr="008B7F7F">
              <w:t>Brisanje kandidata koji nisu zadovoljili preduvjete s lista</w:t>
            </w:r>
          </w:p>
        </w:tc>
        <w:tc>
          <w:tcPr>
            <w:tcW w:w="2266" w:type="dxa"/>
            <w:tcBorders>
              <w:top w:val="single" w:sz="4" w:space="0" w:color="000000"/>
              <w:left w:val="single" w:sz="4" w:space="0" w:color="000000"/>
              <w:bottom w:val="single" w:sz="4" w:space="0" w:color="000000"/>
              <w:right w:val="single" w:sz="4" w:space="0" w:color="000000"/>
            </w:tcBorders>
          </w:tcPr>
          <w:p w:rsidR="008B7F7F" w:rsidRPr="004D7098" w:rsidRDefault="008B7F7F" w:rsidP="00455690">
            <w:pPr>
              <w:ind w:right="40"/>
              <w:jc w:val="center"/>
            </w:pPr>
            <w:r>
              <w:t>25.8.2023.</w:t>
            </w:r>
          </w:p>
        </w:tc>
      </w:tr>
      <w:tr w:rsidR="005F1592" w:rsidTr="004D7098">
        <w:trPr>
          <w:trHeight w:val="262"/>
        </w:trPr>
        <w:tc>
          <w:tcPr>
            <w:tcW w:w="6912" w:type="dxa"/>
            <w:tcBorders>
              <w:top w:val="single" w:sz="4" w:space="0" w:color="000000"/>
              <w:left w:val="single" w:sz="4" w:space="0" w:color="000000"/>
              <w:bottom w:val="single" w:sz="4" w:space="0" w:color="000000"/>
              <w:right w:val="single" w:sz="4" w:space="0" w:color="000000"/>
            </w:tcBorders>
          </w:tcPr>
          <w:p w:rsidR="005F1592" w:rsidRDefault="004D7098" w:rsidP="00455690">
            <w:r w:rsidRPr="004D7098">
              <w:t>Unos prigovora</w:t>
            </w:r>
          </w:p>
        </w:tc>
        <w:tc>
          <w:tcPr>
            <w:tcW w:w="2266" w:type="dxa"/>
            <w:tcBorders>
              <w:top w:val="single" w:sz="4" w:space="0" w:color="000000"/>
              <w:left w:val="single" w:sz="4" w:space="0" w:color="000000"/>
              <w:bottom w:val="single" w:sz="4" w:space="0" w:color="000000"/>
              <w:right w:val="single" w:sz="4" w:space="0" w:color="000000"/>
            </w:tcBorders>
          </w:tcPr>
          <w:p w:rsidR="005F1592" w:rsidRPr="00F57CC2" w:rsidRDefault="004D7098" w:rsidP="00455690">
            <w:pPr>
              <w:ind w:right="40"/>
              <w:jc w:val="center"/>
            </w:pPr>
            <w:r w:rsidRPr="004D7098">
              <w:t>25. 8. 2023.</w:t>
            </w:r>
          </w:p>
        </w:tc>
      </w:tr>
      <w:tr w:rsidR="005F1592" w:rsidTr="001D6E9D">
        <w:trPr>
          <w:trHeight w:val="457"/>
        </w:trPr>
        <w:tc>
          <w:tcPr>
            <w:tcW w:w="6912" w:type="dxa"/>
            <w:tcBorders>
              <w:top w:val="single" w:sz="4" w:space="0" w:color="000000"/>
              <w:left w:val="single" w:sz="4" w:space="0" w:color="000000"/>
              <w:bottom w:val="single" w:sz="4" w:space="0" w:color="000000"/>
              <w:right w:val="single" w:sz="4" w:space="0" w:color="000000"/>
            </w:tcBorders>
          </w:tcPr>
          <w:p w:rsidR="005F1592" w:rsidRDefault="005F1592" w:rsidP="00455690">
            <w:r>
              <w:t xml:space="preserve"> </w:t>
            </w:r>
            <w:r w:rsidR="004D7098" w:rsidRPr="004D7098">
              <w:t>Objava konačnih ljestvica poretka</w:t>
            </w:r>
          </w:p>
        </w:tc>
        <w:tc>
          <w:tcPr>
            <w:tcW w:w="2266" w:type="dxa"/>
            <w:tcBorders>
              <w:top w:val="single" w:sz="4" w:space="0" w:color="000000"/>
              <w:left w:val="single" w:sz="4" w:space="0" w:color="000000"/>
              <w:bottom w:val="single" w:sz="4" w:space="0" w:color="000000"/>
              <w:right w:val="single" w:sz="4" w:space="0" w:color="000000"/>
            </w:tcBorders>
            <w:vAlign w:val="center"/>
          </w:tcPr>
          <w:p w:rsidR="005F1592" w:rsidRDefault="004D7098" w:rsidP="00455690">
            <w:pPr>
              <w:ind w:right="40"/>
              <w:jc w:val="center"/>
            </w:pPr>
            <w:r w:rsidRPr="004D7098">
              <w:t>26. 8. 2023.</w:t>
            </w:r>
          </w:p>
        </w:tc>
      </w:tr>
      <w:tr w:rsidR="005F1592" w:rsidTr="004D7098">
        <w:trPr>
          <w:trHeight w:val="768"/>
        </w:trPr>
        <w:tc>
          <w:tcPr>
            <w:tcW w:w="6912" w:type="dxa"/>
            <w:tcBorders>
              <w:top w:val="single" w:sz="4" w:space="0" w:color="000000"/>
              <w:left w:val="single" w:sz="4" w:space="0" w:color="000000"/>
              <w:bottom w:val="single" w:sz="4" w:space="0" w:color="000000"/>
              <w:right w:val="single" w:sz="4" w:space="0" w:color="000000"/>
            </w:tcBorders>
          </w:tcPr>
          <w:p w:rsidR="00451D65" w:rsidRDefault="00451D65" w:rsidP="00451D65">
            <w:r>
              <w:t>Dostava dokumenata koji su uvjet za upis u određeni program obrazovanja srednje škole:</w:t>
            </w:r>
          </w:p>
          <w:p w:rsidR="00451D65" w:rsidRPr="00451D65" w:rsidRDefault="00451D65" w:rsidP="00451D65">
            <w:pPr>
              <w:rPr>
                <w:b/>
              </w:rPr>
            </w:pPr>
            <w:r>
              <w:t>1)</w:t>
            </w:r>
            <w:r>
              <w:t xml:space="preserve">    </w:t>
            </w:r>
            <w:r>
              <w:t xml:space="preserve">Upisnica </w:t>
            </w:r>
            <w:r w:rsidRPr="00451D65">
              <w:rPr>
                <w:b/>
              </w:rPr>
              <w:t>(obvezno za sve učenike)</w:t>
            </w:r>
            <w:r>
              <w:t xml:space="preserve"> – dostavlja se </w:t>
            </w:r>
            <w:r w:rsidRPr="00451D65">
              <w:rPr>
                <w:b/>
              </w:rPr>
              <w:t xml:space="preserve">elektronički putem </w:t>
            </w:r>
            <w:r w:rsidRPr="00451D65">
              <w:rPr>
                <w:b/>
              </w:rPr>
              <w:t xml:space="preserve">   </w:t>
            </w:r>
          </w:p>
          <w:p w:rsidR="00451D65" w:rsidRDefault="00451D65" w:rsidP="00451D65">
            <w:r w:rsidRPr="00451D65">
              <w:rPr>
                <w:b/>
              </w:rPr>
              <w:t xml:space="preserve">       </w:t>
            </w:r>
            <w:r w:rsidRPr="00451D65">
              <w:rPr>
                <w:b/>
              </w:rPr>
              <w:t>https://srednje.e-upisi.hr  ili dolaskom u školu</w:t>
            </w:r>
            <w:r>
              <w:t xml:space="preserve"> na propisani datum </w:t>
            </w:r>
          </w:p>
          <w:p w:rsidR="00451D65" w:rsidRDefault="00451D65" w:rsidP="00451D65">
            <w:r>
              <w:t xml:space="preserve">2)   Potvrda liječnika školske medicine – dostavlja se  </w:t>
            </w:r>
          </w:p>
          <w:p w:rsidR="00451D65" w:rsidRPr="00451D65" w:rsidRDefault="00451D65" w:rsidP="00451D65">
            <w:pPr>
              <w:rPr>
                <w:b/>
              </w:rPr>
            </w:pPr>
            <w:r w:rsidRPr="00451D65">
              <w:rPr>
                <w:b/>
              </w:rPr>
              <w:t xml:space="preserve">      </w:t>
            </w:r>
            <w:r w:rsidRPr="00451D65">
              <w:rPr>
                <w:b/>
              </w:rPr>
              <w:t xml:space="preserve"> </w:t>
            </w:r>
            <w:r w:rsidRPr="00451D65">
              <w:rPr>
                <w:b/>
              </w:rPr>
              <w:t xml:space="preserve">putem elektroničke pošte na e-adresu srednje škole ili dolaskom u </w:t>
            </w:r>
          </w:p>
          <w:p w:rsidR="00451D65" w:rsidRDefault="00451D65" w:rsidP="00451D65">
            <w:r w:rsidRPr="00451D65">
              <w:rPr>
                <w:b/>
              </w:rPr>
              <w:t xml:space="preserve">      školu</w:t>
            </w:r>
            <w:r>
              <w:t xml:space="preserve"> na propisani datum </w:t>
            </w:r>
          </w:p>
          <w:p w:rsidR="00451D65" w:rsidRDefault="00451D65" w:rsidP="00451D65">
            <w:r>
              <w:t xml:space="preserve"> 3)  Potvrda obiteljskog liječnika ili liječnička svjedodžba medicine rada </w:t>
            </w:r>
          </w:p>
          <w:p w:rsidR="00451D65" w:rsidRPr="00451D65" w:rsidRDefault="00451D65" w:rsidP="00451D65">
            <w:pPr>
              <w:rPr>
                <w:b/>
              </w:rPr>
            </w:pPr>
            <w:r>
              <w:t xml:space="preserve">       - dostavlja se putem </w:t>
            </w:r>
            <w:r w:rsidRPr="00451D65">
              <w:rPr>
                <w:b/>
              </w:rPr>
              <w:t xml:space="preserve">elektroničke pošte na e-adresu srednje škole ili  </w:t>
            </w:r>
          </w:p>
          <w:p w:rsidR="00451D65" w:rsidRDefault="00451D65" w:rsidP="00451D65">
            <w:r w:rsidRPr="00451D65">
              <w:rPr>
                <w:b/>
              </w:rPr>
              <w:t xml:space="preserve">        dolaskom u školu</w:t>
            </w:r>
            <w:r>
              <w:t xml:space="preserve"> na propisani datum</w:t>
            </w:r>
          </w:p>
          <w:p w:rsidR="00451D65" w:rsidRDefault="00451D65" w:rsidP="00455690">
            <w:r>
              <w:t>Točan datum zaprimanja dokumenata uživo za svaku školu stoji na mrežnim stranicama i oglasnim pločama škole</w:t>
            </w:r>
          </w:p>
        </w:tc>
        <w:tc>
          <w:tcPr>
            <w:tcW w:w="2266" w:type="dxa"/>
            <w:tcBorders>
              <w:top w:val="single" w:sz="4" w:space="0" w:color="000000"/>
              <w:left w:val="single" w:sz="4" w:space="0" w:color="000000"/>
              <w:bottom w:val="single" w:sz="4" w:space="0" w:color="000000"/>
              <w:right w:val="single" w:sz="4" w:space="0" w:color="000000"/>
            </w:tcBorders>
            <w:vAlign w:val="center"/>
          </w:tcPr>
          <w:p w:rsidR="005F1592" w:rsidRPr="001D6E9D" w:rsidRDefault="004D7098" w:rsidP="00451D65">
            <w:pPr>
              <w:ind w:right="40"/>
              <w:rPr>
                <w:b/>
              </w:rPr>
            </w:pPr>
            <w:r w:rsidRPr="001D6E9D">
              <w:rPr>
                <w:b/>
              </w:rPr>
              <w:t>2</w:t>
            </w:r>
            <w:r w:rsidR="001D6E9D" w:rsidRPr="001D6E9D">
              <w:rPr>
                <w:b/>
              </w:rPr>
              <w:t>7</w:t>
            </w:r>
            <w:r w:rsidRPr="001D6E9D">
              <w:rPr>
                <w:b/>
              </w:rPr>
              <w:t>. 8. do 2</w:t>
            </w:r>
            <w:r w:rsidR="001D6E9D">
              <w:rPr>
                <w:b/>
              </w:rPr>
              <w:t>8</w:t>
            </w:r>
            <w:r w:rsidRPr="001D6E9D">
              <w:rPr>
                <w:b/>
              </w:rPr>
              <w:t>. 8. 2023.</w:t>
            </w:r>
          </w:p>
          <w:p w:rsidR="001D6E9D" w:rsidRDefault="001D6E9D" w:rsidP="00455690">
            <w:pPr>
              <w:ind w:right="40"/>
              <w:jc w:val="center"/>
            </w:pPr>
            <w:r w:rsidRPr="001D6E9D">
              <w:rPr>
                <w:b/>
              </w:rPr>
              <w:t>od 8 do 14 sati</w:t>
            </w:r>
            <w:r>
              <w:t xml:space="preserve"> </w:t>
            </w:r>
          </w:p>
        </w:tc>
      </w:tr>
      <w:tr w:rsidR="005F1592" w:rsidTr="001D6E9D">
        <w:trPr>
          <w:trHeight w:val="407"/>
        </w:trPr>
        <w:tc>
          <w:tcPr>
            <w:tcW w:w="6912" w:type="dxa"/>
            <w:tcBorders>
              <w:top w:val="single" w:sz="4" w:space="0" w:color="000000"/>
              <w:left w:val="single" w:sz="4" w:space="0" w:color="000000"/>
              <w:bottom w:val="single" w:sz="4" w:space="0" w:color="000000"/>
              <w:right w:val="single" w:sz="4" w:space="0" w:color="000000"/>
            </w:tcBorders>
          </w:tcPr>
          <w:p w:rsidR="005F1592" w:rsidRDefault="005F1592" w:rsidP="00455690">
            <w:r>
              <w:t xml:space="preserve"> </w:t>
            </w:r>
            <w:r w:rsidR="004D7098" w:rsidRPr="004D7098">
              <w:t>Objava slobodnih upisnih mjesta nakon jesenskog upisnog roka</w:t>
            </w:r>
          </w:p>
        </w:tc>
        <w:tc>
          <w:tcPr>
            <w:tcW w:w="2266" w:type="dxa"/>
            <w:tcBorders>
              <w:top w:val="single" w:sz="4" w:space="0" w:color="000000"/>
              <w:left w:val="single" w:sz="4" w:space="0" w:color="000000"/>
              <w:bottom w:val="single" w:sz="4" w:space="0" w:color="000000"/>
              <w:right w:val="single" w:sz="4" w:space="0" w:color="000000"/>
            </w:tcBorders>
            <w:vAlign w:val="center"/>
          </w:tcPr>
          <w:p w:rsidR="005F1592" w:rsidRDefault="004D7098" w:rsidP="00455690">
            <w:pPr>
              <w:ind w:right="40"/>
              <w:jc w:val="center"/>
            </w:pPr>
            <w:r w:rsidRPr="004D7098">
              <w:t>30. 8. 2023.</w:t>
            </w:r>
          </w:p>
        </w:tc>
      </w:tr>
    </w:tbl>
    <w:p w:rsidR="005F1592" w:rsidRDefault="005F1592" w:rsidP="005F1592">
      <w:pPr>
        <w:spacing w:after="248"/>
        <w:ind w:left="366" w:right="366"/>
        <w:jc w:val="center"/>
        <w:rPr>
          <w:b/>
        </w:rPr>
      </w:pPr>
    </w:p>
    <w:p w:rsidR="005F1592" w:rsidRDefault="005F1592" w:rsidP="005F1592">
      <w:pPr>
        <w:spacing w:after="248"/>
        <w:ind w:left="366" w:right="366"/>
        <w:jc w:val="center"/>
      </w:pPr>
      <w:r>
        <w:rPr>
          <w:b/>
        </w:rPr>
        <w:t xml:space="preserve">II.3.  PRIJAVA KANDIDATA S TEŠKOĆAMA U RAZVOJU </w:t>
      </w:r>
    </w:p>
    <w:p w:rsidR="005F1592" w:rsidRDefault="005F1592" w:rsidP="005F1592">
      <w:pPr>
        <w:pStyle w:val="Naslov2"/>
        <w:numPr>
          <w:ilvl w:val="0"/>
          <w:numId w:val="0"/>
        </w:numPr>
        <w:ind w:left="366" w:right="362"/>
      </w:pPr>
      <w:r>
        <w:t xml:space="preserve">Ljetni upisni rok </w:t>
      </w:r>
    </w:p>
    <w:p w:rsidR="008B7F7F" w:rsidRPr="008B7F7F" w:rsidRDefault="008B7F7F" w:rsidP="008B7F7F"/>
    <w:tbl>
      <w:tblPr>
        <w:tblStyle w:val="TableGrid"/>
        <w:tblW w:w="9178" w:type="dxa"/>
        <w:tblInd w:w="-106" w:type="dxa"/>
        <w:tblCellMar>
          <w:top w:w="6" w:type="dxa"/>
          <w:left w:w="106" w:type="dxa"/>
          <w:right w:w="115" w:type="dxa"/>
        </w:tblCellMar>
        <w:tblLook w:val="04A0" w:firstRow="1" w:lastRow="0" w:firstColumn="1" w:lastColumn="0" w:noHBand="0" w:noVBand="1"/>
      </w:tblPr>
      <w:tblGrid>
        <w:gridCol w:w="6912"/>
        <w:gridCol w:w="2266"/>
      </w:tblGrid>
      <w:tr w:rsidR="005F1592" w:rsidTr="004D7098">
        <w:trPr>
          <w:trHeight w:val="259"/>
        </w:trPr>
        <w:tc>
          <w:tcPr>
            <w:tcW w:w="6912" w:type="dxa"/>
            <w:tcBorders>
              <w:top w:val="single" w:sz="4" w:space="0" w:color="000000"/>
              <w:left w:val="single" w:sz="4" w:space="0" w:color="000000"/>
              <w:bottom w:val="single" w:sz="4" w:space="0" w:color="000000"/>
              <w:right w:val="single" w:sz="4" w:space="0" w:color="000000"/>
            </w:tcBorders>
            <w:shd w:val="clear" w:color="auto" w:fill="BFBFBF"/>
          </w:tcPr>
          <w:p w:rsidR="005F1592" w:rsidRDefault="005F1592" w:rsidP="00455690">
            <w:r>
              <w:t xml:space="preserve">Opis postupaka </w:t>
            </w:r>
          </w:p>
        </w:tc>
        <w:tc>
          <w:tcPr>
            <w:tcW w:w="2266" w:type="dxa"/>
            <w:tcBorders>
              <w:top w:val="single" w:sz="4" w:space="0" w:color="000000"/>
              <w:left w:val="single" w:sz="4" w:space="0" w:color="000000"/>
              <w:bottom w:val="single" w:sz="4" w:space="0" w:color="000000"/>
              <w:right w:val="single" w:sz="4" w:space="0" w:color="000000"/>
            </w:tcBorders>
            <w:shd w:val="clear" w:color="auto" w:fill="BFBFBF"/>
          </w:tcPr>
          <w:p w:rsidR="005F1592" w:rsidRDefault="005F1592" w:rsidP="00455690">
            <w:pPr>
              <w:ind w:left="8"/>
              <w:jc w:val="center"/>
            </w:pPr>
            <w:r>
              <w:t xml:space="preserve">Datum </w:t>
            </w:r>
          </w:p>
        </w:tc>
      </w:tr>
      <w:tr w:rsidR="005F1592" w:rsidTr="004D7098">
        <w:trPr>
          <w:trHeight w:val="772"/>
        </w:trPr>
        <w:tc>
          <w:tcPr>
            <w:tcW w:w="6912" w:type="dxa"/>
            <w:tcBorders>
              <w:top w:val="single" w:sz="4" w:space="0" w:color="000000"/>
              <w:left w:val="single" w:sz="4" w:space="0" w:color="000000"/>
              <w:bottom w:val="single" w:sz="4" w:space="0" w:color="000000"/>
              <w:right w:val="single" w:sz="4" w:space="0" w:color="000000"/>
            </w:tcBorders>
          </w:tcPr>
          <w:p w:rsidR="005F1592" w:rsidRDefault="004D7098" w:rsidP="00455690">
            <w:r w:rsidRPr="004D7098">
              <w:t>Kandidati s teškoćama u razvoju prijavljuju se u županijske upravne odjele za obrazovanje, odnosno Gradskom uredu za obrazovanje, sport i mlade Grada Zagreba te iskazuju svoj odabir s liste prioriteta redom kako bi željeli upisati obrazovne programe</w:t>
            </w:r>
          </w:p>
        </w:tc>
        <w:tc>
          <w:tcPr>
            <w:tcW w:w="2266" w:type="dxa"/>
            <w:tcBorders>
              <w:top w:val="single" w:sz="4" w:space="0" w:color="000000"/>
              <w:left w:val="single" w:sz="4" w:space="0" w:color="000000"/>
              <w:bottom w:val="single" w:sz="4" w:space="0" w:color="000000"/>
              <w:right w:val="single" w:sz="4" w:space="0" w:color="000000"/>
            </w:tcBorders>
            <w:vAlign w:val="center"/>
          </w:tcPr>
          <w:p w:rsidR="005F1592" w:rsidRDefault="004D7098" w:rsidP="00455690">
            <w:pPr>
              <w:ind w:left="12"/>
              <w:jc w:val="center"/>
            </w:pPr>
            <w:r w:rsidRPr="004D7098">
              <w:t>29. 5. do 16. 6. 2023.</w:t>
            </w:r>
          </w:p>
        </w:tc>
      </w:tr>
      <w:tr w:rsidR="005F1592" w:rsidTr="004D7098">
        <w:trPr>
          <w:trHeight w:val="516"/>
        </w:trPr>
        <w:tc>
          <w:tcPr>
            <w:tcW w:w="6912" w:type="dxa"/>
            <w:tcBorders>
              <w:top w:val="single" w:sz="4" w:space="0" w:color="000000"/>
              <w:left w:val="single" w:sz="4" w:space="0" w:color="000000"/>
              <w:bottom w:val="single" w:sz="4" w:space="0" w:color="000000"/>
              <w:right w:val="single" w:sz="4" w:space="0" w:color="000000"/>
            </w:tcBorders>
          </w:tcPr>
          <w:p w:rsidR="005F1592" w:rsidRDefault="004D7098" w:rsidP="00455690">
            <w:r w:rsidRPr="004D7098">
              <w:t>Registracija kandidata s teškoćama u razvoju izvan redovitog sustava obrazovanja RH putem srednje.e-upisi.hr</w:t>
            </w:r>
          </w:p>
        </w:tc>
        <w:tc>
          <w:tcPr>
            <w:tcW w:w="2266" w:type="dxa"/>
            <w:tcBorders>
              <w:top w:val="single" w:sz="4" w:space="0" w:color="000000"/>
              <w:left w:val="single" w:sz="4" w:space="0" w:color="000000"/>
              <w:bottom w:val="single" w:sz="4" w:space="0" w:color="000000"/>
              <w:right w:val="single" w:sz="4" w:space="0" w:color="000000"/>
            </w:tcBorders>
            <w:vAlign w:val="center"/>
          </w:tcPr>
          <w:p w:rsidR="005F1592" w:rsidRDefault="004D7098" w:rsidP="00455690">
            <w:pPr>
              <w:ind w:left="12"/>
              <w:jc w:val="center"/>
            </w:pPr>
            <w:r w:rsidRPr="004D7098">
              <w:t>29. 5. do 16. 6. 2023.</w:t>
            </w:r>
          </w:p>
        </w:tc>
      </w:tr>
      <w:tr w:rsidR="005F1592" w:rsidTr="004D7098">
        <w:trPr>
          <w:trHeight w:val="768"/>
        </w:trPr>
        <w:tc>
          <w:tcPr>
            <w:tcW w:w="6912" w:type="dxa"/>
            <w:tcBorders>
              <w:top w:val="single" w:sz="4" w:space="0" w:color="000000"/>
              <w:left w:val="single" w:sz="4" w:space="0" w:color="000000"/>
              <w:bottom w:val="single" w:sz="4" w:space="0" w:color="000000"/>
              <w:right w:val="single" w:sz="4" w:space="0" w:color="000000"/>
            </w:tcBorders>
          </w:tcPr>
          <w:p w:rsidR="005F1592" w:rsidRDefault="004D7098" w:rsidP="00455690">
            <w:r w:rsidRPr="004D7098">
              <w:t>Dostava osobnih dokumenata i svjedodžbi za kandidate s teškoćama u razvoju izvan redovitog sustava obrazovanja RH Središnjem prijavnom uredu</w:t>
            </w:r>
          </w:p>
        </w:tc>
        <w:tc>
          <w:tcPr>
            <w:tcW w:w="2266" w:type="dxa"/>
            <w:tcBorders>
              <w:top w:val="single" w:sz="4" w:space="0" w:color="000000"/>
              <w:left w:val="single" w:sz="4" w:space="0" w:color="000000"/>
              <w:bottom w:val="single" w:sz="4" w:space="0" w:color="000000"/>
              <w:right w:val="single" w:sz="4" w:space="0" w:color="000000"/>
            </w:tcBorders>
            <w:vAlign w:val="center"/>
          </w:tcPr>
          <w:p w:rsidR="005F1592" w:rsidRDefault="004D7098" w:rsidP="00455690">
            <w:pPr>
              <w:ind w:left="12"/>
              <w:jc w:val="center"/>
            </w:pPr>
            <w:r w:rsidRPr="004D7098">
              <w:t>29. 5. do 16. 6. 2023</w:t>
            </w:r>
          </w:p>
        </w:tc>
      </w:tr>
      <w:tr w:rsidR="005F1592" w:rsidTr="004D7098">
        <w:trPr>
          <w:trHeight w:val="264"/>
        </w:trPr>
        <w:tc>
          <w:tcPr>
            <w:tcW w:w="6912" w:type="dxa"/>
            <w:tcBorders>
              <w:top w:val="single" w:sz="4" w:space="0" w:color="000000"/>
              <w:left w:val="single" w:sz="4" w:space="0" w:color="000000"/>
              <w:bottom w:val="single" w:sz="4" w:space="0" w:color="000000"/>
              <w:right w:val="single" w:sz="4" w:space="0" w:color="000000"/>
            </w:tcBorders>
          </w:tcPr>
          <w:p w:rsidR="005F1592" w:rsidRDefault="004D7098" w:rsidP="00455690">
            <w:r w:rsidRPr="004D7098">
              <w:lastRenderedPageBreak/>
              <w:t>Upisna povjerenstva županijskih upravnih odjela i Gradskog ureda za obrazovanje, sport i mlade Grada Zagreba unose navedene odabire u sustav</w:t>
            </w:r>
          </w:p>
        </w:tc>
        <w:tc>
          <w:tcPr>
            <w:tcW w:w="2266" w:type="dxa"/>
            <w:tcBorders>
              <w:top w:val="single" w:sz="4" w:space="0" w:color="000000"/>
              <w:left w:val="single" w:sz="4" w:space="0" w:color="000000"/>
              <w:bottom w:val="single" w:sz="4" w:space="0" w:color="000000"/>
              <w:right w:val="single" w:sz="4" w:space="0" w:color="000000"/>
            </w:tcBorders>
          </w:tcPr>
          <w:p w:rsidR="005F1592" w:rsidRDefault="00F12B82" w:rsidP="00455690">
            <w:pPr>
              <w:jc w:val="center"/>
            </w:pPr>
            <w:r w:rsidRPr="00F12B82">
              <w:t>29. 5. do 21. 6. 2023.</w:t>
            </w:r>
          </w:p>
        </w:tc>
      </w:tr>
      <w:tr w:rsidR="005F1592" w:rsidTr="004D7098">
        <w:trPr>
          <w:trHeight w:val="262"/>
        </w:trPr>
        <w:tc>
          <w:tcPr>
            <w:tcW w:w="6912" w:type="dxa"/>
            <w:tcBorders>
              <w:top w:val="single" w:sz="4" w:space="0" w:color="000000"/>
              <w:left w:val="single" w:sz="4" w:space="0" w:color="000000"/>
              <w:bottom w:val="single" w:sz="4" w:space="0" w:color="000000"/>
              <w:right w:val="single" w:sz="4" w:space="0" w:color="000000"/>
            </w:tcBorders>
          </w:tcPr>
          <w:p w:rsidR="005F1592" w:rsidRDefault="00F12B82" w:rsidP="00455690">
            <w:r w:rsidRPr="00F12B82">
              <w:t>Dostava dokumenata kojima se ostvaruju dodatna prava za upis (dostavljaju se putem srednje.e-upisi.hr)</w:t>
            </w:r>
          </w:p>
        </w:tc>
        <w:tc>
          <w:tcPr>
            <w:tcW w:w="2266" w:type="dxa"/>
            <w:tcBorders>
              <w:top w:val="single" w:sz="4" w:space="0" w:color="000000"/>
              <w:left w:val="single" w:sz="4" w:space="0" w:color="000000"/>
              <w:bottom w:val="single" w:sz="4" w:space="0" w:color="000000"/>
              <w:right w:val="single" w:sz="4" w:space="0" w:color="000000"/>
            </w:tcBorders>
          </w:tcPr>
          <w:p w:rsidR="005F1592" w:rsidRDefault="00F12B82" w:rsidP="00455690">
            <w:pPr>
              <w:jc w:val="center"/>
            </w:pPr>
            <w:r w:rsidRPr="00F12B82">
              <w:t>29. 5. do 26. 6. 2023.</w:t>
            </w:r>
          </w:p>
        </w:tc>
      </w:tr>
      <w:tr w:rsidR="005F1592" w:rsidTr="004D7098">
        <w:trPr>
          <w:trHeight w:val="516"/>
        </w:trPr>
        <w:tc>
          <w:tcPr>
            <w:tcW w:w="6912" w:type="dxa"/>
            <w:tcBorders>
              <w:top w:val="single" w:sz="4" w:space="0" w:color="000000"/>
              <w:left w:val="single" w:sz="4" w:space="0" w:color="000000"/>
              <w:bottom w:val="single" w:sz="4" w:space="0" w:color="000000"/>
              <w:right w:val="single" w:sz="4" w:space="0" w:color="000000"/>
            </w:tcBorders>
          </w:tcPr>
          <w:p w:rsidR="005F1592" w:rsidRPr="00E3187C" w:rsidRDefault="005F1592" w:rsidP="00455690">
            <w:pPr>
              <w:rPr>
                <w:b/>
              </w:rPr>
            </w:pPr>
            <w:r w:rsidRPr="00E3187C">
              <w:rPr>
                <w:b/>
              </w:rPr>
              <w:t xml:space="preserve">Provođenje dodatnih provjera za kandidate s teškoćama u razvoju i unos rezultata u sustav </w:t>
            </w:r>
          </w:p>
        </w:tc>
        <w:tc>
          <w:tcPr>
            <w:tcW w:w="2266" w:type="dxa"/>
            <w:tcBorders>
              <w:top w:val="single" w:sz="4" w:space="0" w:color="000000"/>
              <w:left w:val="single" w:sz="4" w:space="0" w:color="000000"/>
              <w:bottom w:val="single" w:sz="4" w:space="0" w:color="000000"/>
              <w:right w:val="single" w:sz="4" w:space="0" w:color="000000"/>
            </w:tcBorders>
            <w:vAlign w:val="center"/>
          </w:tcPr>
          <w:p w:rsidR="005F1592" w:rsidRPr="00E3187C" w:rsidRDefault="00A02082" w:rsidP="00455690">
            <w:pPr>
              <w:ind w:left="9"/>
              <w:jc w:val="center"/>
              <w:rPr>
                <w:b/>
              </w:rPr>
            </w:pPr>
            <w:r w:rsidRPr="00A02082">
              <w:rPr>
                <w:b/>
              </w:rPr>
              <w:t>23. 6. do 26. 6. 2023.</w:t>
            </w:r>
          </w:p>
        </w:tc>
      </w:tr>
      <w:tr w:rsidR="008B7F7F" w:rsidTr="004D7098">
        <w:trPr>
          <w:trHeight w:val="516"/>
        </w:trPr>
        <w:tc>
          <w:tcPr>
            <w:tcW w:w="6912" w:type="dxa"/>
            <w:tcBorders>
              <w:top w:val="single" w:sz="4" w:space="0" w:color="000000"/>
              <w:left w:val="single" w:sz="4" w:space="0" w:color="000000"/>
              <w:bottom w:val="single" w:sz="4" w:space="0" w:color="000000"/>
              <w:right w:val="single" w:sz="4" w:space="0" w:color="000000"/>
            </w:tcBorders>
          </w:tcPr>
          <w:p w:rsidR="008B7F7F" w:rsidRDefault="008B7F7F" w:rsidP="00455690">
            <w:r>
              <w:t xml:space="preserve">Početak prikaza ljestvice poretka </w:t>
            </w:r>
          </w:p>
        </w:tc>
        <w:tc>
          <w:tcPr>
            <w:tcW w:w="2266" w:type="dxa"/>
            <w:tcBorders>
              <w:top w:val="single" w:sz="4" w:space="0" w:color="000000"/>
              <w:left w:val="single" w:sz="4" w:space="0" w:color="000000"/>
              <w:bottom w:val="single" w:sz="4" w:space="0" w:color="000000"/>
              <w:right w:val="single" w:sz="4" w:space="0" w:color="000000"/>
            </w:tcBorders>
            <w:vAlign w:val="center"/>
          </w:tcPr>
          <w:p w:rsidR="008B7F7F" w:rsidRPr="00F12B82" w:rsidRDefault="008B7F7F" w:rsidP="00455690">
            <w:pPr>
              <w:ind w:left="9"/>
              <w:jc w:val="center"/>
            </w:pPr>
            <w:r>
              <w:t>26.6.2023.</w:t>
            </w:r>
          </w:p>
        </w:tc>
      </w:tr>
      <w:tr w:rsidR="005F1592" w:rsidTr="004D7098">
        <w:trPr>
          <w:trHeight w:val="264"/>
        </w:trPr>
        <w:tc>
          <w:tcPr>
            <w:tcW w:w="6912" w:type="dxa"/>
            <w:tcBorders>
              <w:top w:val="single" w:sz="4" w:space="0" w:color="000000"/>
              <w:left w:val="single" w:sz="4" w:space="0" w:color="000000"/>
              <w:bottom w:val="single" w:sz="4" w:space="0" w:color="000000"/>
              <w:right w:val="single" w:sz="4" w:space="0" w:color="000000"/>
            </w:tcBorders>
          </w:tcPr>
          <w:p w:rsidR="005F1592" w:rsidRPr="00F57CC2" w:rsidRDefault="00F12B82" w:rsidP="00455690">
            <w:pPr>
              <w:rPr>
                <w:b/>
              </w:rPr>
            </w:pPr>
            <w:r w:rsidRPr="00F12B82">
              <w:rPr>
                <w:b/>
              </w:rPr>
              <w:t>Rangiranje kandidata s teškoćama u razvoju</w:t>
            </w:r>
          </w:p>
        </w:tc>
        <w:tc>
          <w:tcPr>
            <w:tcW w:w="2266" w:type="dxa"/>
            <w:tcBorders>
              <w:top w:val="single" w:sz="4" w:space="0" w:color="000000"/>
              <w:left w:val="single" w:sz="4" w:space="0" w:color="000000"/>
              <w:bottom w:val="single" w:sz="4" w:space="0" w:color="000000"/>
              <w:right w:val="single" w:sz="4" w:space="0" w:color="000000"/>
            </w:tcBorders>
          </w:tcPr>
          <w:p w:rsidR="005F1592" w:rsidRPr="00F57CC2" w:rsidRDefault="00F12B82" w:rsidP="00455690">
            <w:pPr>
              <w:ind w:left="9"/>
              <w:jc w:val="center"/>
              <w:rPr>
                <w:b/>
              </w:rPr>
            </w:pPr>
            <w:r w:rsidRPr="00F12B82">
              <w:rPr>
                <w:b/>
              </w:rPr>
              <w:t>27. 6. 2023.</w:t>
            </w:r>
          </w:p>
        </w:tc>
      </w:tr>
      <w:tr w:rsidR="005F1592" w:rsidTr="004D7098">
        <w:trPr>
          <w:trHeight w:val="264"/>
        </w:trPr>
        <w:tc>
          <w:tcPr>
            <w:tcW w:w="6912" w:type="dxa"/>
            <w:tcBorders>
              <w:top w:val="single" w:sz="4" w:space="0" w:color="000000"/>
              <w:left w:val="single" w:sz="4" w:space="0" w:color="000000"/>
              <w:bottom w:val="single" w:sz="4" w:space="0" w:color="000000"/>
              <w:right w:val="single" w:sz="4" w:space="0" w:color="000000"/>
            </w:tcBorders>
          </w:tcPr>
          <w:p w:rsidR="005F1592" w:rsidRDefault="00F12B82" w:rsidP="00455690">
            <w:r w:rsidRPr="00F12B82">
              <w:t>Smanjenje upisnih kvota razrednih odjela pojedinih obrazovnih programa sukladno Državnom pedagoškom standardu zbog upisanih učenika s teškoćama u razvoju</w:t>
            </w:r>
          </w:p>
        </w:tc>
        <w:tc>
          <w:tcPr>
            <w:tcW w:w="2266" w:type="dxa"/>
            <w:tcBorders>
              <w:top w:val="single" w:sz="4" w:space="0" w:color="000000"/>
              <w:left w:val="single" w:sz="4" w:space="0" w:color="000000"/>
              <w:bottom w:val="single" w:sz="4" w:space="0" w:color="000000"/>
              <w:right w:val="single" w:sz="4" w:space="0" w:color="000000"/>
            </w:tcBorders>
          </w:tcPr>
          <w:p w:rsidR="00F12B82" w:rsidRDefault="00F12B82" w:rsidP="00455690">
            <w:pPr>
              <w:jc w:val="center"/>
            </w:pPr>
          </w:p>
          <w:p w:rsidR="005F1592" w:rsidRDefault="00F12B82" w:rsidP="00455690">
            <w:pPr>
              <w:jc w:val="center"/>
            </w:pPr>
            <w:r w:rsidRPr="00F12B82">
              <w:t>28. 6. 2023.</w:t>
            </w:r>
          </w:p>
        </w:tc>
      </w:tr>
      <w:tr w:rsidR="00E3187C" w:rsidTr="004D7098">
        <w:trPr>
          <w:trHeight w:val="264"/>
        </w:trPr>
        <w:tc>
          <w:tcPr>
            <w:tcW w:w="6912" w:type="dxa"/>
            <w:tcBorders>
              <w:top w:val="single" w:sz="4" w:space="0" w:color="000000"/>
              <w:left w:val="single" w:sz="4" w:space="0" w:color="000000"/>
              <w:bottom w:val="single" w:sz="4" w:space="0" w:color="000000"/>
              <w:right w:val="single" w:sz="4" w:space="0" w:color="000000"/>
            </w:tcBorders>
          </w:tcPr>
          <w:p w:rsidR="00507958" w:rsidRDefault="00507958" w:rsidP="00507958">
            <w:r>
              <w:t>Dostava dokumenata koji su uvjet za upis u određeni program obrazovanja srednje škole:</w:t>
            </w:r>
          </w:p>
          <w:p w:rsidR="00507958" w:rsidRPr="00507958" w:rsidRDefault="00507958" w:rsidP="00507958">
            <w:pPr>
              <w:rPr>
                <w:b/>
              </w:rPr>
            </w:pPr>
            <w:r>
              <w:t xml:space="preserve">1)    Upisnica (obvezno za sve učenike) – dostavlja se </w:t>
            </w:r>
            <w:r w:rsidRPr="00507958">
              <w:rPr>
                <w:b/>
              </w:rPr>
              <w:t xml:space="preserve">elektronički putem    </w:t>
            </w:r>
          </w:p>
          <w:p w:rsidR="00507958" w:rsidRDefault="00507958" w:rsidP="00507958">
            <w:r w:rsidRPr="00507958">
              <w:rPr>
                <w:b/>
              </w:rPr>
              <w:t xml:space="preserve">       https://srednje.e-upisi.hr  ili dolaskom u školu</w:t>
            </w:r>
            <w:r>
              <w:t xml:space="preserve"> na propisani datum </w:t>
            </w:r>
          </w:p>
          <w:p w:rsidR="00507958" w:rsidRDefault="00507958" w:rsidP="00507958">
            <w:r>
              <w:t xml:space="preserve">2)   Potvrda liječnika školske medicine – dostavlja se  </w:t>
            </w:r>
          </w:p>
          <w:p w:rsidR="00507958" w:rsidRPr="00507958" w:rsidRDefault="00507958" w:rsidP="00507958">
            <w:pPr>
              <w:rPr>
                <w:b/>
              </w:rPr>
            </w:pPr>
            <w:r w:rsidRPr="00507958">
              <w:rPr>
                <w:b/>
              </w:rPr>
              <w:t xml:space="preserve">       putem elektroničke pošte na e-adresu srednje škole ili dolaskom u </w:t>
            </w:r>
          </w:p>
          <w:p w:rsidR="00507958" w:rsidRDefault="00507958" w:rsidP="00507958">
            <w:r w:rsidRPr="00507958">
              <w:rPr>
                <w:b/>
              </w:rPr>
              <w:t xml:space="preserve">      školu </w:t>
            </w:r>
            <w:r>
              <w:t xml:space="preserve">na propisani datum </w:t>
            </w:r>
          </w:p>
          <w:p w:rsidR="00507958" w:rsidRDefault="00507958" w:rsidP="00507958">
            <w:r>
              <w:t xml:space="preserve"> 3)  Potvrda obiteljskog liječnika ili liječnička svjedodžba medicine rada </w:t>
            </w:r>
          </w:p>
          <w:p w:rsidR="00507958" w:rsidRPr="00507958" w:rsidRDefault="00507958" w:rsidP="00507958">
            <w:pPr>
              <w:rPr>
                <w:b/>
              </w:rPr>
            </w:pPr>
            <w:r>
              <w:t xml:space="preserve">       - dostavlja se </w:t>
            </w:r>
            <w:r w:rsidRPr="00507958">
              <w:rPr>
                <w:b/>
              </w:rPr>
              <w:t xml:space="preserve">putem elektroničke pošte na e-adresu srednje škole ili  </w:t>
            </w:r>
          </w:p>
          <w:p w:rsidR="00507958" w:rsidRDefault="00507958" w:rsidP="00507958">
            <w:r w:rsidRPr="00507958">
              <w:rPr>
                <w:b/>
              </w:rPr>
              <w:t xml:space="preserve">        dolaskom u školu</w:t>
            </w:r>
            <w:r>
              <w:t xml:space="preserve"> na propisani datum</w:t>
            </w:r>
          </w:p>
          <w:p w:rsidR="00E3187C" w:rsidRPr="00F12B82" w:rsidRDefault="00507958" w:rsidP="00507958">
            <w:r>
              <w:t>Točan datum zaprimanja dokumenata uživo za svaku školu stoji na mrežnim stranicama i oglasnim pločama škole</w:t>
            </w:r>
          </w:p>
        </w:tc>
        <w:tc>
          <w:tcPr>
            <w:tcW w:w="2266" w:type="dxa"/>
            <w:tcBorders>
              <w:top w:val="single" w:sz="4" w:space="0" w:color="000000"/>
              <w:left w:val="single" w:sz="4" w:space="0" w:color="000000"/>
              <w:bottom w:val="single" w:sz="4" w:space="0" w:color="000000"/>
              <w:right w:val="single" w:sz="4" w:space="0" w:color="000000"/>
            </w:tcBorders>
          </w:tcPr>
          <w:p w:rsidR="00507958" w:rsidRDefault="00507958" w:rsidP="008E55DA"/>
          <w:p w:rsidR="00507958" w:rsidRDefault="00507958" w:rsidP="008E55DA"/>
          <w:p w:rsidR="008E55DA" w:rsidRPr="008E55DA" w:rsidRDefault="008E55DA" w:rsidP="008E55DA">
            <w:r w:rsidRPr="008E55DA">
              <w:t>11.7. u  od 8 do 15 sati</w:t>
            </w:r>
          </w:p>
          <w:p w:rsidR="008E55DA" w:rsidRPr="008E55DA" w:rsidRDefault="008E55DA" w:rsidP="008E55DA"/>
          <w:p w:rsidR="008E55DA" w:rsidRPr="008E55DA" w:rsidRDefault="008E55DA" w:rsidP="008E55DA">
            <w:r w:rsidRPr="008E55DA">
              <w:t xml:space="preserve">12.7. u od 8 do 15 sati </w:t>
            </w:r>
          </w:p>
          <w:p w:rsidR="008E55DA" w:rsidRPr="008E55DA" w:rsidRDefault="008E55DA" w:rsidP="008E55DA"/>
          <w:p w:rsidR="00E3187C" w:rsidRPr="00E3187C" w:rsidRDefault="008E55DA" w:rsidP="008E55DA">
            <w:pPr>
              <w:rPr>
                <w:b/>
              </w:rPr>
            </w:pPr>
            <w:r w:rsidRPr="008E55DA">
              <w:t>13.7.  od 8 do 15 sati</w:t>
            </w:r>
          </w:p>
        </w:tc>
      </w:tr>
    </w:tbl>
    <w:p w:rsidR="005F1592" w:rsidRDefault="005F1592" w:rsidP="005F1592">
      <w:pPr>
        <w:pStyle w:val="Naslov2"/>
        <w:numPr>
          <w:ilvl w:val="0"/>
          <w:numId w:val="0"/>
        </w:numPr>
        <w:ind w:left="366" w:right="359"/>
      </w:pPr>
    </w:p>
    <w:p w:rsidR="008B7F7F" w:rsidRDefault="008B7F7F" w:rsidP="005F1592">
      <w:pPr>
        <w:pStyle w:val="Naslov2"/>
        <w:numPr>
          <w:ilvl w:val="0"/>
          <w:numId w:val="0"/>
        </w:numPr>
        <w:ind w:left="366" w:right="359"/>
      </w:pPr>
    </w:p>
    <w:p w:rsidR="005F1592" w:rsidRDefault="005F1592" w:rsidP="005F1592">
      <w:pPr>
        <w:pStyle w:val="Naslov2"/>
        <w:numPr>
          <w:ilvl w:val="0"/>
          <w:numId w:val="0"/>
        </w:numPr>
        <w:ind w:left="366" w:right="359"/>
      </w:pPr>
      <w:r>
        <w:t xml:space="preserve">Jesenski upisni rok </w:t>
      </w:r>
    </w:p>
    <w:p w:rsidR="008B7F7F" w:rsidRPr="008B7F7F" w:rsidRDefault="008B7F7F" w:rsidP="008B7F7F"/>
    <w:tbl>
      <w:tblPr>
        <w:tblStyle w:val="TableGrid"/>
        <w:tblW w:w="9178" w:type="dxa"/>
        <w:tblInd w:w="-106" w:type="dxa"/>
        <w:tblCellMar>
          <w:top w:w="7" w:type="dxa"/>
          <w:left w:w="106" w:type="dxa"/>
          <w:right w:w="115" w:type="dxa"/>
        </w:tblCellMar>
        <w:tblLook w:val="04A0" w:firstRow="1" w:lastRow="0" w:firstColumn="1" w:lastColumn="0" w:noHBand="0" w:noVBand="1"/>
      </w:tblPr>
      <w:tblGrid>
        <w:gridCol w:w="6912"/>
        <w:gridCol w:w="2266"/>
      </w:tblGrid>
      <w:tr w:rsidR="005F1592" w:rsidTr="00F12B82">
        <w:trPr>
          <w:trHeight w:val="260"/>
        </w:trPr>
        <w:tc>
          <w:tcPr>
            <w:tcW w:w="6912" w:type="dxa"/>
            <w:tcBorders>
              <w:top w:val="single" w:sz="4" w:space="0" w:color="000000"/>
              <w:left w:val="single" w:sz="4" w:space="0" w:color="000000"/>
              <w:bottom w:val="single" w:sz="4" w:space="0" w:color="000000"/>
              <w:right w:val="single" w:sz="4" w:space="0" w:color="000000"/>
            </w:tcBorders>
            <w:shd w:val="clear" w:color="auto" w:fill="BFBFBF"/>
          </w:tcPr>
          <w:p w:rsidR="005F1592" w:rsidRDefault="005F1592" w:rsidP="00455690">
            <w:r>
              <w:t xml:space="preserve">Opis postupaka </w:t>
            </w:r>
          </w:p>
        </w:tc>
        <w:tc>
          <w:tcPr>
            <w:tcW w:w="2266" w:type="dxa"/>
            <w:tcBorders>
              <w:top w:val="single" w:sz="4" w:space="0" w:color="000000"/>
              <w:left w:val="single" w:sz="4" w:space="0" w:color="000000"/>
              <w:bottom w:val="single" w:sz="4" w:space="0" w:color="000000"/>
              <w:right w:val="single" w:sz="4" w:space="0" w:color="000000"/>
            </w:tcBorders>
            <w:shd w:val="clear" w:color="auto" w:fill="BFBFBF"/>
          </w:tcPr>
          <w:p w:rsidR="005F1592" w:rsidRDefault="005F1592" w:rsidP="00455690">
            <w:pPr>
              <w:ind w:left="8"/>
              <w:jc w:val="center"/>
            </w:pPr>
            <w:r>
              <w:t xml:space="preserve">Datum </w:t>
            </w:r>
          </w:p>
        </w:tc>
      </w:tr>
      <w:tr w:rsidR="005F1592" w:rsidTr="00F12B82">
        <w:trPr>
          <w:trHeight w:val="769"/>
        </w:trPr>
        <w:tc>
          <w:tcPr>
            <w:tcW w:w="6912" w:type="dxa"/>
            <w:tcBorders>
              <w:top w:val="single" w:sz="4" w:space="0" w:color="000000"/>
              <w:left w:val="single" w:sz="4" w:space="0" w:color="000000"/>
              <w:bottom w:val="single" w:sz="4" w:space="0" w:color="000000"/>
              <w:right w:val="single" w:sz="4" w:space="0" w:color="000000"/>
            </w:tcBorders>
          </w:tcPr>
          <w:p w:rsidR="005F1592" w:rsidRDefault="00F12B82" w:rsidP="00455690">
            <w:r w:rsidRPr="00F12B82">
              <w:t>Kandidati s teškoćama u razvoju prijavljuju se u županijske upravne odjele za obrazovanje, odnosno Gradskom uredu za obrazovanje, sport i mlade Grada Zagreba te iskazuju svoj odabir s liste prioriteta redom kako bi željeli upisati obrazovne programe</w:t>
            </w:r>
          </w:p>
        </w:tc>
        <w:tc>
          <w:tcPr>
            <w:tcW w:w="2266" w:type="dxa"/>
            <w:tcBorders>
              <w:top w:val="single" w:sz="4" w:space="0" w:color="000000"/>
              <w:left w:val="single" w:sz="4" w:space="0" w:color="000000"/>
              <w:bottom w:val="single" w:sz="4" w:space="0" w:color="000000"/>
              <w:right w:val="single" w:sz="4" w:space="0" w:color="000000"/>
            </w:tcBorders>
            <w:vAlign w:val="center"/>
          </w:tcPr>
          <w:p w:rsidR="005F1592" w:rsidRDefault="00F12B82" w:rsidP="00455690">
            <w:pPr>
              <w:ind w:left="12"/>
              <w:jc w:val="center"/>
            </w:pPr>
            <w:r w:rsidRPr="00F12B82">
              <w:t>16. 8. do 18. 8. 2023.</w:t>
            </w:r>
          </w:p>
        </w:tc>
      </w:tr>
      <w:tr w:rsidR="005F1592" w:rsidTr="00F12B82">
        <w:trPr>
          <w:trHeight w:val="516"/>
        </w:trPr>
        <w:tc>
          <w:tcPr>
            <w:tcW w:w="6912" w:type="dxa"/>
            <w:tcBorders>
              <w:top w:val="single" w:sz="4" w:space="0" w:color="000000"/>
              <w:left w:val="single" w:sz="4" w:space="0" w:color="000000"/>
              <w:bottom w:val="single" w:sz="4" w:space="0" w:color="000000"/>
              <w:right w:val="single" w:sz="4" w:space="0" w:color="000000"/>
            </w:tcBorders>
          </w:tcPr>
          <w:p w:rsidR="005F1592" w:rsidRDefault="00F12B82" w:rsidP="00455690">
            <w:r w:rsidRPr="00F12B82">
              <w:t>Registracija kandidata s teškoćama u razvoju izvan redovitog sustava obrazovanja RH putem srednje.e-upisi.hr</w:t>
            </w:r>
          </w:p>
        </w:tc>
        <w:tc>
          <w:tcPr>
            <w:tcW w:w="2266" w:type="dxa"/>
            <w:tcBorders>
              <w:top w:val="single" w:sz="4" w:space="0" w:color="000000"/>
              <w:left w:val="single" w:sz="4" w:space="0" w:color="000000"/>
              <w:bottom w:val="single" w:sz="4" w:space="0" w:color="000000"/>
              <w:right w:val="single" w:sz="4" w:space="0" w:color="000000"/>
            </w:tcBorders>
            <w:vAlign w:val="center"/>
          </w:tcPr>
          <w:p w:rsidR="005F1592" w:rsidRDefault="00F12B82" w:rsidP="00455690">
            <w:pPr>
              <w:ind w:left="12"/>
              <w:jc w:val="center"/>
            </w:pPr>
            <w:r w:rsidRPr="00F12B82">
              <w:t>16. 8. do 18. 8. 2023.</w:t>
            </w:r>
          </w:p>
        </w:tc>
      </w:tr>
      <w:tr w:rsidR="005F1592" w:rsidTr="00F12B82">
        <w:trPr>
          <w:trHeight w:val="771"/>
        </w:trPr>
        <w:tc>
          <w:tcPr>
            <w:tcW w:w="6912" w:type="dxa"/>
            <w:tcBorders>
              <w:top w:val="single" w:sz="4" w:space="0" w:color="000000"/>
              <w:left w:val="single" w:sz="4" w:space="0" w:color="000000"/>
              <w:bottom w:val="single" w:sz="4" w:space="0" w:color="000000"/>
              <w:right w:val="single" w:sz="4" w:space="0" w:color="000000"/>
            </w:tcBorders>
          </w:tcPr>
          <w:p w:rsidR="005F1592" w:rsidRDefault="00F12B82" w:rsidP="00455690">
            <w:r w:rsidRPr="00F12B82">
              <w:t>Dostava osobnih dokumenata i svjedodžbi za kandidate s teškoćama u razvoju izvan redovitog sustava obrazovanja RH Središnjem prijavnom uredu</w:t>
            </w:r>
          </w:p>
        </w:tc>
        <w:tc>
          <w:tcPr>
            <w:tcW w:w="2266" w:type="dxa"/>
            <w:tcBorders>
              <w:top w:val="single" w:sz="4" w:space="0" w:color="000000"/>
              <w:left w:val="single" w:sz="4" w:space="0" w:color="000000"/>
              <w:bottom w:val="single" w:sz="4" w:space="0" w:color="000000"/>
              <w:right w:val="single" w:sz="4" w:space="0" w:color="000000"/>
            </w:tcBorders>
            <w:vAlign w:val="center"/>
          </w:tcPr>
          <w:p w:rsidR="005F1592" w:rsidRDefault="00F12B82" w:rsidP="00455690">
            <w:pPr>
              <w:ind w:left="12"/>
              <w:jc w:val="center"/>
            </w:pPr>
            <w:r w:rsidRPr="00F12B82">
              <w:t>16. 8. do 18. 8. 2023.</w:t>
            </w:r>
          </w:p>
        </w:tc>
      </w:tr>
      <w:tr w:rsidR="005F1592" w:rsidTr="00F12B82">
        <w:trPr>
          <w:trHeight w:val="262"/>
        </w:trPr>
        <w:tc>
          <w:tcPr>
            <w:tcW w:w="6912" w:type="dxa"/>
            <w:tcBorders>
              <w:top w:val="single" w:sz="4" w:space="0" w:color="000000"/>
              <w:left w:val="single" w:sz="4" w:space="0" w:color="000000"/>
              <w:bottom w:val="single" w:sz="4" w:space="0" w:color="000000"/>
              <w:right w:val="single" w:sz="4" w:space="0" w:color="000000"/>
            </w:tcBorders>
          </w:tcPr>
          <w:p w:rsidR="005F1592" w:rsidRDefault="00F12B82" w:rsidP="00455690">
            <w:r w:rsidRPr="00F12B82">
              <w:t>Upisna povjerenstva županijskih upravnih odjela i Gradskog ureda za obrazovanje, sport i mlade Grada Zagreba unose navedene odabire u sustav upisa</w:t>
            </w:r>
          </w:p>
        </w:tc>
        <w:tc>
          <w:tcPr>
            <w:tcW w:w="2266" w:type="dxa"/>
            <w:tcBorders>
              <w:top w:val="single" w:sz="4" w:space="0" w:color="000000"/>
              <w:left w:val="single" w:sz="4" w:space="0" w:color="000000"/>
              <w:bottom w:val="single" w:sz="4" w:space="0" w:color="000000"/>
              <w:right w:val="single" w:sz="4" w:space="0" w:color="000000"/>
            </w:tcBorders>
          </w:tcPr>
          <w:p w:rsidR="005F1592" w:rsidRDefault="00F12B82" w:rsidP="00455690">
            <w:pPr>
              <w:ind w:left="12"/>
              <w:jc w:val="center"/>
            </w:pPr>
            <w:r w:rsidRPr="00F12B82">
              <w:t>16. 8. do 18. 8. 2023.</w:t>
            </w:r>
          </w:p>
        </w:tc>
      </w:tr>
      <w:tr w:rsidR="005F1592" w:rsidTr="00F12B82">
        <w:trPr>
          <w:trHeight w:val="264"/>
        </w:trPr>
        <w:tc>
          <w:tcPr>
            <w:tcW w:w="6912" w:type="dxa"/>
            <w:tcBorders>
              <w:top w:val="single" w:sz="4" w:space="0" w:color="000000"/>
              <w:left w:val="single" w:sz="4" w:space="0" w:color="000000"/>
              <w:bottom w:val="single" w:sz="4" w:space="0" w:color="000000"/>
              <w:right w:val="single" w:sz="4" w:space="0" w:color="000000"/>
            </w:tcBorders>
          </w:tcPr>
          <w:p w:rsidR="005F1592" w:rsidRDefault="00F12B82" w:rsidP="00455690">
            <w:r w:rsidRPr="00F12B82">
              <w:t>Dostava dokumenata kojima se ostvaruju dodatna prava za upis (dostavljaju se putem srednje.e-upisi.hr)</w:t>
            </w:r>
          </w:p>
        </w:tc>
        <w:tc>
          <w:tcPr>
            <w:tcW w:w="2266" w:type="dxa"/>
            <w:tcBorders>
              <w:top w:val="single" w:sz="4" w:space="0" w:color="000000"/>
              <w:left w:val="single" w:sz="4" w:space="0" w:color="000000"/>
              <w:bottom w:val="single" w:sz="4" w:space="0" w:color="000000"/>
              <w:right w:val="single" w:sz="4" w:space="0" w:color="000000"/>
            </w:tcBorders>
          </w:tcPr>
          <w:p w:rsidR="005F1592" w:rsidRDefault="00F12B82" w:rsidP="00455690">
            <w:pPr>
              <w:jc w:val="center"/>
            </w:pPr>
            <w:r w:rsidRPr="00F12B82">
              <w:t>16. 8. do 20. 8. 2023.</w:t>
            </w:r>
          </w:p>
        </w:tc>
      </w:tr>
      <w:tr w:rsidR="005F1592" w:rsidTr="00F12B82">
        <w:trPr>
          <w:trHeight w:val="516"/>
        </w:trPr>
        <w:tc>
          <w:tcPr>
            <w:tcW w:w="6912" w:type="dxa"/>
            <w:tcBorders>
              <w:top w:val="single" w:sz="4" w:space="0" w:color="000000"/>
              <w:left w:val="single" w:sz="4" w:space="0" w:color="000000"/>
              <w:bottom w:val="single" w:sz="4" w:space="0" w:color="000000"/>
              <w:right w:val="single" w:sz="4" w:space="0" w:color="000000"/>
            </w:tcBorders>
          </w:tcPr>
          <w:p w:rsidR="005F1592" w:rsidRDefault="00F12B82" w:rsidP="00455690">
            <w:r w:rsidRPr="00F12B82">
              <w:t>Provođenje dodatnih provjera za kandidate s teškoćama u razvoju i unos rezultata u sustav upisa</w:t>
            </w:r>
          </w:p>
        </w:tc>
        <w:tc>
          <w:tcPr>
            <w:tcW w:w="2266" w:type="dxa"/>
            <w:tcBorders>
              <w:top w:val="single" w:sz="4" w:space="0" w:color="000000"/>
              <w:left w:val="single" w:sz="4" w:space="0" w:color="000000"/>
              <w:bottom w:val="single" w:sz="4" w:space="0" w:color="000000"/>
              <w:right w:val="single" w:sz="4" w:space="0" w:color="000000"/>
            </w:tcBorders>
            <w:vAlign w:val="center"/>
          </w:tcPr>
          <w:p w:rsidR="005F1592" w:rsidRDefault="00F12B82" w:rsidP="00455690">
            <w:pPr>
              <w:jc w:val="center"/>
            </w:pPr>
            <w:r w:rsidRPr="00F12B82">
              <w:t>20. 8. 2023.</w:t>
            </w:r>
          </w:p>
        </w:tc>
      </w:tr>
      <w:tr w:rsidR="005F1592" w:rsidTr="00F12B82">
        <w:trPr>
          <w:trHeight w:val="262"/>
        </w:trPr>
        <w:tc>
          <w:tcPr>
            <w:tcW w:w="6912" w:type="dxa"/>
            <w:tcBorders>
              <w:top w:val="single" w:sz="4" w:space="0" w:color="000000"/>
              <w:left w:val="single" w:sz="4" w:space="0" w:color="000000"/>
              <w:bottom w:val="single" w:sz="4" w:space="0" w:color="000000"/>
              <w:right w:val="single" w:sz="4" w:space="0" w:color="000000"/>
            </w:tcBorders>
          </w:tcPr>
          <w:p w:rsidR="005F1592" w:rsidRPr="00F57CC2" w:rsidRDefault="00F12B82" w:rsidP="00455690">
            <w:pPr>
              <w:rPr>
                <w:b/>
              </w:rPr>
            </w:pPr>
            <w:r w:rsidRPr="00F12B82">
              <w:rPr>
                <w:b/>
              </w:rPr>
              <w:t>Početak prikaza ljestvica poretka</w:t>
            </w:r>
          </w:p>
        </w:tc>
        <w:tc>
          <w:tcPr>
            <w:tcW w:w="2266" w:type="dxa"/>
            <w:tcBorders>
              <w:top w:val="single" w:sz="4" w:space="0" w:color="000000"/>
              <w:left w:val="single" w:sz="4" w:space="0" w:color="000000"/>
              <w:bottom w:val="single" w:sz="4" w:space="0" w:color="000000"/>
              <w:right w:val="single" w:sz="4" w:space="0" w:color="000000"/>
            </w:tcBorders>
          </w:tcPr>
          <w:p w:rsidR="005F1592" w:rsidRPr="00F57CC2" w:rsidRDefault="00F12B82" w:rsidP="00455690">
            <w:pPr>
              <w:jc w:val="center"/>
              <w:rPr>
                <w:b/>
              </w:rPr>
            </w:pPr>
            <w:r w:rsidRPr="00F12B82">
              <w:rPr>
                <w:b/>
              </w:rPr>
              <w:t>20. 8. 2023.</w:t>
            </w:r>
          </w:p>
        </w:tc>
      </w:tr>
      <w:tr w:rsidR="005F1592" w:rsidTr="00F12B82">
        <w:trPr>
          <w:trHeight w:val="264"/>
        </w:trPr>
        <w:tc>
          <w:tcPr>
            <w:tcW w:w="6912" w:type="dxa"/>
            <w:tcBorders>
              <w:top w:val="single" w:sz="4" w:space="0" w:color="000000"/>
              <w:left w:val="single" w:sz="4" w:space="0" w:color="000000"/>
              <w:bottom w:val="single" w:sz="4" w:space="0" w:color="000000"/>
              <w:right w:val="single" w:sz="4" w:space="0" w:color="000000"/>
            </w:tcBorders>
          </w:tcPr>
          <w:p w:rsidR="005F1592" w:rsidRDefault="00F12B82" w:rsidP="00455690">
            <w:r w:rsidRPr="00F12B82">
              <w:t>Rangiranje kandidata s teškoćama u razvoju</w:t>
            </w:r>
          </w:p>
        </w:tc>
        <w:tc>
          <w:tcPr>
            <w:tcW w:w="2266" w:type="dxa"/>
            <w:tcBorders>
              <w:top w:val="single" w:sz="4" w:space="0" w:color="000000"/>
              <w:left w:val="single" w:sz="4" w:space="0" w:color="000000"/>
              <w:bottom w:val="single" w:sz="4" w:space="0" w:color="000000"/>
              <w:right w:val="single" w:sz="4" w:space="0" w:color="000000"/>
            </w:tcBorders>
          </w:tcPr>
          <w:p w:rsidR="005F1592" w:rsidRDefault="00F12B82" w:rsidP="00455690">
            <w:pPr>
              <w:jc w:val="center"/>
            </w:pPr>
            <w:r w:rsidRPr="00F12B82">
              <w:t>21. 8. 2023.</w:t>
            </w:r>
          </w:p>
        </w:tc>
      </w:tr>
      <w:tr w:rsidR="00F12B82" w:rsidTr="00F12B82">
        <w:trPr>
          <w:trHeight w:val="264"/>
        </w:trPr>
        <w:tc>
          <w:tcPr>
            <w:tcW w:w="6912" w:type="dxa"/>
            <w:tcBorders>
              <w:top w:val="single" w:sz="4" w:space="0" w:color="000000"/>
              <w:left w:val="single" w:sz="4" w:space="0" w:color="000000"/>
              <w:bottom w:val="single" w:sz="4" w:space="0" w:color="000000"/>
              <w:right w:val="single" w:sz="4" w:space="0" w:color="000000"/>
            </w:tcBorders>
          </w:tcPr>
          <w:p w:rsidR="00F12B82" w:rsidRPr="00F12B82" w:rsidRDefault="00F12B82" w:rsidP="00455690">
            <w:r w:rsidRPr="00F12B82">
              <w:t>Smanjenje upisnih kvota razrednih odjela pojedinih obrazovnih programa sukladno Državnom pedagoškom standardu radi upisanih učenika s teškoćama u razvoju</w:t>
            </w:r>
          </w:p>
        </w:tc>
        <w:tc>
          <w:tcPr>
            <w:tcW w:w="2266" w:type="dxa"/>
            <w:tcBorders>
              <w:top w:val="single" w:sz="4" w:space="0" w:color="000000"/>
              <w:left w:val="single" w:sz="4" w:space="0" w:color="000000"/>
              <w:bottom w:val="single" w:sz="4" w:space="0" w:color="000000"/>
              <w:right w:val="single" w:sz="4" w:space="0" w:color="000000"/>
            </w:tcBorders>
          </w:tcPr>
          <w:p w:rsidR="00F12B82" w:rsidRPr="00F12B82" w:rsidRDefault="00F12B82" w:rsidP="00455690">
            <w:pPr>
              <w:jc w:val="center"/>
            </w:pPr>
            <w:r w:rsidRPr="00F12B82">
              <w:t>21. 8. 2023.</w:t>
            </w:r>
          </w:p>
        </w:tc>
      </w:tr>
      <w:tr w:rsidR="00E3187C" w:rsidTr="00F12B82">
        <w:trPr>
          <w:trHeight w:val="264"/>
        </w:trPr>
        <w:tc>
          <w:tcPr>
            <w:tcW w:w="6912" w:type="dxa"/>
            <w:tcBorders>
              <w:top w:val="single" w:sz="4" w:space="0" w:color="000000"/>
              <w:left w:val="single" w:sz="4" w:space="0" w:color="000000"/>
              <w:bottom w:val="single" w:sz="4" w:space="0" w:color="000000"/>
              <w:right w:val="single" w:sz="4" w:space="0" w:color="000000"/>
            </w:tcBorders>
          </w:tcPr>
          <w:p w:rsidR="00507958" w:rsidRDefault="00507958" w:rsidP="00507958">
            <w:r>
              <w:t>Dostava dokumenata koji su uvjet za upis u određeni program obrazovanja srednje škole:</w:t>
            </w:r>
          </w:p>
          <w:p w:rsidR="00507958" w:rsidRPr="00507958" w:rsidRDefault="00507958" w:rsidP="00507958">
            <w:pPr>
              <w:rPr>
                <w:b/>
              </w:rPr>
            </w:pPr>
            <w:r>
              <w:t xml:space="preserve">1)    Upisnica (obvezno za sve učenike) – dostavlja se </w:t>
            </w:r>
            <w:r w:rsidRPr="00507958">
              <w:rPr>
                <w:b/>
              </w:rPr>
              <w:t xml:space="preserve">elektronički putem    </w:t>
            </w:r>
          </w:p>
          <w:p w:rsidR="00507958" w:rsidRDefault="00507958" w:rsidP="00507958">
            <w:r w:rsidRPr="00507958">
              <w:rPr>
                <w:b/>
              </w:rPr>
              <w:t xml:space="preserve">       https://srednje.e-upisi.hr  ili dolaskom u školu</w:t>
            </w:r>
            <w:r>
              <w:t xml:space="preserve"> na propisani datum </w:t>
            </w:r>
          </w:p>
          <w:p w:rsidR="00507958" w:rsidRDefault="00507958" w:rsidP="00507958">
            <w:r>
              <w:t xml:space="preserve">2)   Potvrda liječnika školske medicine – dostavlja se  </w:t>
            </w:r>
          </w:p>
          <w:p w:rsidR="00507958" w:rsidRPr="00507958" w:rsidRDefault="00507958" w:rsidP="00507958">
            <w:pPr>
              <w:rPr>
                <w:b/>
              </w:rPr>
            </w:pPr>
            <w:r>
              <w:t xml:space="preserve">       </w:t>
            </w:r>
            <w:r w:rsidRPr="00507958">
              <w:rPr>
                <w:b/>
              </w:rPr>
              <w:t xml:space="preserve">putem elektroničke pošte na e-adresu srednje škole ili dolaskom u </w:t>
            </w:r>
          </w:p>
          <w:p w:rsidR="00507958" w:rsidRDefault="00507958" w:rsidP="00507958">
            <w:r w:rsidRPr="00507958">
              <w:rPr>
                <w:b/>
              </w:rPr>
              <w:lastRenderedPageBreak/>
              <w:t xml:space="preserve">      školu </w:t>
            </w:r>
            <w:r>
              <w:t xml:space="preserve">na propisani datum </w:t>
            </w:r>
          </w:p>
          <w:p w:rsidR="00507958" w:rsidRDefault="00507958" w:rsidP="00507958">
            <w:r>
              <w:t xml:space="preserve"> 3)  Potvrda obiteljskog liječnika ili liječnička svjedodžba medicine rada </w:t>
            </w:r>
          </w:p>
          <w:p w:rsidR="00507958" w:rsidRPr="00507958" w:rsidRDefault="00507958" w:rsidP="00507958">
            <w:pPr>
              <w:rPr>
                <w:b/>
              </w:rPr>
            </w:pPr>
            <w:r>
              <w:t xml:space="preserve">       - dostavlja se </w:t>
            </w:r>
            <w:r w:rsidRPr="00507958">
              <w:rPr>
                <w:b/>
              </w:rPr>
              <w:t xml:space="preserve">putem elektroničke pošte na e-adresu srednje škole ili  </w:t>
            </w:r>
          </w:p>
          <w:p w:rsidR="00507958" w:rsidRDefault="00507958" w:rsidP="00507958">
            <w:r w:rsidRPr="00507958">
              <w:rPr>
                <w:b/>
              </w:rPr>
              <w:t xml:space="preserve">        dolaskom u školu</w:t>
            </w:r>
            <w:r>
              <w:t xml:space="preserve"> na propisani datum</w:t>
            </w:r>
          </w:p>
          <w:p w:rsidR="00E3187C" w:rsidRPr="00F12B82" w:rsidRDefault="00507958" w:rsidP="00507958">
            <w:r>
              <w:t>Točan datum zaprimanja dokumenata uživo za svaku školu stoji na mrežnim stranicama i oglasnim pločama škole</w:t>
            </w:r>
          </w:p>
        </w:tc>
        <w:tc>
          <w:tcPr>
            <w:tcW w:w="2266" w:type="dxa"/>
            <w:tcBorders>
              <w:top w:val="single" w:sz="4" w:space="0" w:color="000000"/>
              <w:left w:val="single" w:sz="4" w:space="0" w:color="000000"/>
              <w:bottom w:val="single" w:sz="4" w:space="0" w:color="000000"/>
              <w:right w:val="single" w:sz="4" w:space="0" w:color="000000"/>
            </w:tcBorders>
          </w:tcPr>
          <w:p w:rsidR="00507958" w:rsidRDefault="00507958" w:rsidP="00E3187C">
            <w:pPr>
              <w:jc w:val="center"/>
              <w:rPr>
                <w:b/>
              </w:rPr>
            </w:pPr>
          </w:p>
          <w:p w:rsidR="00507958" w:rsidRDefault="00507958" w:rsidP="00E3187C">
            <w:pPr>
              <w:jc w:val="center"/>
              <w:rPr>
                <w:b/>
              </w:rPr>
            </w:pPr>
          </w:p>
          <w:p w:rsidR="00E3187C" w:rsidRPr="00E3187C" w:rsidRDefault="00E3187C" w:rsidP="00E3187C">
            <w:pPr>
              <w:jc w:val="center"/>
              <w:rPr>
                <w:b/>
              </w:rPr>
            </w:pPr>
            <w:r w:rsidRPr="00E3187C">
              <w:rPr>
                <w:b/>
              </w:rPr>
              <w:t>27. 8. do 28. 8. 2023.</w:t>
            </w:r>
          </w:p>
          <w:p w:rsidR="00E3187C" w:rsidRDefault="00E3187C" w:rsidP="00E3187C">
            <w:pPr>
              <w:jc w:val="center"/>
              <w:rPr>
                <w:b/>
              </w:rPr>
            </w:pPr>
            <w:r w:rsidRPr="00E3187C">
              <w:rPr>
                <w:b/>
              </w:rPr>
              <w:t>od 8 do 14 sati</w:t>
            </w:r>
          </w:p>
          <w:p w:rsidR="008E55DA" w:rsidRDefault="008E55DA" w:rsidP="00E3187C">
            <w:pPr>
              <w:jc w:val="center"/>
            </w:pPr>
          </w:p>
          <w:p w:rsidR="008E55DA" w:rsidRPr="00F12B82" w:rsidRDefault="008E55DA" w:rsidP="00E3187C">
            <w:pPr>
              <w:jc w:val="center"/>
            </w:pPr>
          </w:p>
        </w:tc>
      </w:tr>
    </w:tbl>
    <w:p w:rsidR="005F1592" w:rsidRDefault="005F1592" w:rsidP="005F1592">
      <w:pPr>
        <w:spacing w:after="0"/>
      </w:pPr>
      <w:r>
        <w:t xml:space="preserve"> </w:t>
      </w:r>
    </w:p>
    <w:p w:rsidR="005F1592" w:rsidRDefault="005F1592" w:rsidP="005F1592">
      <w:pPr>
        <w:spacing w:after="27"/>
        <w:ind w:left="47"/>
        <w:jc w:val="center"/>
      </w:pPr>
      <w:r>
        <w:t xml:space="preserve"> </w:t>
      </w:r>
    </w:p>
    <w:p w:rsidR="005F1592" w:rsidRPr="00455690" w:rsidRDefault="005F1592" w:rsidP="005F1592">
      <w:pPr>
        <w:pStyle w:val="Naslov1"/>
        <w:ind w:left="2670" w:right="0" w:hanging="349"/>
        <w:rPr>
          <w:rFonts w:asciiTheme="minorHAnsi" w:hAnsiTheme="minorHAnsi" w:cstheme="minorHAnsi"/>
        </w:rPr>
      </w:pPr>
      <w:r w:rsidRPr="00455690">
        <w:rPr>
          <w:rFonts w:asciiTheme="minorHAnsi" w:hAnsiTheme="minorHAnsi" w:cstheme="minorHAnsi"/>
        </w:rPr>
        <w:t xml:space="preserve">PRIJAVA I UPIS UČENIKA U SREDNJU ŠKOLU </w:t>
      </w:r>
    </w:p>
    <w:p w:rsidR="005F1592" w:rsidRPr="00455690" w:rsidRDefault="005F1592" w:rsidP="005F1592">
      <w:pPr>
        <w:spacing w:after="39"/>
        <w:ind w:left="47"/>
        <w:jc w:val="center"/>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Učenici se prijavljuju i upisuju u 1. razred srednje škole u školskoj godini 202</w:t>
      </w:r>
      <w:r w:rsidR="00B3630D">
        <w:rPr>
          <w:rFonts w:asciiTheme="minorHAnsi" w:hAnsiTheme="minorHAnsi" w:cstheme="minorHAnsi"/>
        </w:rPr>
        <w:t>3</w:t>
      </w:r>
      <w:r w:rsidRPr="00455690">
        <w:rPr>
          <w:rFonts w:asciiTheme="minorHAnsi" w:hAnsiTheme="minorHAnsi" w:cstheme="minorHAnsi"/>
        </w:rPr>
        <w:t>./202</w:t>
      </w:r>
      <w:r w:rsidR="00B3630D">
        <w:rPr>
          <w:rFonts w:asciiTheme="minorHAnsi" w:hAnsiTheme="minorHAnsi" w:cstheme="minorHAnsi"/>
        </w:rPr>
        <w:t>4</w:t>
      </w:r>
      <w:r w:rsidRPr="00455690">
        <w:rPr>
          <w:rFonts w:asciiTheme="minorHAnsi" w:hAnsiTheme="minorHAnsi" w:cstheme="minorHAnsi"/>
        </w:rPr>
        <w:t xml:space="preserve">. elektroničkim načinom putem mrežne stranice Nacionalnoga informacijskog sustava prijava i upisa u srednje škole (u daljnjemu tekstu: </w:t>
      </w:r>
      <w:proofErr w:type="spellStart"/>
      <w:r w:rsidRPr="00455690">
        <w:rPr>
          <w:rFonts w:asciiTheme="minorHAnsi" w:hAnsiTheme="minorHAnsi" w:cstheme="minorHAnsi"/>
        </w:rPr>
        <w:t>NISpuSŠ</w:t>
      </w:r>
      <w:proofErr w:type="spellEnd"/>
      <w:r w:rsidRPr="00455690">
        <w:rPr>
          <w:rFonts w:asciiTheme="minorHAnsi" w:hAnsiTheme="minorHAnsi" w:cstheme="minorHAnsi"/>
        </w:rPr>
        <w:t xml:space="preserve">) </w:t>
      </w:r>
      <w:hyperlink r:id="rId8">
        <w:r w:rsidRPr="00455690">
          <w:rPr>
            <w:rFonts w:asciiTheme="minorHAnsi" w:hAnsiTheme="minorHAnsi" w:cstheme="minorHAnsi"/>
            <w:color w:val="0000FF"/>
            <w:u w:val="single" w:color="0000FF"/>
          </w:rPr>
          <w:t>https://srednje.e</w:t>
        </w:r>
      </w:hyperlink>
      <w:hyperlink r:id="rId9">
        <w:r w:rsidRPr="00455690">
          <w:rPr>
            <w:rFonts w:asciiTheme="minorHAnsi" w:hAnsiTheme="minorHAnsi" w:cstheme="minorHAnsi"/>
            <w:color w:val="0000FF"/>
            <w:u w:val="single" w:color="0000FF"/>
          </w:rPr>
          <w:t>-</w:t>
        </w:r>
      </w:hyperlink>
      <w:hyperlink r:id="rId10">
        <w:r w:rsidRPr="00455690">
          <w:rPr>
            <w:rFonts w:asciiTheme="minorHAnsi" w:hAnsiTheme="minorHAnsi" w:cstheme="minorHAnsi"/>
            <w:color w:val="0000FF"/>
            <w:u w:val="single" w:color="0000FF"/>
          </w:rPr>
          <w:t>upisi.hr</w:t>
        </w:r>
      </w:hyperlink>
      <w:hyperlink r:id="rId11">
        <w:r w:rsidRPr="00455690">
          <w:rPr>
            <w:rFonts w:asciiTheme="minorHAnsi" w:hAnsiTheme="minorHAnsi" w:cstheme="minorHAnsi"/>
          </w:rPr>
          <w:t>,</w:t>
        </w:r>
      </w:hyperlink>
      <w:r w:rsidRPr="00455690">
        <w:rPr>
          <w:rFonts w:asciiTheme="minorHAnsi" w:hAnsiTheme="minorHAnsi" w:cstheme="minorHAnsi"/>
        </w:rPr>
        <w:t xml:space="preserve"> a na temelju ovog natječaja za upis.</w:t>
      </w:r>
    </w:p>
    <w:p w:rsidR="005F1592" w:rsidRPr="00455690" w:rsidRDefault="005F1592" w:rsidP="005F1592">
      <w:pPr>
        <w:ind w:left="-5" w:right="14"/>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5F1592">
      <w:pPr>
        <w:pStyle w:val="Naslov2"/>
        <w:spacing w:after="277"/>
        <w:ind w:left="889" w:right="361" w:hanging="533"/>
        <w:rPr>
          <w:rFonts w:asciiTheme="minorHAnsi" w:hAnsiTheme="minorHAnsi" w:cstheme="minorHAnsi"/>
        </w:rPr>
      </w:pPr>
      <w:r w:rsidRPr="00455690">
        <w:rPr>
          <w:rFonts w:asciiTheme="minorHAnsi" w:hAnsiTheme="minorHAnsi" w:cstheme="minorHAnsi"/>
        </w:rPr>
        <w:t xml:space="preserve">Prijava učenika za upis u srednju školu </w:t>
      </w:r>
    </w:p>
    <w:p w:rsidR="005F1592" w:rsidRPr="00455690" w:rsidRDefault="005F1592" w:rsidP="00F933B4">
      <w:pPr>
        <w:spacing w:after="282"/>
        <w:ind w:left="-5" w:right="14"/>
        <w:jc w:val="both"/>
        <w:rPr>
          <w:rFonts w:asciiTheme="minorHAnsi" w:hAnsiTheme="minorHAnsi" w:cstheme="minorHAnsi"/>
        </w:rPr>
      </w:pPr>
      <w:r w:rsidRPr="00455690">
        <w:rPr>
          <w:rFonts w:asciiTheme="minorHAnsi" w:hAnsiTheme="minorHAnsi" w:cstheme="minorHAnsi"/>
        </w:rPr>
        <w:t>Učenici koji osnovno obrazovanje završavaju kao redoviti učenici osnovne škole u Republici Hrvatskoj u školskoj godini 202</w:t>
      </w:r>
      <w:r w:rsidR="00E3187C">
        <w:rPr>
          <w:rFonts w:asciiTheme="minorHAnsi" w:hAnsiTheme="minorHAnsi" w:cstheme="minorHAnsi"/>
        </w:rPr>
        <w:t>2</w:t>
      </w:r>
      <w:r w:rsidRPr="00455690">
        <w:rPr>
          <w:rFonts w:asciiTheme="minorHAnsi" w:hAnsiTheme="minorHAnsi" w:cstheme="minorHAnsi"/>
        </w:rPr>
        <w:t>./202</w:t>
      </w:r>
      <w:r w:rsidR="00E3187C">
        <w:rPr>
          <w:rFonts w:asciiTheme="minorHAnsi" w:hAnsiTheme="minorHAnsi" w:cstheme="minorHAnsi"/>
        </w:rPr>
        <w:t>3</w:t>
      </w:r>
      <w:r w:rsidRPr="00455690">
        <w:rPr>
          <w:rFonts w:asciiTheme="minorHAnsi" w:hAnsiTheme="minorHAnsi" w:cstheme="minorHAnsi"/>
        </w:rPr>
        <w:t xml:space="preserve">. prijavljuju se u </w:t>
      </w:r>
      <w:proofErr w:type="spellStart"/>
      <w:r w:rsidRPr="00455690">
        <w:rPr>
          <w:rFonts w:asciiTheme="minorHAnsi" w:hAnsiTheme="minorHAnsi" w:cstheme="minorHAnsi"/>
        </w:rPr>
        <w:t>NISpuSŠ</w:t>
      </w:r>
      <w:proofErr w:type="spellEnd"/>
      <w:r w:rsidRPr="00455690">
        <w:rPr>
          <w:rFonts w:asciiTheme="minorHAnsi" w:hAnsiTheme="minorHAnsi" w:cstheme="minorHAnsi"/>
        </w:rPr>
        <w:t xml:space="preserve"> u skladu s postupcima opisanima na mrežnoj stranici </w:t>
      </w:r>
      <w:hyperlink r:id="rId12">
        <w:r w:rsidRPr="00455690">
          <w:rPr>
            <w:rFonts w:asciiTheme="minorHAnsi" w:hAnsiTheme="minorHAnsi" w:cstheme="minorHAnsi"/>
            <w:color w:val="954F72"/>
            <w:u w:val="single" w:color="954F72"/>
          </w:rPr>
          <w:t>https://srednje.e</w:t>
        </w:r>
      </w:hyperlink>
      <w:hyperlink r:id="rId13">
        <w:r w:rsidRPr="00455690">
          <w:rPr>
            <w:rFonts w:asciiTheme="minorHAnsi" w:hAnsiTheme="minorHAnsi" w:cstheme="minorHAnsi"/>
            <w:color w:val="954F72"/>
            <w:u w:val="single" w:color="954F72"/>
          </w:rPr>
          <w:t>-</w:t>
        </w:r>
      </w:hyperlink>
      <w:hyperlink r:id="rId14">
        <w:r w:rsidRPr="00455690">
          <w:rPr>
            <w:rFonts w:asciiTheme="minorHAnsi" w:hAnsiTheme="minorHAnsi" w:cstheme="minorHAnsi"/>
            <w:color w:val="954F72"/>
            <w:u w:val="single" w:color="954F72"/>
          </w:rPr>
          <w:t>upisi.hr</w:t>
        </w:r>
      </w:hyperlink>
      <w:hyperlink r:id="rId15">
        <w:r w:rsidRPr="00455690">
          <w:rPr>
            <w:rFonts w:asciiTheme="minorHAnsi" w:hAnsiTheme="minorHAnsi" w:cstheme="minorHAnsi"/>
          </w:rPr>
          <w:t xml:space="preserve"> </w:t>
        </w:r>
      </w:hyperlink>
      <w:r w:rsidRPr="00455690">
        <w:rPr>
          <w:rFonts w:asciiTheme="minorHAnsi" w:hAnsiTheme="minorHAnsi" w:cstheme="minorHAnsi"/>
        </w:rPr>
        <w:t xml:space="preserve"> </w:t>
      </w:r>
    </w:p>
    <w:p w:rsidR="005F1592" w:rsidRPr="00455690" w:rsidRDefault="005F1592" w:rsidP="00F933B4">
      <w:pPr>
        <w:spacing w:after="9"/>
        <w:ind w:left="-5" w:right="14"/>
        <w:jc w:val="both"/>
        <w:rPr>
          <w:rFonts w:asciiTheme="minorHAnsi" w:hAnsiTheme="minorHAnsi" w:cstheme="minorHAnsi"/>
        </w:rPr>
      </w:pPr>
      <w:r w:rsidRPr="00455690">
        <w:rPr>
          <w:rFonts w:asciiTheme="minorHAnsi" w:hAnsiTheme="minorHAnsi" w:cstheme="minorHAnsi"/>
        </w:rPr>
        <w:t xml:space="preserve">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prijavljuju se Središnjem prijavnom uredu na način opisan na mrežnoj stranici </w:t>
      </w:r>
    </w:p>
    <w:p w:rsidR="005F1592" w:rsidRPr="00455690" w:rsidRDefault="009B0CE0" w:rsidP="00F933B4">
      <w:pPr>
        <w:spacing w:after="332"/>
        <w:jc w:val="both"/>
        <w:rPr>
          <w:rFonts w:asciiTheme="minorHAnsi" w:hAnsiTheme="minorHAnsi" w:cstheme="minorHAnsi"/>
        </w:rPr>
      </w:pPr>
      <w:hyperlink r:id="rId16">
        <w:r w:rsidR="005F1592" w:rsidRPr="00455690">
          <w:rPr>
            <w:rFonts w:asciiTheme="minorHAnsi" w:hAnsiTheme="minorHAnsi" w:cstheme="minorHAnsi"/>
            <w:color w:val="0000FF"/>
            <w:u w:val="single" w:color="0000FF"/>
          </w:rPr>
          <w:t>https://srednje.e</w:t>
        </w:r>
      </w:hyperlink>
      <w:hyperlink r:id="rId17">
        <w:r w:rsidR="005F1592" w:rsidRPr="00455690">
          <w:rPr>
            <w:rFonts w:asciiTheme="minorHAnsi" w:hAnsiTheme="minorHAnsi" w:cstheme="minorHAnsi"/>
            <w:color w:val="0000FF"/>
            <w:u w:val="single" w:color="0000FF"/>
          </w:rPr>
          <w:t>-</w:t>
        </w:r>
      </w:hyperlink>
      <w:hyperlink r:id="rId18">
        <w:r w:rsidR="005F1592" w:rsidRPr="00455690">
          <w:rPr>
            <w:rFonts w:asciiTheme="minorHAnsi" w:hAnsiTheme="minorHAnsi" w:cstheme="minorHAnsi"/>
            <w:color w:val="0000FF"/>
            <w:u w:val="single" w:color="0000FF"/>
          </w:rPr>
          <w:t>upisi.hr</w:t>
        </w:r>
      </w:hyperlink>
      <w:hyperlink r:id="rId19">
        <w:r w:rsidR="005F1592" w:rsidRPr="00455690">
          <w:rPr>
            <w:rFonts w:asciiTheme="minorHAnsi" w:hAnsiTheme="minorHAnsi" w:cstheme="minorHAnsi"/>
          </w:rPr>
          <w:t xml:space="preserve"> </w:t>
        </w:r>
      </w:hyperlink>
    </w:p>
    <w:p w:rsidR="005F1592" w:rsidRPr="00455690" w:rsidRDefault="005F1592" w:rsidP="00E3187C">
      <w:pPr>
        <w:spacing w:after="282"/>
        <w:ind w:left="-5" w:right="14"/>
        <w:rPr>
          <w:rFonts w:asciiTheme="minorHAnsi" w:hAnsiTheme="minorHAnsi" w:cstheme="minorHAnsi"/>
        </w:rPr>
      </w:pPr>
      <w:r w:rsidRPr="00455690">
        <w:rPr>
          <w:rFonts w:asciiTheme="minorHAnsi" w:hAnsiTheme="minorHAnsi" w:cstheme="minorHAnsi"/>
        </w:rPr>
        <w:t>Učenici koji se žele upisati u 1. razred srednje škole u školskoj godini 202</w:t>
      </w:r>
      <w:r w:rsidR="00E3187C">
        <w:rPr>
          <w:rFonts w:asciiTheme="minorHAnsi" w:hAnsiTheme="minorHAnsi" w:cstheme="minorHAnsi"/>
        </w:rPr>
        <w:t>3</w:t>
      </w:r>
      <w:r w:rsidRPr="00455690">
        <w:rPr>
          <w:rFonts w:asciiTheme="minorHAnsi" w:hAnsiTheme="minorHAnsi" w:cstheme="minorHAnsi"/>
        </w:rPr>
        <w:t>./202</w:t>
      </w:r>
      <w:r w:rsidR="00E3187C">
        <w:rPr>
          <w:rFonts w:asciiTheme="minorHAnsi" w:hAnsiTheme="minorHAnsi" w:cstheme="minorHAnsi"/>
        </w:rPr>
        <w:t>4</w:t>
      </w:r>
      <w:r w:rsidRPr="00455690">
        <w:rPr>
          <w:rFonts w:asciiTheme="minorHAnsi" w:hAnsiTheme="minorHAnsi" w:cstheme="minorHAnsi"/>
        </w:rPr>
        <w:t>., a stekli su svjedodžbe koje nisu izdane u Republici Hrvatskoj, dužni su pokrenuti postupak priznavanja završenoga osnovnog obrazovanja. Na temelju Zakona o priznavanju inozemnih obrazovnih kvalifikacija („Narodne novine“, broj 158/2003.,198/2003.,138/2006.</w:t>
      </w:r>
      <w:r w:rsidR="00E3187C">
        <w:rPr>
          <w:rFonts w:asciiTheme="minorHAnsi" w:hAnsiTheme="minorHAnsi" w:cstheme="minorHAnsi"/>
        </w:rPr>
        <w:t xml:space="preserve"> </w:t>
      </w:r>
      <w:r w:rsidRPr="00455690">
        <w:rPr>
          <w:rFonts w:asciiTheme="minorHAnsi" w:hAnsiTheme="minorHAnsi" w:cstheme="minorHAnsi"/>
        </w:rPr>
        <w:t>i</w:t>
      </w:r>
      <w:r w:rsidR="00E3187C">
        <w:rPr>
          <w:rFonts w:asciiTheme="minorHAnsi" w:hAnsiTheme="minorHAnsi" w:cstheme="minorHAnsi"/>
        </w:rPr>
        <w:t xml:space="preserve"> </w:t>
      </w:r>
      <w:r w:rsidRPr="00455690">
        <w:rPr>
          <w:rFonts w:asciiTheme="minorHAnsi" w:hAnsiTheme="minorHAnsi" w:cstheme="minorHAnsi"/>
        </w:rPr>
        <w:t xml:space="preserve">45/2011.) postupak priznavanja završenoga osnovnog obrazovanja u inozemstvu, radi pristupa srednjem obrazovanju u Republici Hrvatskoj, provodi školska ustanova u koju se podnositelj zahtjeva upisuje. </w:t>
      </w:r>
    </w:p>
    <w:p w:rsidR="005F1592" w:rsidRPr="00455690" w:rsidRDefault="005F1592" w:rsidP="00F933B4">
      <w:pPr>
        <w:spacing w:after="330"/>
        <w:ind w:left="-5" w:right="14"/>
        <w:jc w:val="both"/>
        <w:rPr>
          <w:rFonts w:asciiTheme="minorHAnsi" w:hAnsiTheme="minorHAnsi" w:cstheme="minorHAnsi"/>
        </w:rPr>
      </w:pPr>
      <w:r w:rsidRPr="00455690">
        <w:rPr>
          <w:rFonts w:asciiTheme="minorHAnsi" w:hAnsiTheme="minorHAnsi" w:cstheme="minorHAnsi"/>
        </w:rPr>
        <w:t xml:space="preserve">Postupci potvrđivanja (zaključavanja) lista prioriteta, potpisivanja i pohranjivanja prijavnica s konačnom listom prioriteta učenika opisani su na mrežnoj stranici </w:t>
      </w:r>
      <w:hyperlink r:id="rId20">
        <w:r w:rsidRPr="00455690">
          <w:rPr>
            <w:rFonts w:asciiTheme="minorHAnsi" w:hAnsiTheme="minorHAnsi" w:cstheme="minorHAnsi"/>
            <w:color w:val="0000FF"/>
            <w:u w:val="single" w:color="0000FF"/>
          </w:rPr>
          <w:t>https://srednje.e</w:t>
        </w:r>
      </w:hyperlink>
      <w:hyperlink r:id="rId21">
        <w:r w:rsidRPr="00455690">
          <w:rPr>
            <w:rFonts w:asciiTheme="minorHAnsi" w:hAnsiTheme="minorHAnsi" w:cstheme="minorHAnsi"/>
            <w:color w:val="0000FF"/>
            <w:u w:val="single" w:color="0000FF"/>
          </w:rPr>
          <w:t>-</w:t>
        </w:r>
      </w:hyperlink>
      <w:hyperlink r:id="rId22">
        <w:r w:rsidRPr="00455690">
          <w:rPr>
            <w:rFonts w:asciiTheme="minorHAnsi" w:hAnsiTheme="minorHAnsi" w:cstheme="minorHAnsi"/>
            <w:color w:val="0000FF"/>
            <w:u w:val="single" w:color="0000FF"/>
          </w:rPr>
          <w:t>upisi.hr</w:t>
        </w:r>
      </w:hyperlink>
      <w:hyperlink r:id="rId23">
        <w:r w:rsidRPr="00455690">
          <w:rPr>
            <w:rFonts w:asciiTheme="minorHAnsi" w:hAnsiTheme="minorHAnsi" w:cstheme="minorHAnsi"/>
          </w:rPr>
          <w:t xml:space="preserve"> </w:t>
        </w:r>
      </w:hyperlink>
    </w:p>
    <w:p w:rsidR="005F1592" w:rsidRPr="00455690" w:rsidRDefault="005F1592" w:rsidP="005F1592">
      <w:pPr>
        <w:pStyle w:val="Naslov2"/>
        <w:spacing w:after="321"/>
        <w:ind w:left="891" w:right="360" w:hanging="535"/>
        <w:rPr>
          <w:rFonts w:asciiTheme="minorHAnsi" w:hAnsiTheme="minorHAnsi" w:cstheme="minorHAnsi"/>
        </w:rPr>
      </w:pPr>
      <w:r w:rsidRPr="00455690">
        <w:rPr>
          <w:rFonts w:asciiTheme="minorHAnsi" w:hAnsiTheme="minorHAnsi" w:cstheme="minorHAnsi"/>
        </w:rPr>
        <w:t xml:space="preserve">Upis učenika u srednju školu </w:t>
      </w:r>
    </w:p>
    <w:p w:rsidR="005F1592" w:rsidRPr="00455690" w:rsidRDefault="005F1592" w:rsidP="00F933B4">
      <w:pPr>
        <w:spacing w:after="298"/>
        <w:ind w:left="-5" w:right="14"/>
        <w:jc w:val="both"/>
        <w:rPr>
          <w:rFonts w:asciiTheme="minorHAnsi" w:hAnsiTheme="minorHAnsi" w:cstheme="minorHAnsi"/>
        </w:rPr>
      </w:pPr>
      <w:r w:rsidRPr="00455690">
        <w:rPr>
          <w:rFonts w:asciiTheme="minorHAnsi" w:hAnsiTheme="minorHAnsi" w:cstheme="minorHAnsi"/>
        </w:rPr>
        <w:t xml:space="preserve">Na temelju javne objave konačnih ljestvica poretka učenika u </w:t>
      </w:r>
      <w:proofErr w:type="spellStart"/>
      <w:r w:rsidRPr="00455690">
        <w:rPr>
          <w:rFonts w:asciiTheme="minorHAnsi" w:hAnsiTheme="minorHAnsi" w:cstheme="minorHAnsi"/>
        </w:rPr>
        <w:t>NISpuSŠ</w:t>
      </w:r>
      <w:proofErr w:type="spellEnd"/>
      <w:r w:rsidRPr="00455690">
        <w:rPr>
          <w:rFonts w:asciiTheme="minorHAnsi" w:hAnsiTheme="minorHAnsi" w:cstheme="minorHAnsi"/>
        </w:rPr>
        <w:t>-u učenik ostvaruje pravo upisa u 1. razred srednje škole u školskoj godini 202</w:t>
      </w:r>
      <w:r w:rsidR="007B65D8">
        <w:rPr>
          <w:rFonts w:asciiTheme="minorHAnsi" w:hAnsiTheme="minorHAnsi" w:cstheme="minorHAnsi"/>
        </w:rPr>
        <w:t>3</w:t>
      </w:r>
      <w:r w:rsidRPr="00455690">
        <w:rPr>
          <w:rFonts w:asciiTheme="minorHAnsi" w:hAnsiTheme="minorHAnsi" w:cstheme="minorHAnsi"/>
        </w:rPr>
        <w:t>./202</w:t>
      </w:r>
      <w:r w:rsidR="007B65D8">
        <w:rPr>
          <w:rFonts w:asciiTheme="minorHAnsi" w:hAnsiTheme="minorHAnsi" w:cstheme="minorHAnsi"/>
        </w:rPr>
        <w:t>4</w:t>
      </w:r>
      <w:r w:rsidRPr="00455690">
        <w:rPr>
          <w:rFonts w:asciiTheme="minorHAnsi" w:hAnsiTheme="minorHAnsi" w:cstheme="minorHAnsi"/>
        </w:rPr>
        <w:t xml:space="preserve">. </w:t>
      </w:r>
    </w:p>
    <w:p w:rsidR="005F1592" w:rsidRDefault="005F1592" w:rsidP="00F933B4">
      <w:pPr>
        <w:spacing w:after="281"/>
        <w:ind w:left="-5" w:right="14"/>
        <w:jc w:val="both"/>
        <w:rPr>
          <w:rFonts w:asciiTheme="minorHAnsi" w:hAnsiTheme="minorHAnsi" w:cstheme="minorHAnsi"/>
        </w:rPr>
      </w:pPr>
      <w:r w:rsidRPr="00455690">
        <w:rPr>
          <w:rFonts w:asciiTheme="minorHAnsi" w:hAnsiTheme="minorHAnsi" w:cstheme="minorHAnsi"/>
        </w:rPr>
        <w:t>Iznimno od stavka 1. ove točke, učenici koji se upisuju u programe obrazovanja za koje je potrebno dostaviti dokumente o ispunjavanju posebnih uvjeta iz natječaja za upis (dokazivanje zdravstvene sposobnosti kandidata za obavljanje poslova i radnih zadaća u odabranom zanimanju i sl.) te učenici koji su ostvarili dodatna prava za upis, ostvaruju pravo upisa u srednju školu u školskoj godini 202</w:t>
      </w:r>
      <w:r w:rsidR="007B65D8">
        <w:rPr>
          <w:rFonts w:asciiTheme="minorHAnsi" w:hAnsiTheme="minorHAnsi" w:cstheme="minorHAnsi"/>
        </w:rPr>
        <w:t>3</w:t>
      </w:r>
      <w:r w:rsidRPr="00455690">
        <w:rPr>
          <w:rFonts w:asciiTheme="minorHAnsi" w:hAnsiTheme="minorHAnsi" w:cstheme="minorHAnsi"/>
        </w:rPr>
        <w:t>./202</w:t>
      </w:r>
      <w:r w:rsidR="007B65D8">
        <w:rPr>
          <w:rFonts w:asciiTheme="minorHAnsi" w:hAnsiTheme="minorHAnsi" w:cstheme="minorHAnsi"/>
        </w:rPr>
        <w:t>4</w:t>
      </w:r>
      <w:r w:rsidRPr="00455690">
        <w:rPr>
          <w:rFonts w:asciiTheme="minorHAnsi" w:hAnsiTheme="minorHAnsi" w:cstheme="minorHAnsi"/>
        </w:rPr>
        <w:t xml:space="preserve">. nakon dostave navedenih dokumenata u predviđenim rokovima iz točke II.1. i II.3. ovog natječaja, što u </w:t>
      </w:r>
      <w:proofErr w:type="spellStart"/>
      <w:r w:rsidRPr="00455690">
        <w:rPr>
          <w:rFonts w:asciiTheme="minorHAnsi" w:hAnsiTheme="minorHAnsi" w:cstheme="minorHAnsi"/>
        </w:rPr>
        <w:t>NISpuSŠ</w:t>
      </w:r>
      <w:proofErr w:type="spellEnd"/>
      <w:r w:rsidRPr="00455690">
        <w:rPr>
          <w:rFonts w:asciiTheme="minorHAnsi" w:hAnsiTheme="minorHAnsi" w:cstheme="minorHAnsi"/>
        </w:rPr>
        <w:t xml:space="preserve">-u potvrđuje srednja škola u kojoj učenik ostvaruje pravo upisa sukladno konačnoj ljestvici poretka. </w:t>
      </w:r>
      <w:r w:rsidRPr="00F57CC2">
        <w:rPr>
          <w:rFonts w:asciiTheme="minorHAnsi" w:hAnsiTheme="minorHAnsi" w:cstheme="minorHAnsi"/>
          <w:b/>
          <w:u w:val="single" w:color="000000"/>
        </w:rPr>
        <w:t>Učenici koji ne dostave navedenu dokumentaciju u propisanim rokovima u točkama II.1. i II.3.</w:t>
      </w:r>
      <w:r w:rsidRPr="00F57CC2">
        <w:rPr>
          <w:rFonts w:asciiTheme="minorHAnsi" w:hAnsiTheme="minorHAnsi" w:cstheme="minorHAnsi"/>
          <w:b/>
        </w:rPr>
        <w:t xml:space="preserve"> </w:t>
      </w:r>
      <w:r w:rsidRPr="00F57CC2">
        <w:rPr>
          <w:rFonts w:asciiTheme="minorHAnsi" w:hAnsiTheme="minorHAnsi" w:cstheme="minorHAnsi"/>
          <w:b/>
          <w:u w:val="single" w:color="000000"/>
        </w:rPr>
        <w:t>ovog natječaja gube pravo upisa ostvarenog u ljetnome upisnom roku te se u jesenskome roku mogu</w:t>
      </w:r>
      <w:r w:rsidRPr="00F57CC2">
        <w:rPr>
          <w:rFonts w:asciiTheme="minorHAnsi" w:hAnsiTheme="minorHAnsi" w:cstheme="minorHAnsi"/>
          <w:b/>
        </w:rPr>
        <w:t xml:space="preserve"> </w:t>
      </w:r>
      <w:r w:rsidRPr="00F57CC2">
        <w:rPr>
          <w:rFonts w:asciiTheme="minorHAnsi" w:hAnsiTheme="minorHAnsi" w:cstheme="minorHAnsi"/>
          <w:b/>
          <w:u w:val="single" w:color="000000"/>
        </w:rPr>
        <w:t>kandidirati za upis u preostala slobodna upisna mjesta.</w:t>
      </w:r>
      <w:r w:rsidRPr="00455690">
        <w:rPr>
          <w:rFonts w:asciiTheme="minorHAnsi" w:hAnsiTheme="minorHAnsi" w:cstheme="minorHAnsi"/>
        </w:rPr>
        <w:t xml:space="preserve"> </w:t>
      </w:r>
    </w:p>
    <w:p w:rsidR="00F22CBF" w:rsidRDefault="000D60A8" w:rsidP="000D60A8">
      <w:pPr>
        <w:pStyle w:val="ePar-0"/>
        <w:ind w:firstLine="0"/>
        <w:rPr>
          <w:rFonts w:ascii="Calibri" w:hAnsi="Calibri" w:cs="Calibri"/>
          <w:bCs/>
          <w:color w:val="231F20"/>
        </w:rPr>
      </w:pPr>
      <w:r w:rsidRPr="000D60A8">
        <w:rPr>
          <w:rFonts w:ascii="Calibri" w:hAnsi="Calibri" w:cs="Calibri"/>
          <w:bCs/>
          <w:color w:val="231F20"/>
        </w:rPr>
        <w:lastRenderedPageBreak/>
        <w:t xml:space="preserve">Kandidat koji upisuje program obrazovanja za vezane obrte dužan je, </w:t>
      </w:r>
      <w:r w:rsidRPr="000D60A8">
        <w:rPr>
          <w:rFonts w:ascii="Calibri" w:hAnsi="Calibri" w:cs="Calibri"/>
          <w:b/>
          <w:bCs/>
          <w:color w:val="231F20"/>
        </w:rPr>
        <w:t xml:space="preserve">pri upisu ili najkasnije do </w:t>
      </w:r>
      <w:r w:rsidRPr="000D60A8">
        <w:rPr>
          <w:rFonts w:ascii="Calibri" w:hAnsi="Calibri" w:cs="Calibri"/>
          <w:b/>
          <w:color w:val="231F20"/>
          <w:szCs w:val="21"/>
        </w:rPr>
        <w:t>30. rujna tekuće školske godine</w:t>
      </w:r>
      <w:r w:rsidRPr="000D60A8">
        <w:rPr>
          <w:rFonts w:ascii="Calibri" w:hAnsi="Calibri" w:cs="Calibri"/>
          <w:b/>
          <w:bCs/>
          <w:color w:val="231F20"/>
        </w:rPr>
        <w:t>, dostaviti školi liječničku svjedodžbu medicine rada i sklopljen ugovor o naukovanju</w:t>
      </w:r>
      <w:r w:rsidRPr="000D60A8">
        <w:rPr>
          <w:rFonts w:ascii="Calibri" w:hAnsi="Calibri" w:cs="Calibri"/>
          <w:bCs/>
          <w:color w:val="231F20"/>
        </w:rPr>
        <w:t xml:space="preserve">. </w:t>
      </w:r>
    </w:p>
    <w:p w:rsidR="00F22CBF" w:rsidRDefault="000D60A8" w:rsidP="000D60A8">
      <w:pPr>
        <w:pStyle w:val="ePar-0"/>
        <w:ind w:firstLine="0"/>
        <w:rPr>
          <w:rFonts w:ascii="Calibri" w:hAnsi="Calibri" w:cs="Calibri"/>
        </w:rPr>
      </w:pPr>
      <w:r w:rsidRPr="000D60A8">
        <w:rPr>
          <w:rFonts w:ascii="Calibri" w:hAnsi="Calibri" w:cs="Calibri"/>
        </w:rPr>
        <w:t>Ugovor o naukovanju sklapaju obrtnik ili pravna osoba koji imaju dozvolu (licenciju) za izvođenje naukovanja i kandidat (roditelj/skrbnik ili skrbnik kandidata)</w:t>
      </w:r>
      <w:r>
        <w:rPr>
          <w:rFonts w:ascii="Calibri" w:hAnsi="Calibri" w:cs="Calibri"/>
        </w:rPr>
        <w:t>.</w:t>
      </w:r>
      <w:r w:rsidRPr="000D60A8">
        <w:rPr>
          <w:rFonts w:ascii="Calibri" w:hAnsi="Calibri" w:cs="Calibri"/>
        </w:rPr>
        <w:t xml:space="preserve"> </w:t>
      </w:r>
      <w:r>
        <w:rPr>
          <w:rFonts w:ascii="Calibri" w:hAnsi="Calibri" w:cs="Calibri"/>
        </w:rPr>
        <w:t>P</w:t>
      </w:r>
      <w:r w:rsidRPr="000D60A8">
        <w:rPr>
          <w:rFonts w:ascii="Calibri" w:hAnsi="Calibri" w:cs="Calibri"/>
        </w:rPr>
        <w:t>rilikom sklapanja ugovora kandidat donosi na uvid</w:t>
      </w:r>
      <w:r>
        <w:rPr>
          <w:rFonts w:ascii="Calibri" w:hAnsi="Calibri" w:cs="Calibri"/>
        </w:rPr>
        <w:t>:</w:t>
      </w:r>
      <w:r w:rsidRPr="000D60A8">
        <w:rPr>
          <w:rFonts w:ascii="Calibri" w:hAnsi="Calibri" w:cs="Calibri"/>
        </w:rPr>
        <w:t xml:space="preserve"> ovjerenu presliku svjedodžbe završnoga razreda osnovnog obrazovanja</w:t>
      </w:r>
      <w:r>
        <w:rPr>
          <w:rFonts w:ascii="Calibri" w:hAnsi="Calibri" w:cs="Calibri"/>
        </w:rPr>
        <w:t xml:space="preserve"> i</w:t>
      </w:r>
      <w:r w:rsidRPr="000D60A8">
        <w:rPr>
          <w:rFonts w:ascii="Calibri" w:hAnsi="Calibri" w:cs="Calibri"/>
        </w:rPr>
        <w:t xml:space="preserve"> liječničku svjedodžbu medicine rada.</w:t>
      </w:r>
    </w:p>
    <w:p w:rsidR="00F22CBF" w:rsidRPr="00F22CBF" w:rsidRDefault="00F22CBF" w:rsidP="00F22CBF">
      <w:pPr>
        <w:pStyle w:val="ePar-0"/>
        <w:ind w:firstLine="0"/>
        <w:rPr>
          <w:rFonts w:asciiTheme="minorHAnsi" w:hAnsiTheme="minorHAnsi" w:cstheme="minorHAnsi"/>
          <w:b/>
        </w:rPr>
      </w:pPr>
      <w:r w:rsidRPr="00F22CBF">
        <w:rPr>
          <w:rFonts w:asciiTheme="minorHAnsi" w:hAnsiTheme="minorHAnsi" w:cstheme="minorHAnsi"/>
          <w:b/>
        </w:rPr>
        <w:t xml:space="preserve">Iznimno, kandidat koji u trenutku upisa nije u mogućnosti dostaviti liječničku svjedodžbu medicine rada, pri upisu dostavlja potvrdu obiteljskog liječnika, a liječničku svjedodžbu medicine rada dostavlja školi najkasnije do </w:t>
      </w:r>
      <w:r w:rsidRPr="00F22CBF">
        <w:rPr>
          <w:rFonts w:asciiTheme="minorHAnsi" w:hAnsiTheme="minorHAnsi" w:cstheme="minorHAnsi"/>
          <w:b/>
          <w:color w:val="231F20"/>
          <w:szCs w:val="21"/>
        </w:rPr>
        <w:t>30. rujna tekuće školske godine</w:t>
      </w:r>
      <w:r w:rsidRPr="00F22CBF">
        <w:rPr>
          <w:rFonts w:asciiTheme="minorHAnsi" w:hAnsiTheme="minorHAnsi" w:cstheme="minorHAnsi"/>
          <w:b/>
        </w:rPr>
        <w:t>.</w:t>
      </w:r>
    </w:p>
    <w:p w:rsidR="005F1592" w:rsidRPr="00455690" w:rsidRDefault="005F1592" w:rsidP="00F933B4">
      <w:pPr>
        <w:spacing w:after="14"/>
        <w:jc w:val="both"/>
        <w:rPr>
          <w:rFonts w:asciiTheme="minorHAnsi" w:hAnsiTheme="minorHAnsi" w:cstheme="minorHAnsi"/>
        </w:rPr>
      </w:pPr>
    </w:p>
    <w:p w:rsidR="003601F9" w:rsidRDefault="005F1592" w:rsidP="008D0250">
      <w:pPr>
        <w:ind w:left="-5" w:right="14"/>
        <w:jc w:val="both"/>
        <w:rPr>
          <w:rFonts w:asciiTheme="minorHAnsi" w:hAnsiTheme="minorHAnsi" w:cstheme="minorHAnsi"/>
        </w:rPr>
      </w:pPr>
      <w:r w:rsidRPr="00455690">
        <w:rPr>
          <w:rFonts w:asciiTheme="minorHAnsi" w:hAnsiTheme="minorHAnsi" w:cstheme="minorHAnsi"/>
        </w:rPr>
        <w:t xml:space="preserve">Na </w:t>
      </w:r>
      <w:r w:rsidRPr="00455690">
        <w:rPr>
          <w:rFonts w:asciiTheme="minorHAnsi" w:hAnsiTheme="minorHAnsi" w:cstheme="minorHAnsi"/>
          <w:b/>
        </w:rPr>
        <w:t>ljetnom upisnom roku</w:t>
      </w:r>
      <w:r w:rsidRPr="00455690">
        <w:rPr>
          <w:rFonts w:asciiTheme="minorHAnsi" w:hAnsiTheme="minorHAnsi" w:cstheme="minorHAnsi"/>
        </w:rPr>
        <w:t>, upisnice i dokumenti o ispunjavanju posebnih uvjeta za upis mogu se</w:t>
      </w:r>
      <w:r w:rsidR="00E3187C">
        <w:rPr>
          <w:rFonts w:asciiTheme="minorHAnsi" w:hAnsiTheme="minorHAnsi" w:cstheme="minorHAnsi"/>
        </w:rPr>
        <w:t xml:space="preserve"> </w:t>
      </w:r>
      <w:r w:rsidRPr="00455690">
        <w:rPr>
          <w:rFonts w:asciiTheme="minorHAnsi" w:hAnsiTheme="minorHAnsi" w:cstheme="minorHAnsi"/>
        </w:rPr>
        <w:t>dostaviti:</w:t>
      </w:r>
    </w:p>
    <w:p w:rsidR="008D0250" w:rsidRDefault="00E3187C" w:rsidP="008D0250">
      <w:pPr>
        <w:ind w:left="-5" w:right="14"/>
        <w:jc w:val="both"/>
        <w:rPr>
          <w:rFonts w:asciiTheme="minorHAnsi" w:hAnsiTheme="minorHAnsi" w:cstheme="minorHAnsi"/>
        </w:rPr>
      </w:pPr>
      <w:r w:rsidRPr="00E3187C">
        <w:rPr>
          <w:rFonts w:asciiTheme="minorHAnsi" w:hAnsiTheme="minorHAnsi" w:cstheme="minorHAnsi"/>
          <w:b/>
        </w:rPr>
        <w:t>-</w:t>
      </w:r>
      <w:r w:rsidR="005F1592" w:rsidRPr="00E3187C">
        <w:rPr>
          <w:rFonts w:asciiTheme="minorHAnsi" w:hAnsiTheme="minorHAnsi" w:cstheme="minorHAnsi"/>
          <w:b/>
        </w:rPr>
        <w:t xml:space="preserve"> osobno</w:t>
      </w:r>
      <w:r w:rsidR="005F1592" w:rsidRPr="00455690">
        <w:rPr>
          <w:rFonts w:asciiTheme="minorHAnsi" w:hAnsiTheme="minorHAnsi" w:cstheme="minorHAnsi"/>
        </w:rPr>
        <w:t xml:space="preserve"> </w:t>
      </w:r>
      <w:r w:rsidR="005F1592" w:rsidRPr="00E3187C">
        <w:rPr>
          <w:rFonts w:asciiTheme="minorHAnsi" w:hAnsiTheme="minorHAnsi" w:cstheme="minorHAnsi"/>
          <w:b/>
        </w:rPr>
        <w:t>u Gospodarsku školu</w:t>
      </w:r>
      <w:r w:rsidR="005F1592" w:rsidRPr="00455690">
        <w:rPr>
          <w:rFonts w:asciiTheme="minorHAnsi" w:hAnsiTheme="minorHAnsi" w:cstheme="minorHAnsi"/>
          <w:b/>
        </w:rPr>
        <w:t xml:space="preserve">, </w:t>
      </w:r>
      <w:r w:rsidR="005F1592" w:rsidRPr="00E3187C">
        <w:rPr>
          <w:rFonts w:asciiTheme="minorHAnsi" w:hAnsiTheme="minorHAnsi" w:cstheme="minorHAnsi"/>
        </w:rPr>
        <w:t>Vladimira Nazora 38, Čakovec</w:t>
      </w:r>
      <w:r w:rsidR="005F1592" w:rsidRPr="00455690">
        <w:rPr>
          <w:rFonts w:asciiTheme="minorHAnsi" w:hAnsiTheme="minorHAnsi" w:cstheme="minorHAnsi"/>
          <w:b/>
        </w:rPr>
        <w:t xml:space="preserve">, </w:t>
      </w:r>
      <w:r w:rsidR="005F1592" w:rsidRPr="00326E30">
        <w:rPr>
          <w:rFonts w:asciiTheme="minorHAnsi" w:hAnsiTheme="minorHAnsi" w:cstheme="minorHAnsi"/>
        </w:rPr>
        <w:t xml:space="preserve">dana </w:t>
      </w:r>
    </w:p>
    <w:p w:rsidR="005F1592" w:rsidRPr="008D0250" w:rsidRDefault="005F1592" w:rsidP="008D0250">
      <w:pPr>
        <w:ind w:left="-5" w:right="14"/>
        <w:jc w:val="both"/>
        <w:rPr>
          <w:rFonts w:asciiTheme="minorHAnsi" w:hAnsiTheme="minorHAnsi" w:cstheme="minorHAnsi"/>
          <w:b/>
        </w:rPr>
      </w:pPr>
      <w:r w:rsidRPr="00E3187C">
        <w:rPr>
          <w:rFonts w:asciiTheme="minorHAnsi" w:hAnsiTheme="minorHAnsi" w:cstheme="minorHAnsi"/>
          <w:b/>
        </w:rPr>
        <w:t>1</w:t>
      </w:r>
      <w:r w:rsidR="00E3187C" w:rsidRPr="00E3187C">
        <w:rPr>
          <w:rFonts w:asciiTheme="minorHAnsi" w:hAnsiTheme="minorHAnsi" w:cstheme="minorHAnsi"/>
          <w:b/>
        </w:rPr>
        <w:t>1</w:t>
      </w:r>
      <w:r w:rsidRPr="00E3187C">
        <w:rPr>
          <w:rFonts w:asciiTheme="minorHAnsi" w:hAnsiTheme="minorHAnsi" w:cstheme="minorHAnsi"/>
          <w:b/>
        </w:rPr>
        <w:t>.</w:t>
      </w:r>
      <w:r w:rsidR="00326E30" w:rsidRPr="00E3187C">
        <w:rPr>
          <w:rFonts w:asciiTheme="minorHAnsi" w:hAnsiTheme="minorHAnsi" w:cstheme="minorHAnsi"/>
          <w:b/>
        </w:rPr>
        <w:t>7. u razdoblju od 8 do 1</w:t>
      </w:r>
      <w:r w:rsidR="007B65D8" w:rsidRPr="00E3187C">
        <w:rPr>
          <w:rFonts w:asciiTheme="minorHAnsi" w:hAnsiTheme="minorHAnsi" w:cstheme="minorHAnsi"/>
          <w:b/>
        </w:rPr>
        <w:t>5</w:t>
      </w:r>
      <w:r w:rsidR="00326E30" w:rsidRPr="00E3187C">
        <w:rPr>
          <w:rFonts w:asciiTheme="minorHAnsi" w:hAnsiTheme="minorHAnsi" w:cstheme="minorHAnsi"/>
          <w:b/>
        </w:rPr>
        <w:t xml:space="preserve"> sati</w:t>
      </w:r>
      <w:r w:rsidR="00F57CC2" w:rsidRPr="00E3187C">
        <w:rPr>
          <w:rFonts w:asciiTheme="minorHAnsi" w:hAnsiTheme="minorHAnsi" w:cstheme="minorHAnsi"/>
          <w:b/>
        </w:rPr>
        <w:t xml:space="preserve">, </w:t>
      </w:r>
      <w:r w:rsidRPr="00E3187C">
        <w:rPr>
          <w:rFonts w:asciiTheme="minorHAnsi" w:hAnsiTheme="minorHAnsi" w:cstheme="minorHAnsi"/>
          <w:b/>
        </w:rPr>
        <w:t>1</w:t>
      </w:r>
      <w:r w:rsidR="002C67D1">
        <w:rPr>
          <w:rFonts w:asciiTheme="minorHAnsi" w:hAnsiTheme="minorHAnsi" w:cstheme="minorHAnsi"/>
          <w:b/>
        </w:rPr>
        <w:t>2</w:t>
      </w:r>
      <w:r w:rsidRPr="00E3187C">
        <w:rPr>
          <w:rFonts w:asciiTheme="minorHAnsi" w:hAnsiTheme="minorHAnsi" w:cstheme="minorHAnsi"/>
          <w:b/>
        </w:rPr>
        <w:t>.</w:t>
      </w:r>
      <w:r w:rsidR="00326E30" w:rsidRPr="00E3187C">
        <w:rPr>
          <w:rFonts w:asciiTheme="minorHAnsi" w:hAnsiTheme="minorHAnsi" w:cstheme="minorHAnsi"/>
          <w:b/>
        </w:rPr>
        <w:t>7. u razdoblju od 8 do 15 sati</w:t>
      </w:r>
      <w:r w:rsidR="00F57CC2" w:rsidRPr="00E3187C">
        <w:rPr>
          <w:rFonts w:asciiTheme="minorHAnsi" w:hAnsiTheme="minorHAnsi" w:cstheme="minorHAnsi"/>
          <w:b/>
        </w:rPr>
        <w:t xml:space="preserve"> </w:t>
      </w:r>
      <w:r w:rsidR="007B65D8" w:rsidRPr="00E3187C">
        <w:rPr>
          <w:rFonts w:asciiTheme="minorHAnsi" w:hAnsiTheme="minorHAnsi" w:cstheme="minorHAnsi"/>
          <w:b/>
        </w:rPr>
        <w:t xml:space="preserve">i </w:t>
      </w:r>
      <w:r w:rsidR="00F57CC2" w:rsidRPr="00E3187C">
        <w:rPr>
          <w:rFonts w:asciiTheme="minorHAnsi" w:hAnsiTheme="minorHAnsi" w:cstheme="minorHAnsi"/>
          <w:b/>
        </w:rPr>
        <w:t>1</w:t>
      </w:r>
      <w:r w:rsidR="002C67D1">
        <w:rPr>
          <w:rFonts w:asciiTheme="minorHAnsi" w:hAnsiTheme="minorHAnsi" w:cstheme="minorHAnsi"/>
          <w:b/>
        </w:rPr>
        <w:t>3</w:t>
      </w:r>
      <w:r w:rsidR="00F57CC2" w:rsidRPr="00E3187C">
        <w:rPr>
          <w:rFonts w:asciiTheme="minorHAnsi" w:hAnsiTheme="minorHAnsi" w:cstheme="minorHAnsi"/>
          <w:b/>
        </w:rPr>
        <w:t>.</w:t>
      </w:r>
      <w:r w:rsidR="00326E30" w:rsidRPr="00E3187C">
        <w:rPr>
          <w:rFonts w:asciiTheme="minorHAnsi" w:hAnsiTheme="minorHAnsi" w:cstheme="minorHAnsi"/>
          <w:b/>
        </w:rPr>
        <w:t>7.</w:t>
      </w:r>
      <w:r w:rsidRPr="00E3187C">
        <w:rPr>
          <w:rFonts w:asciiTheme="minorHAnsi" w:hAnsiTheme="minorHAnsi" w:cstheme="minorHAnsi"/>
          <w:b/>
        </w:rPr>
        <w:t>2022. godine u razdoblju od 8 do 1</w:t>
      </w:r>
      <w:r w:rsidR="0070220C">
        <w:rPr>
          <w:rFonts w:asciiTheme="minorHAnsi" w:hAnsiTheme="minorHAnsi" w:cstheme="minorHAnsi"/>
          <w:b/>
        </w:rPr>
        <w:t>5</w:t>
      </w:r>
      <w:r w:rsidRPr="00E3187C">
        <w:rPr>
          <w:rFonts w:asciiTheme="minorHAnsi" w:hAnsiTheme="minorHAnsi" w:cstheme="minorHAnsi"/>
          <w:b/>
        </w:rPr>
        <w:t xml:space="preserve"> sati</w:t>
      </w:r>
      <w:r w:rsidRPr="00326E30">
        <w:rPr>
          <w:rFonts w:asciiTheme="minorHAnsi" w:hAnsiTheme="minorHAnsi" w:cstheme="minorHAnsi"/>
          <w:b/>
        </w:rPr>
        <w:t xml:space="preserve"> ili</w:t>
      </w:r>
      <w:r w:rsidRPr="00455690">
        <w:rPr>
          <w:rFonts w:asciiTheme="minorHAnsi" w:hAnsiTheme="minorHAnsi" w:cstheme="minorHAnsi"/>
          <w:b/>
        </w:rPr>
        <w:t xml:space="preserve">  </w:t>
      </w:r>
    </w:p>
    <w:p w:rsidR="008E55DA" w:rsidRDefault="005F1592" w:rsidP="00F933B4">
      <w:pPr>
        <w:spacing w:after="8"/>
        <w:ind w:left="-5" w:right="14"/>
        <w:jc w:val="both"/>
        <w:rPr>
          <w:rFonts w:asciiTheme="minorHAnsi" w:hAnsiTheme="minorHAnsi" w:cstheme="minorHAnsi"/>
          <w:b/>
        </w:rPr>
      </w:pPr>
      <w:r w:rsidRPr="00455690">
        <w:rPr>
          <w:rFonts w:asciiTheme="minorHAnsi" w:hAnsiTheme="minorHAnsi" w:cstheme="minorHAnsi"/>
        </w:rPr>
        <w:t xml:space="preserve">- elektroničkim putem </w:t>
      </w:r>
      <w:r w:rsidRPr="00455690">
        <w:rPr>
          <w:rFonts w:asciiTheme="minorHAnsi" w:hAnsiTheme="minorHAnsi" w:cstheme="minorHAnsi"/>
          <w:b/>
        </w:rPr>
        <w:t xml:space="preserve"> </w:t>
      </w:r>
      <w:hyperlink r:id="rId24" w:history="1">
        <w:r w:rsidR="008D0250" w:rsidRPr="008D0250">
          <w:rPr>
            <w:rStyle w:val="Hiperveza"/>
            <w:rFonts w:asciiTheme="minorHAnsi" w:hAnsiTheme="minorHAnsi" w:cstheme="minorHAnsi"/>
          </w:rPr>
          <w:t>gospodarska@gospodarskaskola.hr</w:t>
        </w:r>
      </w:hyperlink>
    </w:p>
    <w:p w:rsidR="008D0250" w:rsidRPr="008D0250" w:rsidRDefault="008D0250" w:rsidP="00F933B4">
      <w:pPr>
        <w:spacing w:after="8"/>
        <w:ind w:left="-5" w:right="14"/>
        <w:jc w:val="both"/>
        <w:rPr>
          <w:rFonts w:asciiTheme="minorHAnsi" w:hAnsiTheme="minorHAnsi" w:cstheme="minorHAnsi"/>
          <w:b/>
        </w:rPr>
      </w:pPr>
    </w:p>
    <w:p w:rsidR="005F1592" w:rsidRPr="00455690" w:rsidRDefault="005F1592" w:rsidP="00F57CC2">
      <w:pPr>
        <w:spacing w:after="9"/>
        <w:jc w:val="both"/>
        <w:rPr>
          <w:rFonts w:asciiTheme="minorHAnsi" w:hAnsiTheme="minorHAnsi" w:cstheme="minorHAnsi"/>
        </w:rPr>
      </w:pPr>
      <w:r w:rsidRPr="00455690">
        <w:rPr>
          <w:rFonts w:asciiTheme="minorHAnsi" w:hAnsiTheme="minorHAnsi" w:cstheme="minorHAnsi"/>
          <w:b/>
        </w:rPr>
        <w:t xml:space="preserve"> </w:t>
      </w:r>
      <w:r w:rsidRPr="00455690">
        <w:rPr>
          <w:rFonts w:asciiTheme="minorHAnsi" w:hAnsiTheme="minorHAnsi" w:cstheme="minorHAnsi"/>
        </w:rPr>
        <w:t xml:space="preserve">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 xml:space="preserve">Na </w:t>
      </w:r>
      <w:r w:rsidRPr="00455690">
        <w:rPr>
          <w:rFonts w:asciiTheme="minorHAnsi" w:hAnsiTheme="minorHAnsi" w:cstheme="minorHAnsi"/>
          <w:b/>
        </w:rPr>
        <w:t>jesenskom upisnom roku</w:t>
      </w:r>
      <w:r w:rsidRPr="00455690">
        <w:rPr>
          <w:rFonts w:asciiTheme="minorHAnsi" w:hAnsiTheme="minorHAnsi" w:cstheme="minorHAnsi"/>
        </w:rPr>
        <w:t xml:space="preserve">, upisnice i dokumenti o ispunjavanju posebnih uvjeta za upis mogu se dostaviti: </w:t>
      </w:r>
    </w:p>
    <w:p w:rsidR="005F1592" w:rsidRPr="00455690" w:rsidRDefault="005F1592" w:rsidP="00F933B4">
      <w:pPr>
        <w:pStyle w:val="Naslov2"/>
        <w:numPr>
          <w:ilvl w:val="0"/>
          <w:numId w:val="0"/>
        </w:numPr>
        <w:spacing w:after="5" w:line="267" w:lineRule="auto"/>
        <w:ind w:left="-5" w:right="0"/>
        <w:jc w:val="both"/>
        <w:rPr>
          <w:rFonts w:asciiTheme="minorHAnsi" w:hAnsiTheme="minorHAnsi" w:cstheme="minorHAnsi"/>
        </w:rPr>
      </w:pPr>
      <w:r w:rsidRPr="00455690">
        <w:rPr>
          <w:rFonts w:asciiTheme="minorHAnsi" w:hAnsiTheme="minorHAnsi" w:cstheme="minorHAnsi"/>
          <w:b w:val="0"/>
        </w:rPr>
        <w:t xml:space="preserve">- </w:t>
      </w:r>
      <w:r w:rsidRPr="00455690">
        <w:rPr>
          <w:rFonts w:asciiTheme="minorHAnsi" w:hAnsiTheme="minorHAnsi" w:cstheme="minorHAnsi"/>
        </w:rPr>
        <w:t>osobno u Gospodarsku školu</w:t>
      </w:r>
      <w:r w:rsidRPr="00455690">
        <w:rPr>
          <w:rFonts w:asciiTheme="minorHAnsi" w:hAnsiTheme="minorHAnsi" w:cstheme="minorHAnsi"/>
          <w:b w:val="0"/>
        </w:rPr>
        <w:t xml:space="preserve">, Vladimira Nazora 38, Čakovec, </w:t>
      </w:r>
      <w:r w:rsidRPr="00601A97">
        <w:rPr>
          <w:rFonts w:asciiTheme="minorHAnsi" w:hAnsiTheme="minorHAnsi" w:cstheme="minorHAnsi"/>
        </w:rPr>
        <w:t>dana 2</w:t>
      </w:r>
      <w:r w:rsidR="008E55DA">
        <w:rPr>
          <w:rFonts w:asciiTheme="minorHAnsi" w:hAnsiTheme="minorHAnsi" w:cstheme="minorHAnsi"/>
        </w:rPr>
        <w:t>7</w:t>
      </w:r>
      <w:r w:rsidRPr="00601A97">
        <w:rPr>
          <w:rFonts w:asciiTheme="minorHAnsi" w:hAnsiTheme="minorHAnsi" w:cstheme="minorHAnsi"/>
        </w:rPr>
        <w:t>.</w:t>
      </w:r>
      <w:r w:rsidR="00326E30" w:rsidRPr="00601A97">
        <w:rPr>
          <w:rFonts w:asciiTheme="minorHAnsi" w:hAnsiTheme="minorHAnsi" w:cstheme="minorHAnsi"/>
        </w:rPr>
        <w:t xml:space="preserve">8. </w:t>
      </w:r>
      <w:r w:rsidR="00F57CC2" w:rsidRPr="00601A97">
        <w:rPr>
          <w:rFonts w:asciiTheme="minorHAnsi" w:hAnsiTheme="minorHAnsi" w:cstheme="minorHAnsi"/>
        </w:rPr>
        <w:t xml:space="preserve">i </w:t>
      </w:r>
      <w:r w:rsidR="007B65D8">
        <w:rPr>
          <w:rFonts w:asciiTheme="minorHAnsi" w:hAnsiTheme="minorHAnsi" w:cstheme="minorHAnsi"/>
        </w:rPr>
        <w:t>2</w:t>
      </w:r>
      <w:r w:rsidR="008E55DA">
        <w:rPr>
          <w:rFonts w:asciiTheme="minorHAnsi" w:hAnsiTheme="minorHAnsi" w:cstheme="minorHAnsi"/>
        </w:rPr>
        <w:t>8</w:t>
      </w:r>
      <w:r w:rsidR="007B65D8">
        <w:rPr>
          <w:rFonts w:asciiTheme="minorHAnsi" w:hAnsiTheme="minorHAnsi" w:cstheme="minorHAnsi"/>
        </w:rPr>
        <w:t>.</w:t>
      </w:r>
      <w:r w:rsidR="00326E30" w:rsidRPr="00601A97">
        <w:rPr>
          <w:rFonts w:asciiTheme="minorHAnsi" w:hAnsiTheme="minorHAnsi" w:cstheme="minorHAnsi"/>
        </w:rPr>
        <w:t>8.</w:t>
      </w:r>
      <w:r w:rsidRPr="00601A97">
        <w:rPr>
          <w:rFonts w:asciiTheme="minorHAnsi" w:hAnsiTheme="minorHAnsi" w:cstheme="minorHAnsi"/>
        </w:rPr>
        <w:t>202</w:t>
      </w:r>
      <w:r w:rsidR="007B65D8">
        <w:rPr>
          <w:rFonts w:asciiTheme="minorHAnsi" w:hAnsiTheme="minorHAnsi" w:cstheme="minorHAnsi"/>
        </w:rPr>
        <w:t>3</w:t>
      </w:r>
      <w:r w:rsidRPr="00601A97">
        <w:rPr>
          <w:rFonts w:asciiTheme="minorHAnsi" w:hAnsiTheme="minorHAnsi" w:cstheme="minorHAnsi"/>
        </w:rPr>
        <w:t>. godine u razdoblju od 8 do 14 sati</w:t>
      </w:r>
      <w:r w:rsidRPr="00601A97">
        <w:rPr>
          <w:rFonts w:asciiTheme="minorHAnsi" w:hAnsiTheme="minorHAnsi" w:cstheme="minorHAnsi"/>
          <w:b w:val="0"/>
        </w:rPr>
        <w:t xml:space="preserve"> ili</w:t>
      </w:r>
      <w:r w:rsidRPr="00455690">
        <w:rPr>
          <w:rFonts w:asciiTheme="minorHAnsi" w:hAnsiTheme="minorHAnsi" w:cstheme="minorHAnsi"/>
          <w:b w:val="0"/>
        </w:rPr>
        <w:t xml:space="preserve"> </w:t>
      </w:r>
    </w:p>
    <w:p w:rsidR="008E55DA" w:rsidRDefault="005F1592" w:rsidP="00F933B4">
      <w:pPr>
        <w:spacing w:after="3"/>
        <w:ind w:left="-5" w:right="14"/>
        <w:jc w:val="both"/>
        <w:rPr>
          <w:rFonts w:asciiTheme="minorHAnsi" w:hAnsiTheme="minorHAnsi" w:cstheme="minorHAnsi"/>
        </w:rPr>
      </w:pPr>
      <w:r w:rsidRPr="00455690">
        <w:rPr>
          <w:rFonts w:asciiTheme="minorHAnsi" w:hAnsiTheme="minorHAnsi" w:cstheme="minorHAnsi"/>
        </w:rPr>
        <w:t xml:space="preserve"> -elektroničkim putem </w:t>
      </w:r>
      <w:hyperlink r:id="rId25" w:history="1">
        <w:r w:rsidR="008D0250" w:rsidRPr="006014E9">
          <w:rPr>
            <w:rStyle w:val="Hiperveza"/>
            <w:rFonts w:asciiTheme="minorHAnsi" w:hAnsiTheme="minorHAnsi" w:cstheme="minorHAnsi"/>
          </w:rPr>
          <w:t>gospodarska@gospodarskaskola.hr</w:t>
        </w:r>
      </w:hyperlink>
    </w:p>
    <w:p w:rsidR="008D0250" w:rsidRPr="00455690" w:rsidRDefault="008D0250" w:rsidP="00F933B4">
      <w:pPr>
        <w:spacing w:after="3"/>
        <w:ind w:left="-5" w:right="14"/>
        <w:jc w:val="both"/>
        <w:rPr>
          <w:rFonts w:asciiTheme="minorHAnsi" w:hAnsiTheme="minorHAnsi" w:cstheme="minorHAnsi"/>
        </w:rPr>
      </w:pPr>
    </w:p>
    <w:p w:rsidR="005F1592" w:rsidRPr="00455690" w:rsidRDefault="005F1592" w:rsidP="008E55DA">
      <w:pPr>
        <w:spacing w:after="59"/>
        <w:jc w:val="both"/>
        <w:rPr>
          <w:rFonts w:asciiTheme="minorHAnsi" w:hAnsiTheme="minorHAnsi" w:cstheme="minorHAnsi"/>
        </w:rPr>
      </w:pPr>
      <w:r w:rsidRPr="00455690">
        <w:rPr>
          <w:rFonts w:asciiTheme="minorHAnsi" w:hAnsiTheme="minorHAnsi" w:cstheme="minorHAnsi"/>
          <w:color w:val="0000FF"/>
        </w:rPr>
        <w:t xml:space="preserve"> </w:t>
      </w:r>
      <w:r w:rsidRPr="00455690">
        <w:rPr>
          <w:rFonts w:asciiTheme="minorHAnsi" w:hAnsiTheme="minorHAnsi" w:cstheme="minorHAnsi"/>
        </w:rPr>
        <w:t xml:space="preserve">Nakon što učenik potvrdi svoj upis vlastoručnim potpisom i potpisom roditelja/skrbnika na obrascu (upisnici) i dostavi ga srednjoj školi </w:t>
      </w:r>
      <w:bookmarkStart w:id="2" w:name="_GoBack"/>
      <w:bookmarkEnd w:id="2"/>
      <w:r w:rsidRPr="00455690">
        <w:rPr>
          <w:rFonts w:asciiTheme="minorHAnsi" w:hAnsiTheme="minorHAnsi" w:cstheme="minorHAnsi"/>
        </w:rPr>
        <w:t xml:space="preserve"> s ostalom potrebnom dokumentacijom, učenik je upisan u 1. razred srednje škole u školskoj godini 202</w:t>
      </w:r>
      <w:r w:rsidR="007B65D8">
        <w:rPr>
          <w:rFonts w:asciiTheme="minorHAnsi" w:hAnsiTheme="minorHAnsi" w:cstheme="minorHAnsi"/>
        </w:rPr>
        <w:t>3</w:t>
      </w:r>
      <w:r w:rsidRPr="00455690">
        <w:rPr>
          <w:rFonts w:asciiTheme="minorHAnsi" w:hAnsiTheme="minorHAnsi" w:cstheme="minorHAnsi"/>
        </w:rPr>
        <w:t>./202</w:t>
      </w:r>
      <w:r w:rsidR="007B65D8">
        <w:rPr>
          <w:rFonts w:asciiTheme="minorHAnsi" w:hAnsiTheme="minorHAnsi" w:cstheme="minorHAnsi"/>
        </w:rPr>
        <w:t>4</w:t>
      </w:r>
      <w:r w:rsidRPr="00455690">
        <w:rPr>
          <w:rFonts w:asciiTheme="minorHAnsi" w:hAnsiTheme="minorHAnsi" w:cstheme="minorHAnsi"/>
        </w:rPr>
        <w:t xml:space="preserve">.  </w:t>
      </w:r>
    </w:p>
    <w:p w:rsidR="008E55DA" w:rsidRDefault="005F1592" w:rsidP="008E55DA">
      <w:pPr>
        <w:ind w:left="-5" w:right="14"/>
        <w:jc w:val="both"/>
        <w:rPr>
          <w:rFonts w:asciiTheme="minorHAnsi" w:hAnsiTheme="minorHAnsi" w:cstheme="minorHAnsi"/>
        </w:rPr>
      </w:pPr>
      <w:r w:rsidRPr="00455690">
        <w:rPr>
          <w:rFonts w:asciiTheme="minorHAnsi" w:hAnsiTheme="minorHAnsi" w:cstheme="minorHAnsi"/>
        </w:rPr>
        <w:t>Ako učenik zbog opravdanih razloga nije u mogućnosti u propisanim rokovima sukladno točki II. ovog natječaja dostaviti potpisan obrazac (upisnicu) za upis u 1. razred, dužan ga je dostaviti njegov roditelj/skrbnik ili opunomoćenik. Roditelj/skrbnik može donijeti upisnicu osobno u srednju školu ili je dostaviti elektroničkim putem</w:t>
      </w:r>
      <w:r w:rsidR="008E55DA">
        <w:rPr>
          <w:rFonts w:asciiTheme="minorHAnsi" w:hAnsiTheme="minorHAnsi" w:cstheme="minorHAnsi"/>
        </w:rPr>
        <w:t xml:space="preserve"> </w:t>
      </w:r>
      <w:hyperlink r:id="rId26" w:history="1">
        <w:r w:rsidR="008D0250" w:rsidRPr="006014E9">
          <w:rPr>
            <w:rStyle w:val="Hiperveza"/>
            <w:rFonts w:asciiTheme="minorHAnsi" w:hAnsiTheme="minorHAnsi" w:cstheme="minorHAnsi"/>
          </w:rPr>
          <w:t>gospodarska@gospodarskaskola.hr</w:t>
        </w:r>
      </w:hyperlink>
    </w:p>
    <w:p w:rsidR="008D0250" w:rsidRDefault="008D0250" w:rsidP="008E55DA">
      <w:pPr>
        <w:ind w:left="-5" w:right="14"/>
        <w:jc w:val="both"/>
        <w:rPr>
          <w:rFonts w:asciiTheme="minorHAnsi" w:hAnsiTheme="minorHAnsi" w:cstheme="minorHAnsi"/>
        </w:rPr>
      </w:pPr>
    </w:p>
    <w:p w:rsidR="005F1592" w:rsidRPr="00455690" w:rsidRDefault="005F1592" w:rsidP="005F1592">
      <w:pPr>
        <w:spacing w:after="22"/>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5F1592">
      <w:pPr>
        <w:pStyle w:val="Naslov1"/>
        <w:spacing w:after="3" w:line="271" w:lineRule="auto"/>
        <w:ind w:left="704" w:right="4" w:hanging="348"/>
        <w:jc w:val="center"/>
        <w:rPr>
          <w:rFonts w:asciiTheme="minorHAnsi" w:hAnsiTheme="minorHAnsi" w:cstheme="minorHAnsi"/>
        </w:rPr>
      </w:pPr>
      <w:r w:rsidRPr="00455690">
        <w:rPr>
          <w:rFonts w:asciiTheme="minorHAnsi" w:hAnsiTheme="minorHAnsi" w:cstheme="minorHAnsi"/>
        </w:rPr>
        <w:t xml:space="preserve">ELEMENTI VREDNOVANJA </w:t>
      </w:r>
    </w:p>
    <w:p w:rsidR="005F1592" w:rsidRPr="00455690" w:rsidRDefault="005F1592" w:rsidP="005F1592">
      <w:pPr>
        <w:spacing w:after="53"/>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326E30">
      <w:pPr>
        <w:spacing w:after="4"/>
        <w:ind w:left="-5" w:right="14"/>
        <w:jc w:val="both"/>
        <w:rPr>
          <w:rFonts w:asciiTheme="minorHAnsi" w:hAnsiTheme="minorHAnsi" w:cstheme="minorHAnsi"/>
        </w:rPr>
      </w:pPr>
      <w:r w:rsidRPr="00455690">
        <w:rPr>
          <w:rFonts w:asciiTheme="minorHAnsi" w:hAnsiTheme="minorHAnsi" w:cstheme="minorHAnsi"/>
        </w:rPr>
        <w:t xml:space="preserve">Za upis u 1. razred srednje škole prijavljenom kandidatu vrednuju se i boduju zajednički, dodatan i poseban element.  </w:t>
      </w:r>
    </w:p>
    <w:p w:rsidR="005F1592" w:rsidRPr="001A1382" w:rsidRDefault="005F1592" w:rsidP="005F1592">
      <w:pPr>
        <w:pStyle w:val="Naslov2"/>
        <w:ind w:left="877" w:right="368" w:hanging="521"/>
        <w:rPr>
          <w:rFonts w:asciiTheme="minorHAnsi" w:hAnsiTheme="minorHAnsi" w:cstheme="minorHAnsi"/>
        </w:rPr>
      </w:pPr>
      <w:r w:rsidRPr="001A1382">
        <w:rPr>
          <w:rFonts w:asciiTheme="minorHAnsi" w:hAnsiTheme="minorHAnsi" w:cstheme="minorHAnsi"/>
        </w:rPr>
        <w:t xml:space="preserve">ZAJEDNIČKI ELEMENT VREDNOVANJA </w:t>
      </w:r>
    </w:p>
    <w:p w:rsidR="005F1592" w:rsidRPr="00455690" w:rsidRDefault="005F1592" w:rsidP="005F1592">
      <w:pPr>
        <w:spacing w:after="14"/>
        <w:rPr>
          <w:rFonts w:asciiTheme="minorHAnsi" w:hAnsiTheme="minorHAnsi" w:cstheme="minorHAnsi"/>
          <w:highlight w:val="yellow"/>
        </w:rPr>
      </w:pPr>
      <w:r w:rsidRPr="00455690">
        <w:rPr>
          <w:rFonts w:asciiTheme="minorHAnsi" w:hAnsiTheme="minorHAnsi" w:cstheme="minorHAnsi"/>
          <w:highlight w:val="yellow"/>
        </w:rPr>
        <w:t xml:space="preserve"> </w:t>
      </w:r>
    </w:p>
    <w:p w:rsidR="005F1592" w:rsidRPr="001A1382" w:rsidRDefault="005F1592" w:rsidP="00F933B4">
      <w:pPr>
        <w:ind w:left="-5" w:right="14"/>
        <w:jc w:val="both"/>
        <w:rPr>
          <w:rFonts w:asciiTheme="minorHAnsi" w:hAnsiTheme="minorHAnsi" w:cstheme="minorHAnsi"/>
        </w:rPr>
      </w:pPr>
      <w:r w:rsidRPr="001A1382">
        <w:rPr>
          <w:rFonts w:asciiTheme="minorHAnsi" w:hAnsiTheme="minorHAnsi" w:cstheme="minorHAnsi"/>
        </w:rPr>
        <w:t xml:space="preserve">Zajednički element vrednovanja za upis kandidata u sve srednjoškolske programe obrazovanja čine prosjeci zaključnih ocjena iz svih nastavnih predmeta na dvije decimale u posljednja četiri razreda osnovnog obrazovanja.  </w:t>
      </w:r>
    </w:p>
    <w:p w:rsidR="005F1592" w:rsidRPr="001A1382" w:rsidRDefault="005F1592" w:rsidP="00F933B4">
      <w:pPr>
        <w:spacing w:after="3"/>
        <w:ind w:left="-5" w:right="14"/>
        <w:jc w:val="both"/>
        <w:rPr>
          <w:rFonts w:asciiTheme="minorHAnsi" w:hAnsiTheme="minorHAnsi" w:cstheme="minorHAnsi"/>
        </w:rPr>
      </w:pPr>
      <w:r w:rsidRPr="001A1382">
        <w:rPr>
          <w:rFonts w:asciiTheme="minorHAnsi" w:hAnsiTheme="minorHAnsi" w:cstheme="minorHAnsi"/>
        </w:rPr>
        <w:t xml:space="preserve">Na takav način moguće je steći najviše 20 bodova.  </w:t>
      </w:r>
    </w:p>
    <w:p w:rsidR="001A1382" w:rsidRPr="001A1382" w:rsidRDefault="001A1382" w:rsidP="001A1382">
      <w:pPr>
        <w:pStyle w:val="ePar-0"/>
        <w:ind w:firstLine="0"/>
        <w:rPr>
          <w:rFonts w:asciiTheme="minorHAnsi" w:hAnsiTheme="minorHAnsi" w:cstheme="minorHAnsi"/>
        </w:rPr>
      </w:pPr>
      <w:r w:rsidRPr="001A1382">
        <w:rPr>
          <w:rFonts w:asciiTheme="minorHAnsi" w:hAnsiTheme="minorHAnsi" w:cstheme="minorHAnsi"/>
        </w:rPr>
        <w:t>Za upis kandidata u programe obrazovanja za stjecanje strukovne kvalifikacije u trajanju manjem od tri godine vrednuje se zajednički element iz stavka 1. ovoga članka.</w:t>
      </w:r>
    </w:p>
    <w:p w:rsidR="001A1382" w:rsidRPr="001A1382" w:rsidRDefault="001A1382" w:rsidP="001A1382">
      <w:pPr>
        <w:pStyle w:val="ePar-0"/>
        <w:ind w:firstLine="0"/>
        <w:rPr>
          <w:rFonts w:asciiTheme="minorHAnsi" w:hAnsiTheme="minorHAnsi" w:cstheme="minorHAnsi"/>
        </w:rPr>
      </w:pPr>
      <w:r w:rsidRPr="001A1382">
        <w:rPr>
          <w:rFonts w:asciiTheme="minorHAnsi" w:hAnsiTheme="minorHAnsi" w:cstheme="minorHAnsi"/>
        </w:rPr>
        <w:t xml:space="preserve">Za upis kandidata u programe za stjecanje strukovne kvalifikacije u trajanju od najmanje tri godine i programe obrazovanja za vezane obrte, uz element iz stavka 1. ovoga članka, vrednuju </w:t>
      </w:r>
      <w:r w:rsidRPr="001A1382">
        <w:rPr>
          <w:rFonts w:asciiTheme="minorHAnsi" w:hAnsiTheme="minorHAnsi" w:cstheme="minorHAnsi"/>
        </w:rPr>
        <w:lastRenderedPageBreak/>
        <w:t>se i zaključne ocjene u posljednja dva razreda osnovnog obrazovanja iz nastavnih predmeta: Hrvatski jezik, Matematika i prvi strani jezik.</w:t>
      </w:r>
    </w:p>
    <w:p w:rsidR="001A1382" w:rsidRPr="001A1382" w:rsidRDefault="001A1382" w:rsidP="001A1382">
      <w:pPr>
        <w:pStyle w:val="ePar-0"/>
        <w:ind w:firstLine="0"/>
        <w:rPr>
          <w:rFonts w:asciiTheme="minorHAnsi" w:hAnsiTheme="minorHAnsi" w:cstheme="minorHAnsi"/>
        </w:rPr>
      </w:pPr>
      <w:r w:rsidRPr="001A1382">
        <w:rPr>
          <w:rFonts w:asciiTheme="minorHAnsi" w:hAnsiTheme="minorHAnsi" w:cstheme="minorHAnsi"/>
        </w:rPr>
        <w:t>Na takav način moguće je steći najviše 50 bodova.</w:t>
      </w:r>
    </w:p>
    <w:p w:rsidR="001A1382" w:rsidRPr="001A1382" w:rsidRDefault="001A1382" w:rsidP="001A1382">
      <w:pPr>
        <w:pStyle w:val="ePar-0"/>
        <w:ind w:firstLine="0"/>
        <w:rPr>
          <w:rFonts w:asciiTheme="minorHAnsi" w:hAnsiTheme="minorHAnsi" w:cstheme="minorHAnsi"/>
        </w:rPr>
      </w:pPr>
      <w:r w:rsidRPr="001A1382">
        <w:rPr>
          <w:rFonts w:asciiTheme="minorHAnsi" w:hAnsiTheme="minorHAnsi" w:cstheme="minorHAnsi"/>
        </w:rPr>
        <w:t>Za upis kandidata u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Za programe koji se provode na jeziku i pismu nacionalnih manjina to je, u pravilu, nastavni predmet iz jezika nacionalne manjine (materinski jezik).</w:t>
      </w:r>
    </w:p>
    <w:p w:rsidR="001A1382" w:rsidRPr="001A1382" w:rsidRDefault="001A1382" w:rsidP="001A1382">
      <w:pPr>
        <w:spacing w:after="49"/>
        <w:jc w:val="both"/>
        <w:rPr>
          <w:rFonts w:asciiTheme="minorHAnsi" w:hAnsiTheme="minorHAnsi" w:cstheme="minorHAnsi"/>
        </w:rPr>
      </w:pPr>
      <w:r w:rsidRPr="001A1382">
        <w:rPr>
          <w:rFonts w:asciiTheme="minorHAnsi" w:hAnsiTheme="minorHAnsi" w:cstheme="minorHAnsi"/>
        </w:rPr>
        <w:t>Na takav način moguće je steći najviše 80 bodova</w:t>
      </w:r>
    </w:p>
    <w:p w:rsidR="005F1592" w:rsidRPr="00455690" w:rsidRDefault="001A1382" w:rsidP="00326E30">
      <w:pPr>
        <w:spacing w:after="49"/>
        <w:jc w:val="both"/>
        <w:rPr>
          <w:rFonts w:asciiTheme="minorHAnsi" w:hAnsiTheme="minorHAnsi" w:cstheme="minorHAnsi"/>
        </w:rPr>
      </w:pPr>
      <w:r w:rsidRPr="001A1382">
        <w:rPr>
          <w:rFonts w:asciiTheme="minorHAnsi" w:hAnsiTheme="minorHAnsi" w:cstheme="minorHAnsi"/>
        </w:rPr>
        <w:t>U</w:t>
      </w:r>
      <w:r w:rsidR="005F1592" w:rsidRPr="001A1382">
        <w:rPr>
          <w:rFonts w:asciiTheme="minorHAnsi" w:hAnsiTheme="minorHAnsi" w:cstheme="minorHAnsi"/>
        </w:rPr>
        <w:t xml:space="preserve">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 </w:t>
      </w:r>
      <w:r w:rsidR="005F1592" w:rsidRPr="00455690">
        <w:rPr>
          <w:rFonts w:asciiTheme="minorHAnsi" w:hAnsiTheme="minorHAnsi" w:cstheme="minorHAnsi"/>
          <w:b/>
        </w:rPr>
        <w:t xml:space="preserve">  </w:t>
      </w:r>
    </w:p>
    <w:p w:rsidR="005F1592" w:rsidRPr="00455690" w:rsidRDefault="005F1592" w:rsidP="005F1592">
      <w:pPr>
        <w:spacing w:after="0"/>
        <w:ind w:left="47"/>
        <w:jc w:val="center"/>
        <w:rPr>
          <w:rFonts w:asciiTheme="minorHAnsi" w:hAnsiTheme="minorHAnsi" w:cstheme="minorHAnsi"/>
        </w:rPr>
      </w:pPr>
      <w:r w:rsidRPr="00455690">
        <w:rPr>
          <w:rFonts w:asciiTheme="minorHAnsi" w:hAnsiTheme="minorHAnsi" w:cstheme="minorHAnsi"/>
          <w:b/>
        </w:rPr>
        <w:t xml:space="preserve"> </w:t>
      </w:r>
    </w:p>
    <w:p w:rsidR="005F1592" w:rsidRPr="00455690" w:rsidRDefault="005F1592" w:rsidP="005F1592">
      <w:pPr>
        <w:pStyle w:val="Naslov2"/>
        <w:ind w:left="877" w:right="365" w:hanging="521"/>
        <w:rPr>
          <w:rFonts w:asciiTheme="minorHAnsi" w:hAnsiTheme="minorHAnsi" w:cstheme="minorHAnsi"/>
        </w:rPr>
      </w:pPr>
      <w:r w:rsidRPr="00455690">
        <w:rPr>
          <w:rFonts w:asciiTheme="minorHAnsi" w:hAnsiTheme="minorHAnsi" w:cstheme="minorHAnsi"/>
        </w:rPr>
        <w:t xml:space="preserve">DODATNI ELEMENT VREDNOVANJA </w:t>
      </w:r>
    </w:p>
    <w:p w:rsidR="005F1592" w:rsidRPr="00455690" w:rsidRDefault="005F1592" w:rsidP="005F1592">
      <w:pPr>
        <w:spacing w:after="66"/>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5F1592">
      <w:pPr>
        <w:pStyle w:val="Naslov3"/>
        <w:ind w:left="1043" w:right="367" w:hanging="687"/>
        <w:rPr>
          <w:rFonts w:asciiTheme="minorHAnsi" w:hAnsiTheme="minorHAnsi" w:cstheme="minorHAnsi"/>
        </w:rPr>
      </w:pPr>
      <w:r w:rsidRPr="00455690">
        <w:rPr>
          <w:rFonts w:asciiTheme="minorHAnsi" w:hAnsiTheme="minorHAnsi" w:cstheme="minorHAnsi"/>
        </w:rPr>
        <w:t xml:space="preserve">Vrednovanje na osnovi provjere posebnih znanja, vještina, sposobnosti i darovitosti </w:t>
      </w:r>
    </w:p>
    <w:p w:rsidR="005F1592" w:rsidRPr="00455690" w:rsidRDefault="005F1592" w:rsidP="005F1592">
      <w:pPr>
        <w:spacing w:after="9"/>
        <w:ind w:left="47"/>
        <w:jc w:val="center"/>
        <w:rPr>
          <w:rFonts w:asciiTheme="minorHAnsi" w:hAnsiTheme="minorHAnsi" w:cstheme="minorHAnsi"/>
        </w:rPr>
      </w:pPr>
      <w:r w:rsidRPr="00455690">
        <w:rPr>
          <w:rFonts w:asciiTheme="minorHAnsi" w:hAnsiTheme="minorHAnsi" w:cstheme="minorHAnsi"/>
          <w:b/>
        </w:rPr>
        <w:t xml:space="preserve"> </w:t>
      </w:r>
    </w:p>
    <w:p w:rsidR="005F1592" w:rsidRPr="00455690" w:rsidRDefault="005F1592" w:rsidP="00326E30">
      <w:pPr>
        <w:ind w:left="-5" w:right="14"/>
        <w:jc w:val="both"/>
        <w:rPr>
          <w:rFonts w:asciiTheme="minorHAnsi" w:hAnsiTheme="minorHAnsi" w:cstheme="minorHAnsi"/>
        </w:rPr>
      </w:pPr>
      <w:r w:rsidRPr="00455690">
        <w:rPr>
          <w:rFonts w:asciiTheme="minorHAnsi" w:hAnsiTheme="minorHAnsi" w:cstheme="minorHAnsi"/>
        </w:rPr>
        <w:t xml:space="preserve">U Gospodarskoj školi ne provodi se vrednovanje na osnovi provjere posebnih znanja, vještina, sposobnosti i darovitosti.  </w:t>
      </w:r>
    </w:p>
    <w:p w:rsidR="005F1592" w:rsidRPr="00455690" w:rsidRDefault="005F1592" w:rsidP="005F1592">
      <w:pPr>
        <w:spacing w:after="21"/>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5F1592">
      <w:pPr>
        <w:pStyle w:val="Naslov3"/>
        <w:ind w:left="1043" w:right="364" w:hanging="687"/>
        <w:rPr>
          <w:rFonts w:asciiTheme="minorHAnsi" w:hAnsiTheme="minorHAnsi" w:cstheme="minorHAnsi"/>
        </w:rPr>
      </w:pPr>
      <w:r w:rsidRPr="00455690">
        <w:rPr>
          <w:rFonts w:asciiTheme="minorHAnsi" w:hAnsiTheme="minorHAnsi" w:cstheme="minorHAnsi"/>
        </w:rPr>
        <w:t xml:space="preserve">Vrednovanje rezultata kandidata postignutih na natjecanjima iz znanja i u sportu </w:t>
      </w:r>
    </w:p>
    <w:p w:rsidR="005F1592" w:rsidRPr="00455690" w:rsidRDefault="005F1592" w:rsidP="005F1592">
      <w:pPr>
        <w:spacing w:after="9"/>
        <w:ind w:left="47"/>
        <w:jc w:val="center"/>
        <w:rPr>
          <w:rFonts w:asciiTheme="minorHAnsi" w:hAnsiTheme="minorHAnsi" w:cstheme="minorHAnsi"/>
        </w:rPr>
      </w:pPr>
      <w:r w:rsidRPr="00455690">
        <w:rPr>
          <w:rFonts w:asciiTheme="minorHAnsi" w:hAnsiTheme="minorHAnsi" w:cstheme="minorHAnsi"/>
          <w:b/>
        </w:rPr>
        <w:t xml:space="preserve"> </w:t>
      </w:r>
    </w:p>
    <w:p w:rsidR="005F1592" w:rsidRPr="00455690" w:rsidRDefault="005F1592" w:rsidP="00326E30">
      <w:pPr>
        <w:ind w:left="-5" w:right="14"/>
        <w:jc w:val="both"/>
        <w:rPr>
          <w:rFonts w:asciiTheme="minorHAnsi" w:hAnsiTheme="minorHAnsi" w:cstheme="minorHAnsi"/>
        </w:rPr>
      </w:pPr>
      <w:r w:rsidRPr="00455690">
        <w:rPr>
          <w:rFonts w:asciiTheme="minorHAnsi" w:hAnsiTheme="minorHAnsi" w:cstheme="minorHAnsi"/>
        </w:rPr>
        <w:t xml:space="preserve">Kandidatu koji je ostvario postignuća na osnovi točaka  IV.2.2.1. i IV.2.2.2 ovoga natječaja vrednuje se isključivo jedno (najpovoljnije) postignuće.  </w:t>
      </w:r>
    </w:p>
    <w:p w:rsidR="005F1592" w:rsidRPr="00455690" w:rsidRDefault="005F1592" w:rsidP="005F1592">
      <w:pPr>
        <w:spacing w:after="0"/>
        <w:rPr>
          <w:rFonts w:asciiTheme="minorHAnsi" w:hAnsiTheme="minorHAnsi" w:cstheme="minorHAnsi"/>
        </w:rPr>
      </w:pPr>
      <w:r w:rsidRPr="00455690">
        <w:rPr>
          <w:rFonts w:asciiTheme="minorHAnsi" w:hAnsiTheme="minorHAnsi" w:cstheme="minorHAnsi"/>
        </w:rPr>
        <w:t xml:space="preserve"> </w:t>
      </w:r>
    </w:p>
    <w:p w:rsidR="005F1592" w:rsidRPr="001A1382" w:rsidRDefault="005F1592" w:rsidP="005F1592">
      <w:pPr>
        <w:pStyle w:val="Naslov4"/>
        <w:ind w:left="1208" w:right="361" w:hanging="852"/>
        <w:rPr>
          <w:rFonts w:asciiTheme="minorHAnsi" w:hAnsiTheme="minorHAnsi" w:cstheme="minorHAnsi"/>
        </w:rPr>
      </w:pPr>
      <w:r w:rsidRPr="001A1382">
        <w:rPr>
          <w:rFonts w:asciiTheme="minorHAnsi" w:hAnsiTheme="minorHAnsi" w:cstheme="minorHAnsi"/>
        </w:rPr>
        <w:t xml:space="preserve">Vrednovanje rezultata kandidata postignutih na natjecanjima iz znanja </w:t>
      </w:r>
    </w:p>
    <w:p w:rsidR="005F1592" w:rsidRPr="001A1382" w:rsidRDefault="005F1592" w:rsidP="005F1592">
      <w:pPr>
        <w:spacing w:after="17"/>
        <w:rPr>
          <w:rFonts w:asciiTheme="minorHAnsi" w:hAnsiTheme="minorHAnsi" w:cstheme="minorHAnsi"/>
        </w:rPr>
      </w:pPr>
      <w:r w:rsidRPr="001A1382">
        <w:rPr>
          <w:rFonts w:asciiTheme="minorHAnsi" w:hAnsiTheme="minorHAnsi" w:cstheme="minorHAnsi"/>
        </w:rPr>
        <w:t xml:space="preserve"> </w:t>
      </w:r>
    </w:p>
    <w:p w:rsidR="005F1592" w:rsidRPr="001A1382" w:rsidRDefault="005F1592" w:rsidP="00F933B4">
      <w:pPr>
        <w:spacing w:after="6"/>
        <w:ind w:left="-5" w:right="14"/>
        <w:jc w:val="both"/>
        <w:rPr>
          <w:rFonts w:asciiTheme="minorHAnsi" w:hAnsiTheme="minorHAnsi" w:cstheme="minorHAnsi"/>
        </w:rPr>
      </w:pPr>
      <w:r w:rsidRPr="001A1382">
        <w:rPr>
          <w:rFonts w:asciiTheme="minorHAnsi" w:hAnsiTheme="minorHAnsi" w:cstheme="minorHAnsi"/>
        </w:rPr>
        <w:t xml:space="preserve">Pravo na izravan upis ili dodatne bodove ostvaruju kandidati na osnovi rezultata koje su postigli na:  </w:t>
      </w:r>
    </w:p>
    <w:p w:rsidR="005F1592" w:rsidRPr="001A1382" w:rsidRDefault="005F1592" w:rsidP="00F933B4">
      <w:pPr>
        <w:numPr>
          <w:ilvl w:val="0"/>
          <w:numId w:val="2"/>
        </w:numPr>
        <w:spacing w:after="41" w:line="271" w:lineRule="auto"/>
        <w:ind w:right="14" w:hanging="348"/>
        <w:jc w:val="both"/>
        <w:rPr>
          <w:rFonts w:asciiTheme="minorHAnsi" w:hAnsiTheme="minorHAnsi" w:cstheme="minorHAnsi"/>
        </w:rPr>
      </w:pPr>
      <w:r w:rsidRPr="001A1382">
        <w:rPr>
          <w:rFonts w:asciiTheme="minorHAnsi" w:hAnsiTheme="minorHAnsi" w:cstheme="minorHAnsi"/>
        </w:rPr>
        <w:t xml:space="preserve">natjecanjima u znanju iz nastavnih predmeta: Hrvatskoga jezika, Matematike, prvoga stranog jezika </w:t>
      </w:r>
    </w:p>
    <w:p w:rsidR="005F1592" w:rsidRPr="001A1382" w:rsidRDefault="005F1592" w:rsidP="00F933B4">
      <w:pPr>
        <w:numPr>
          <w:ilvl w:val="0"/>
          <w:numId w:val="2"/>
        </w:numPr>
        <w:spacing w:after="41" w:line="271" w:lineRule="auto"/>
        <w:ind w:right="14" w:hanging="348"/>
        <w:jc w:val="both"/>
        <w:rPr>
          <w:rFonts w:asciiTheme="minorHAnsi" w:hAnsiTheme="minorHAnsi" w:cstheme="minorHAnsi"/>
        </w:rPr>
      </w:pPr>
      <w:r w:rsidRPr="001A1382">
        <w:rPr>
          <w:rFonts w:asciiTheme="minorHAnsi" w:hAnsiTheme="minorHAnsi" w:cstheme="minorHAnsi"/>
        </w:rPr>
        <w:t xml:space="preserve">natjecanjima u znanju iz dvaju nastavnih predmeta posebno značajnih za upis u skladu s </w:t>
      </w:r>
      <w:r w:rsidRPr="001A1382">
        <w:rPr>
          <w:rFonts w:asciiTheme="minorHAnsi" w:hAnsiTheme="minorHAnsi" w:cstheme="minorHAnsi"/>
          <w:i/>
        </w:rPr>
        <w:t>Popisom predmeta posebno važnih za upis</w:t>
      </w:r>
      <w:r w:rsidR="001A1382">
        <w:rPr>
          <w:rFonts w:asciiTheme="minorHAnsi" w:hAnsiTheme="minorHAnsi" w:cstheme="minorHAnsi"/>
          <w:i/>
        </w:rPr>
        <w:t>.</w:t>
      </w:r>
      <w:r w:rsidRPr="001A1382">
        <w:rPr>
          <w:rFonts w:asciiTheme="minorHAnsi" w:hAnsiTheme="minorHAnsi" w:cstheme="minorHAnsi"/>
          <w:i/>
        </w:rPr>
        <w:t xml:space="preserve"> </w:t>
      </w:r>
      <w:r w:rsidRPr="001A1382">
        <w:rPr>
          <w:rFonts w:asciiTheme="minorHAnsi" w:hAnsiTheme="minorHAnsi" w:cstheme="minorHAnsi"/>
        </w:rPr>
        <w:t xml:space="preserve"> </w:t>
      </w:r>
    </w:p>
    <w:p w:rsidR="005F1592" w:rsidRPr="001A1382" w:rsidRDefault="005F1592" w:rsidP="004C1B7F">
      <w:pPr>
        <w:numPr>
          <w:ilvl w:val="0"/>
          <w:numId w:val="2"/>
        </w:numPr>
        <w:spacing w:after="41" w:line="271" w:lineRule="auto"/>
        <w:ind w:left="0" w:right="14"/>
        <w:jc w:val="both"/>
        <w:rPr>
          <w:rFonts w:asciiTheme="minorHAnsi" w:hAnsiTheme="minorHAnsi" w:cstheme="minorHAnsi"/>
        </w:rPr>
      </w:pPr>
      <w:r w:rsidRPr="001A1382">
        <w:rPr>
          <w:rFonts w:asciiTheme="minorHAnsi" w:hAnsiTheme="minorHAnsi" w:cstheme="minorHAnsi"/>
        </w:rPr>
        <w:t xml:space="preserve">jednome natjecanju iz znanja koji samostalno određuje srednja škola iz Kataloga natjecanja i smotri učenika i učenica osnovnih i srednjih škola Republike Hrvatske, a koja se provode u organizaciji Agencije za odgoj i obrazovanje.  </w:t>
      </w:r>
    </w:p>
    <w:p w:rsidR="005F1592" w:rsidRPr="001A1382" w:rsidRDefault="005F1592" w:rsidP="00F933B4">
      <w:pPr>
        <w:ind w:left="-5" w:right="14"/>
        <w:jc w:val="both"/>
        <w:rPr>
          <w:rFonts w:asciiTheme="minorHAnsi" w:hAnsiTheme="minorHAnsi" w:cstheme="minorHAnsi"/>
        </w:rPr>
      </w:pPr>
      <w:r w:rsidRPr="001A1382">
        <w:rPr>
          <w:rFonts w:asciiTheme="minorHAnsi" w:hAnsiTheme="minorHAnsi" w:cstheme="minorHAnsi"/>
        </w:rPr>
        <w:t xml:space="preserve">Vrednuju se i boduju rezultati kandidata postignutih na državnim natjecanjima iz znanja iz </w:t>
      </w:r>
      <w:r w:rsidRPr="001A1382">
        <w:rPr>
          <w:rFonts w:asciiTheme="minorHAnsi" w:hAnsiTheme="minorHAnsi" w:cstheme="minorHAnsi"/>
          <w:i/>
        </w:rPr>
        <w:t xml:space="preserve">Kataloga natjecanja i smotri učenika i učenica osnovnih i srednjih škola Republike Hrvatske, </w:t>
      </w:r>
      <w:r w:rsidRPr="001A1382">
        <w:rPr>
          <w:rFonts w:asciiTheme="minorHAnsi" w:hAnsiTheme="minorHAnsi" w:cstheme="minorHAnsi"/>
        </w:rPr>
        <w:t xml:space="preserve">koja se provode u organizaciji Agencije za odgoj i obrazovanje, a koja je odobrilo Ministarstvo te međunarodnim natjecanjima koje verificira Agencija za odgoj i obrazovanje, a prema sljedećoj tablici: </w:t>
      </w:r>
    </w:p>
    <w:p w:rsidR="005F1592" w:rsidRPr="001A1382" w:rsidRDefault="005F1592" w:rsidP="005F1592">
      <w:pPr>
        <w:spacing w:after="0"/>
      </w:pPr>
      <w:r w:rsidRPr="001A1382">
        <w:t xml:space="preserve"> </w:t>
      </w:r>
    </w:p>
    <w:tbl>
      <w:tblPr>
        <w:tblStyle w:val="TableGrid"/>
        <w:tblW w:w="9288" w:type="dxa"/>
        <w:tblInd w:w="-106" w:type="dxa"/>
        <w:tblCellMar>
          <w:top w:w="12" w:type="dxa"/>
          <w:left w:w="109" w:type="dxa"/>
          <w:right w:w="61" w:type="dxa"/>
        </w:tblCellMar>
        <w:tblLook w:val="04A0" w:firstRow="1" w:lastRow="0" w:firstColumn="1" w:lastColumn="0" w:noHBand="0" w:noVBand="1"/>
      </w:tblPr>
      <w:tblGrid>
        <w:gridCol w:w="2373"/>
        <w:gridCol w:w="3818"/>
        <w:gridCol w:w="3097"/>
      </w:tblGrid>
      <w:tr w:rsidR="005F1592" w:rsidRPr="001A1382" w:rsidTr="00455690">
        <w:trPr>
          <w:trHeight w:val="768"/>
        </w:trPr>
        <w:tc>
          <w:tcPr>
            <w:tcW w:w="237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F1592" w:rsidRPr="001A1382" w:rsidRDefault="005F1592" w:rsidP="00455690">
            <w:pPr>
              <w:ind w:left="4" w:right="54"/>
              <w:jc w:val="center"/>
            </w:pPr>
            <w:r w:rsidRPr="001A1382">
              <w:t xml:space="preserve">Državna/ međunarodna natjecanja </w:t>
            </w:r>
          </w:p>
        </w:tc>
        <w:tc>
          <w:tcPr>
            <w:tcW w:w="3818" w:type="dxa"/>
            <w:tcBorders>
              <w:top w:val="single" w:sz="4" w:space="0" w:color="000000"/>
              <w:left w:val="single" w:sz="4" w:space="0" w:color="000000"/>
              <w:bottom w:val="single" w:sz="4" w:space="0" w:color="000000"/>
              <w:right w:val="single" w:sz="4" w:space="0" w:color="000000"/>
            </w:tcBorders>
          </w:tcPr>
          <w:p w:rsidR="005F1592" w:rsidRPr="001A1382" w:rsidRDefault="005F1592" w:rsidP="00455690">
            <w:r w:rsidRPr="001A1382">
              <w:rPr>
                <w:b/>
              </w:rPr>
              <w:t xml:space="preserve">Prvo, drugo ili treće </w:t>
            </w:r>
            <w:r w:rsidRPr="001A1382">
              <w:t xml:space="preserve">osvojeno mjesto kao pojedinac u 5., 6., 7. ili 8. razredu osnovnog obrazovanja  </w:t>
            </w:r>
          </w:p>
        </w:tc>
        <w:tc>
          <w:tcPr>
            <w:tcW w:w="3097" w:type="dxa"/>
            <w:tcBorders>
              <w:top w:val="single" w:sz="4" w:space="0" w:color="000000"/>
              <w:left w:val="single" w:sz="4" w:space="0" w:color="000000"/>
              <w:bottom w:val="single" w:sz="4" w:space="0" w:color="000000"/>
              <w:right w:val="single" w:sz="4" w:space="0" w:color="000000"/>
            </w:tcBorders>
            <w:vAlign w:val="center"/>
          </w:tcPr>
          <w:p w:rsidR="005F1592" w:rsidRPr="001A1382" w:rsidRDefault="005F1592" w:rsidP="00455690">
            <w:pPr>
              <w:ind w:right="47"/>
              <w:jc w:val="center"/>
            </w:pPr>
            <w:r w:rsidRPr="001A1382">
              <w:rPr>
                <w:b/>
              </w:rPr>
              <w:t>Izravan upis</w:t>
            </w:r>
            <w:r w:rsidRPr="001A1382">
              <w:t xml:space="preserve"> </w:t>
            </w:r>
          </w:p>
        </w:tc>
      </w:tr>
      <w:tr w:rsidR="005F1592" w:rsidRPr="001A1382" w:rsidTr="00455690">
        <w:trPr>
          <w:trHeight w:val="768"/>
        </w:trPr>
        <w:tc>
          <w:tcPr>
            <w:tcW w:w="0" w:type="auto"/>
            <w:vMerge/>
            <w:tcBorders>
              <w:top w:val="nil"/>
              <w:left w:val="single" w:sz="4" w:space="0" w:color="000000"/>
              <w:bottom w:val="nil"/>
              <w:right w:val="single" w:sz="4" w:space="0" w:color="000000"/>
            </w:tcBorders>
          </w:tcPr>
          <w:p w:rsidR="005F1592" w:rsidRPr="001A1382" w:rsidRDefault="005F1592" w:rsidP="00455690"/>
        </w:tc>
        <w:tc>
          <w:tcPr>
            <w:tcW w:w="3818" w:type="dxa"/>
            <w:tcBorders>
              <w:top w:val="single" w:sz="4" w:space="0" w:color="000000"/>
              <w:left w:val="single" w:sz="4" w:space="0" w:color="000000"/>
              <w:bottom w:val="single" w:sz="4" w:space="0" w:color="000000"/>
              <w:right w:val="single" w:sz="4" w:space="0" w:color="000000"/>
            </w:tcBorders>
          </w:tcPr>
          <w:p w:rsidR="005F1592" w:rsidRPr="001A1382" w:rsidRDefault="005F1592" w:rsidP="00455690">
            <w:pPr>
              <w:ind w:right="3"/>
            </w:pPr>
            <w:r w:rsidRPr="001A1382">
              <w:rPr>
                <w:b/>
              </w:rPr>
              <w:t xml:space="preserve">Prvo </w:t>
            </w:r>
            <w:r w:rsidRPr="001A1382">
              <w:t xml:space="preserve">osvojeno mjesto kao član skupine u 5., 6., 7. ili 8. razredu osnovnog obrazovanja  </w:t>
            </w:r>
          </w:p>
        </w:tc>
        <w:tc>
          <w:tcPr>
            <w:tcW w:w="3097" w:type="dxa"/>
            <w:tcBorders>
              <w:top w:val="single" w:sz="4" w:space="0" w:color="000000"/>
              <w:left w:val="single" w:sz="4" w:space="0" w:color="000000"/>
              <w:bottom w:val="single" w:sz="4" w:space="0" w:color="000000"/>
              <w:right w:val="single" w:sz="4" w:space="0" w:color="000000"/>
            </w:tcBorders>
            <w:vAlign w:val="center"/>
          </w:tcPr>
          <w:p w:rsidR="005F1592" w:rsidRPr="001A1382" w:rsidRDefault="005F1592" w:rsidP="00455690">
            <w:pPr>
              <w:ind w:right="46"/>
              <w:jc w:val="center"/>
            </w:pPr>
            <w:r w:rsidRPr="001A1382">
              <w:rPr>
                <w:b/>
              </w:rPr>
              <w:t>4 boda</w:t>
            </w:r>
            <w:r w:rsidRPr="001A1382">
              <w:t xml:space="preserve"> </w:t>
            </w:r>
          </w:p>
          <w:p w:rsidR="005F1592" w:rsidRPr="001A1382" w:rsidRDefault="005F1592" w:rsidP="00455690">
            <w:pPr>
              <w:ind w:left="7"/>
              <w:jc w:val="center"/>
            </w:pPr>
            <w:r w:rsidRPr="001A1382">
              <w:rPr>
                <w:b/>
              </w:rPr>
              <w:t xml:space="preserve"> </w:t>
            </w:r>
          </w:p>
        </w:tc>
      </w:tr>
      <w:tr w:rsidR="005F1592" w:rsidRPr="001A1382" w:rsidTr="00455690">
        <w:trPr>
          <w:trHeight w:val="770"/>
        </w:trPr>
        <w:tc>
          <w:tcPr>
            <w:tcW w:w="0" w:type="auto"/>
            <w:vMerge/>
            <w:tcBorders>
              <w:top w:val="nil"/>
              <w:left w:val="single" w:sz="4" w:space="0" w:color="000000"/>
              <w:bottom w:val="nil"/>
              <w:right w:val="single" w:sz="4" w:space="0" w:color="000000"/>
            </w:tcBorders>
          </w:tcPr>
          <w:p w:rsidR="005F1592" w:rsidRPr="001A1382" w:rsidRDefault="005F1592" w:rsidP="00455690"/>
        </w:tc>
        <w:tc>
          <w:tcPr>
            <w:tcW w:w="3818" w:type="dxa"/>
            <w:tcBorders>
              <w:top w:val="single" w:sz="4" w:space="0" w:color="000000"/>
              <w:left w:val="single" w:sz="4" w:space="0" w:color="000000"/>
              <w:bottom w:val="single" w:sz="4" w:space="0" w:color="000000"/>
              <w:right w:val="single" w:sz="4" w:space="0" w:color="000000"/>
            </w:tcBorders>
          </w:tcPr>
          <w:p w:rsidR="005F1592" w:rsidRPr="001A1382" w:rsidRDefault="005F1592" w:rsidP="00455690">
            <w:pPr>
              <w:ind w:right="22"/>
            </w:pPr>
            <w:r w:rsidRPr="001A1382">
              <w:rPr>
                <w:b/>
              </w:rPr>
              <w:t xml:space="preserve">Drugo </w:t>
            </w:r>
            <w:r w:rsidRPr="001A1382">
              <w:t xml:space="preserve">osvojeno mjesto kao član skupine u 5., 6., 7. ili 8. razredu osnovnog obrazovanja  </w:t>
            </w:r>
          </w:p>
        </w:tc>
        <w:tc>
          <w:tcPr>
            <w:tcW w:w="3097" w:type="dxa"/>
            <w:tcBorders>
              <w:top w:val="single" w:sz="4" w:space="0" w:color="000000"/>
              <w:left w:val="single" w:sz="4" w:space="0" w:color="000000"/>
              <w:bottom w:val="single" w:sz="4" w:space="0" w:color="000000"/>
              <w:right w:val="single" w:sz="4" w:space="0" w:color="000000"/>
            </w:tcBorders>
            <w:vAlign w:val="center"/>
          </w:tcPr>
          <w:p w:rsidR="005F1592" w:rsidRPr="001A1382" w:rsidRDefault="005F1592" w:rsidP="00455690">
            <w:pPr>
              <w:ind w:right="46"/>
              <w:jc w:val="center"/>
            </w:pPr>
            <w:r w:rsidRPr="001A1382">
              <w:rPr>
                <w:b/>
              </w:rPr>
              <w:t>3 boda</w:t>
            </w:r>
            <w:r w:rsidRPr="001A1382">
              <w:t xml:space="preserve"> </w:t>
            </w:r>
          </w:p>
          <w:p w:rsidR="005F1592" w:rsidRPr="001A1382" w:rsidRDefault="005F1592" w:rsidP="00455690">
            <w:pPr>
              <w:ind w:left="7"/>
              <w:jc w:val="center"/>
            </w:pPr>
            <w:r w:rsidRPr="001A1382">
              <w:rPr>
                <w:b/>
              </w:rPr>
              <w:t xml:space="preserve"> </w:t>
            </w:r>
          </w:p>
        </w:tc>
      </w:tr>
      <w:tr w:rsidR="005F1592" w:rsidRPr="001A1382" w:rsidTr="00455690">
        <w:trPr>
          <w:trHeight w:val="768"/>
        </w:trPr>
        <w:tc>
          <w:tcPr>
            <w:tcW w:w="0" w:type="auto"/>
            <w:vMerge/>
            <w:tcBorders>
              <w:top w:val="nil"/>
              <w:left w:val="single" w:sz="4" w:space="0" w:color="000000"/>
              <w:bottom w:val="nil"/>
              <w:right w:val="single" w:sz="4" w:space="0" w:color="000000"/>
            </w:tcBorders>
          </w:tcPr>
          <w:p w:rsidR="005F1592" w:rsidRPr="001A1382" w:rsidRDefault="005F1592" w:rsidP="00455690"/>
        </w:tc>
        <w:tc>
          <w:tcPr>
            <w:tcW w:w="3818" w:type="dxa"/>
            <w:tcBorders>
              <w:top w:val="single" w:sz="4" w:space="0" w:color="000000"/>
              <w:left w:val="single" w:sz="4" w:space="0" w:color="000000"/>
              <w:bottom w:val="single" w:sz="4" w:space="0" w:color="000000"/>
              <w:right w:val="single" w:sz="4" w:space="0" w:color="000000"/>
            </w:tcBorders>
          </w:tcPr>
          <w:p w:rsidR="005F1592" w:rsidRPr="001A1382" w:rsidRDefault="005F1592" w:rsidP="00455690">
            <w:r w:rsidRPr="001A1382">
              <w:rPr>
                <w:b/>
              </w:rPr>
              <w:t xml:space="preserve">Treće </w:t>
            </w:r>
            <w:r w:rsidRPr="001A1382">
              <w:t xml:space="preserve">osvojeno mjesto kao član skupine u 5., 6., 7. ili 8. razredu osnovnog obrazovanja  </w:t>
            </w:r>
          </w:p>
        </w:tc>
        <w:tc>
          <w:tcPr>
            <w:tcW w:w="3097" w:type="dxa"/>
            <w:tcBorders>
              <w:top w:val="single" w:sz="4" w:space="0" w:color="000000"/>
              <w:left w:val="single" w:sz="4" w:space="0" w:color="000000"/>
              <w:bottom w:val="single" w:sz="4" w:space="0" w:color="000000"/>
              <w:right w:val="single" w:sz="4" w:space="0" w:color="000000"/>
            </w:tcBorders>
            <w:vAlign w:val="center"/>
          </w:tcPr>
          <w:p w:rsidR="005F1592" w:rsidRPr="001A1382" w:rsidRDefault="005F1592" w:rsidP="00455690">
            <w:pPr>
              <w:ind w:right="46"/>
              <w:jc w:val="center"/>
            </w:pPr>
            <w:r w:rsidRPr="001A1382">
              <w:rPr>
                <w:b/>
              </w:rPr>
              <w:t>2 boda</w:t>
            </w:r>
            <w:r w:rsidRPr="001A1382">
              <w:t xml:space="preserve"> </w:t>
            </w:r>
          </w:p>
          <w:p w:rsidR="005F1592" w:rsidRPr="001A1382" w:rsidRDefault="005F1592" w:rsidP="00455690">
            <w:pPr>
              <w:ind w:left="7"/>
              <w:jc w:val="center"/>
            </w:pPr>
            <w:r w:rsidRPr="001A1382">
              <w:rPr>
                <w:b/>
              </w:rPr>
              <w:t xml:space="preserve"> </w:t>
            </w:r>
          </w:p>
        </w:tc>
      </w:tr>
      <w:tr w:rsidR="005F1592" w:rsidTr="00455690">
        <w:trPr>
          <w:trHeight w:val="515"/>
        </w:trPr>
        <w:tc>
          <w:tcPr>
            <w:tcW w:w="0" w:type="auto"/>
            <w:vMerge/>
            <w:tcBorders>
              <w:top w:val="nil"/>
              <w:left w:val="single" w:sz="4" w:space="0" w:color="000000"/>
              <w:bottom w:val="single" w:sz="4" w:space="0" w:color="000000"/>
              <w:right w:val="single" w:sz="4" w:space="0" w:color="000000"/>
            </w:tcBorders>
          </w:tcPr>
          <w:p w:rsidR="005F1592" w:rsidRPr="001A1382" w:rsidRDefault="005F1592" w:rsidP="00455690"/>
        </w:tc>
        <w:tc>
          <w:tcPr>
            <w:tcW w:w="3818" w:type="dxa"/>
            <w:tcBorders>
              <w:top w:val="single" w:sz="4" w:space="0" w:color="000000"/>
              <w:left w:val="single" w:sz="4" w:space="0" w:color="000000"/>
              <w:bottom w:val="single" w:sz="4" w:space="0" w:color="000000"/>
              <w:right w:val="single" w:sz="4" w:space="0" w:color="000000"/>
            </w:tcBorders>
          </w:tcPr>
          <w:p w:rsidR="005F1592" w:rsidRPr="001A1382" w:rsidRDefault="005F1592" w:rsidP="00455690">
            <w:r w:rsidRPr="001A1382">
              <w:t xml:space="preserve">Sudjelovanje kao pojedinac ili član skupine u 5., 6., 7. ili 8. razredu  </w:t>
            </w:r>
          </w:p>
        </w:tc>
        <w:tc>
          <w:tcPr>
            <w:tcW w:w="3097" w:type="dxa"/>
            <w:tcBorders>
              <w:top w:val="single" w:sz="4" w:space="0" w:color="000000"/>
              <w:left w:val="single" w:sz="4" w:space="0" w:color="000000"/>
              <w:bottom w:val="single" w:sz="4" w:space="0" w:color="000000"/>
              <w:right w:val="single" w:sz="4" w:space="0" w:color="000000"/>
            </w:tcBorders>
          </w:tcPr>
          <w:p w:rsidR="005F1592" w:rsidRDefault="005F1592" w:rsidP="00455690">
            <w:pPr>
              <w:ind w:right="50"/>
              <w:jc w:val="center"/>
            </w:pPr>
            <w:r w:rsidRPr="001A1382">
              <w:rPr>
                <w:b/>
              </w:rPr>
              <w:t>1 bod</w:t>
            </w:r>
            <w:r>
              <w:t xml:space="preserve"> </w:t>
            </w:r>
          </w:p>
          <w:p w:rsidR="005F1592" w:rsidRDefault="005F1592" w:rsidP="00455690">
            <w:pPr>
              <w:ind w:left="7"/>
              <w:jc w:val="center"/>
            </w:pPr>
            <w:r>
              <w:rPr>
                <w:b/>
              </w:rPr>
              <w:t xml:space="preserve"> </w:t>
            </w:r>
          </w:p>
        </w:tc>
      </w:tr>
    </w:tbl>
    <w:p w:rsidR="005F1592" w:rsidRDefault="005F1592" w:rsidP="005F1592">
      <w:pPr>
        <w:spacing w:after="15"/>
      </w:pPr>
      <w:r>
        <w:rPr>
          <w:b/>
        </w:rPr>
        <w:t xml:space="preserve"> </w:t>
      </w:r>
    </w:p>
    <w:p w:rsidR="005F1592" w:rsidRPr="00455690" w:rsidRDefault="005F1592" w:rsidP="005F1592">
      <w:pPr>
        <w:pStyle w:val="Naslov4"/>
        <w:ind w:left="1209" w:right="368" w:hanging="853"/>
        <w:rPr>
          <w:rFonts w:asciiTheme="minorHAnsi" w:hAnsiTheme="minorHAnsi" w:cstheme="minorHAnsi"/>
        </w:rPr>
      </w:pPr>
      <w:r w:rsidRPr="00455690">
        <w:rPr>
          <w:rFonts w:asciiTheme="minorHAnsi" w:hAnsiTheme="minorHAnsi" w:cstheme="minorHAnsi"/>
        </w:rPr>
        <w:t xml:space="preserve">Vrednovanje rezultata kandidata  postignutih na sportskim natjecanjima  </w:t>
      </w:r>
    </w:p>
    <w:p w:rsidR="005F1592" w:rsidRPr="00455690" w:rsidRDefault="005F1592" w:rsidP="005F1592">
      <w:pPr>
        <w:spacing w:after="52"/>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F933B4">
      <w:pPr>
        <w:spacing w:after="1"/>
        <w:ind w:left="-5" w:right="14"/>
        <w:jc w:val="both"/>
        <w:rPr>
          <w:rFonts w:asciiTheme="minorHAnsi" w:hAnsiTheme="minorHAnsi" w:cstheme="minorHAnsi"/>
        </w:rPr>
      </w:pPr>
      <w:r w:rsidRPr="00455690">
        <w:rPr>
          <w:rFonts w:asciiTheme="minorHAnsi" w:hAnsiTheme="minorHAnsi" w:cstheme="minorHAnsi"/>
        </w:rPr>
        <w:t xml:space="preserve">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 xml:space="preserve">Pravo na dodatne bodove kandidati ostvaruju na temelju službene evidencije o rezultatima održanih natjecanja školskih sportskih društava koju vodi Hrvatski školski športski savez (HŠŠS). </w:t>
      </w:r>
    </w:p>
    <w:p w:rsidR="005F1592" w:rsidRDefault="005F1592" w:rsidP="005F1592">
      <w:pPr>
        <w:spacing w:after="0"/>
      </w:pPr>
      <w:r>
        <w:t xml:space="preserve"> </w:t>
      </w:r>
    </w:p>
    <w:tbl>
      <w:tblPr>
        <w:tblStyle w:val="TableGrid"/>
        <w:tblW w:w="9288" w:type="dxa"/>
        <w:tblInd w:w="-106" w:type="dxa"/>
        <w:tblCellMar>
          <w:top w:w="50" w:type="dxa"/>
          <w:left w:w="109" w:type="dxa"/>
          <w:right w:w="99" w:type="dxa"/>
        </w:tblCellMar>
        <w:tblLook w:val="04A0" w:firstRow="1" w:lastRow="0" w:firstColumn="1" w:lastColumn="0" w:noHBand="0" w:noVBand="1"/>
      </w:tblPr>
      <w:tblGrid>
        <w:gridCol w:w="3093"/>
        <w:gridCol w:w="3098"/>
        <w:gridCol w:w="3097"/>
      </w:tblGrid>
      <w:tr w:rsidR="005F1592" w:rsidTr="00455690">
        <w:trPr>
          <w:trHeight w:val="769"/>
        </w:trPr>
        <w:tc>
          <w:tcPr>
            <w:tcW w:w="309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F1592" w:rsidRDefault="005F1592" w:rsidP="00455690">
            <w:pPr>
              <w:spacing w:line="278" w:lineRule="auto"/>
              <w:jc w:val="center"/>
            </w:pPr>
            <w:r>
              <w:rPr>
                <w:b/>
              </w:rPr>
              <w:t xml:space="preserve">Natjecanja školskih sportskih društava </w:t>
            </w:r>
            <w:r>
              <w:t xml:space="preserve"> </w:t>
            </w:r>
          </w:p>
          <w:p w:rsidR="005F1592" w:rsidRDefault="005F1592" w:rsidP="00455690">
            <w:pPr>
              <w:ind w:left="44"/>
              <w:jc w:val="center"/>
            </w:pPr>
            <w:r>
              <w:t xml:space="preserve"> </w:t>
            </w:r>
          </w:p>
        </w:tc>
        <w:tc>
          <w:tcPr>
            <w:tcW w:w="3098" w:type="dxa"/>
            <w:tcBorders>
              <w:top w:val="single" w:sz="4" w:space="0" w:color="000000"/>
              <w:left w:val="single" w:sz="4" w:space="0" w:color="000000"/>
              <w:bottom w:val="single" w:sz="4" w:space="0" w:color="000000"/>
              <w:right w:val="single" w:sz="4" w:space="0" w:color="000000"/>
            </w:tcBorders>
          </w:tcPr>
          <w:p w:rsidR="005F1592" w:rsidRDefault="005F1592" w:rsidP="00455690">
            <w:r>
              <w:t xml:space="preserve">Učenici koji su na državnom natjecanju kao članovi ekipe osvojili </w:t>
            </w:r>
            <w:r>
              <w:rPr>
                <w:b/>
              </w:rPr>
              <w:t xml:space="preserve">prvo </w:t>
            </w:r>
            <w:r>
              <w:t xml:space="preserve">mjesto  </w:t>
            </w:r>
          </w:p>
        </w:tc>
        <w:tc>
          <w:tcPr>
            <w:tcW w:w="3097" w:type="dxa"/>
            <w:tcBorders>
              <w:top w:val="single" w:sz="4" w:space="0" w:color="000000"/>
              <w:left w:val="single" w:sz="4" w:space="0" w:color="000000"/>
              <w:bottom w:val="single" w:sz="4" w:space="0" w:color="000000"/>
              <w:right w:val="single" w:sz="4" w:space="0" w:color="000000"/>
            </w:tcBorders>
            <w:vAlign w:val="center"/>
          </w:tcPr>
          <w:p w:rsidR="005F1592" w:rsidRDefault="005F1592" w:rsidP="00455690">
            <w:pPr>
              <w:ind w:right="8"/>
              <w:jc w:val="center"/>
            </w:pPr>
            <w:r>
              <w:rPr>
                <w:b/>
              </w:rPr>
              <w:t>3 boda</w:t>
            </w:r>
            <w:r>
              <w:t xml:space="preserve"> </w:t>
            </w:r>
          </w:p>
        </w:tc>
      </w:tr>
      <w:tr w:rsidR="005F1592" w:rsidTr="00455690">
        <w:trPr>
          <w:trHeight w:val="768"/>
        </w:trPr>
        <w:tc>
          <w:tcPr>
            <w:tcW w:w="0" w:type="auto"/>
            <w:vMerge/>
            <w:tcBorders>
              <w:top w:val="nil"/>
              <w:left w:val="single" w:sz="4" w:space="0" w:color="000000"/>
              <w:bottom w:val="nil"/>
              <w:right w:val="single" w:sz="4" w:space="0" w:color="000000"/>
            </w:tcBorders>
          </w:tcPr>
          <w:p w:rsidR="005F1592" w:rsidRDefault="005F1592" w:rsidP="00455690"/>
        </w:tc>
        <w:tc>
          <w:tcPr>
            <w:tcW w:w="3098" w:type="dxa"/>
            <w:tcBorders>
              <w:top w:val="single" w:sz="4" w:space="0" w:color="000000"/>
              <w:left w:val="single" w:sz="4" w:space="0" w:color="000000"/>
              <w:bottom w:val="single" w:sz="4" w:space="0" w:color="000000"/>
              <w:right w:val="single" w:sz="4" w:space="0" w:color="000000"/>
            </w:tcBorders>
          </w:tcPr>
          <w:p w:rsidR="005F1592" w:rsidRDefault="005F1592" w:rsidP="00455690">
            <w:r>
              <w:t xml:space="preserve">Učenici koji su na državnom natjecanju kao članovi ekipe osvojili </w:t>
            </w:r>
            <w:r>
              <w:rPr>
                <w:b/>
              </w:rPr>
              <w:t xml:space="preserve">drugo </w:t>
            </w:r>
            <w:r>
              <w:t xml:space="preserve">mjesto  </w:t>
            </w:r>
          </w:p>
        </w:tc>
        <w:tc>
          <w:tcPr>
            <w:tcW w:w="3097" w:type="dxa"/>
            <w:tcBorders>
              <w:top w:val="single" w:sz="4" w:space="0" w:color="000000"/>
              <w:left w:val="single" w:sz="4" w:space="0" w:color="000000"/>
              <w:bottom w:val="single" w:sz="4" w:space="0" w:color="000000"/>
              <w:right w:val="single" w:sz="4" w:space="0" w:color="000000"/>
            </w:tcBorders>
            <w:vAlign w:val="center"/>
          </w:tcPr>
          <w:p w:rsidR="005F1592" w:rsidRDefault="005F1592" w:rsidP="00455690">
            <w:pPr>
              <w:ind w:right="8"/>
              <w:jc w:val="center"/>
            </w:pPr>
            <w:r>
              <w:rPr>
                <w:b/>
              </w:rPr>
              <w:t>2 boda</w:t>
            </w:r>
            <w:r>
              <w:t xml:space="preserve"> </w:t>
            </w:r>
          </w:p>
        </w:tc>
      </w:tr>
      <w:tr w:rsidR="005F1592" w:rsidTr="00455690">
        <w:trPr>
          <w:trHeight w:val="768"/>
        </w:trPr>
        <w:tc>
          <w:tcPr>
            <w:tcW w:w="0" w:type="auto"/>
            <w:vMerge/>
            <w:tcBorders>
              <w:top w:val="nil"/>
              <w:left w:val="single" w:sz="4" w:space="0" w:color="000000"/>
              <w:bottom w:val="single" w:sz="4" w:space="0" w:color="000000"/>
              <w:right w:val="single" w:sz="4" w:space="0" w:color="000000"/>
            </w:tcBorders>
          </w:tcPr>
          <w:p w:rsidR="005F1592" w:rsidRDefault="005F1592" w:rsidP="00455690"/>
        </w:tc>
        <w:tc>
          <w:tcPr>
            <w:tcW w:w="3098" w:type="dxa"/>
            <w:tcBorders>
              <w:top w:val="single" w:sz="4" w:space="0" w:color="000000"/>
              <w:left w:val="single" w:sz="4" w:space="0" w:color="000000"/>
              <w:bottom w:val="single" w:sz="4" w:space="0" w:color="000000"/>
              <w:right w:val="single" w:sz="4" w:space="0" w:color="000000"/>
            </w:tcBorders>
          </w:tcPr>
          <w:p w:rsidR="005F1592" w:rsidRDefault="005F1592" w:rsidP="00455690">
            <w:r>
              <w:t xml:space="preserve">Učenici koji su na državnom natjecanju kao članovi ekipe osvojili </w:t>
            </w:r>
            <w:r>
              <w:rPr>
                <w:b/>
              </w:rPr>
              <w:t xml:space="preserve">treće </w:t>
            </w:r>
            <w:r>
              <w:t xml:space="preserve">mjesto  </w:t>
            </w:r>
          </w:p>
        </w:tc>
        <w:tc>
          <w:tcPr>
            <w:tcW w:w="3097" w:type="dxa"/>
            <w:tcBorders>
              <w:top w:val="single" w:sz="4" w:space="0" w:color="000000"/>
              <w:left w:val="single" w:sz="4" w:space="0" w:color="000000"/>
              <w:bottom w:val="single" w:sz="4" w:space="0" w:color="000000"/>
              <w:right w:val="single" w:sz="4" w:space="0" w:color="000000"/>
            </w:tcBorders>
            <w:vAlign w:val="center"/>
          </w:tcPr>
          <w:p w:rsidR="005F1592" w:rsidRDefault="005F1592" w:rsidP="00455690">
            <w:pPr>
              <w:ind w:right="12"/>
              <w:jc w:val="center"/>
            </w:pPr>
            <w:r>
              <w:rPr>
                <w:b/>
              </w:rPr>
              <w:t>1 bod</w:t>
            </w:r>
            <w:r>
              <w:t xml:space="preserve"> </w:t>
            </w:r>
          </w:p>
        </w:tc>
      </w:tr>
    </w:tbl>
    <w:p w:rsidR="005F1592" w:rsidRDefault="005F1592" w:rsidP="005F1592">
      <w:pPr>
        <w:spacing w:after="0"/>
      </w:pPr>
      <w:r>
        <w:t xml:space="preserve"> </w:t>
      </w:r>
    </w:p>
    <w:p w:rsidR="005F1592" w:rsidRDefault="005F1592" w:rsidP="005F1592">
      <w:pPr>
        <w:spacing w:after="0"/>
      </w:pPr>
      <w:r>
        <w:t xml:space="preserve"> </w:t>
      </w:r>
    </w:p>
    <w:p w:rsidR="005F1592" w:rsidRPr="00455690" w:rsidRDefault="005F1592" w:rsidP="005F1592">
      <w:pPr>
        <w:pStyle w:val="Naslov2"/>
        <w:ind w:left="874" w:right="363" w:hanging="518"/>
        <w:rPr>
          <w:rFonts w:asciiTheme="minorHAnsi" w:hAnsiTheme="minorHAnsi" w:cstheme="minorHAnsi"/>
        </w:rPr>
      </w:pPr>
      <w:r w:rsidRPr="00455690">
        <w:rPr>
          <w:rFonts w:asciiTheme="minorHAnsi" w:hAnsiTheme="minorHAnsi" w:cstheme="minorHAnsi"/>
        </w:rPr>
        <w:t xml:space="preserve">POSEBAN ELEMENT VREDNOVANJA </w:t>
      </w:r>
    </w:p>
    <w:p w:rsidR="005F1592" w:rsidRPr="00455690" w:rsidRDefault="005F1592" w:rsidP="005F1592">
      <w:pPr>
        <w:spacing w:after="53"/>
        <w:ind w:left="47"/>
        <w:jc w:val="center"/>
        <w:rPr>
          <w:rFonts w:asciiTheme="minorHAnsi" w:hAnsiTheme="minorHAnsi" w:cstheme="minorHAnsi"/>
        </w:rPr>
      </w:pPr>
      <w:r w:rsidRPr="00455690">
        <w:rPr>
          <w:rFonts w:asciiTheme="minorHAnsi" w:hAnsiTheme="minorHAnsi" w:cstheme="minorHAnsi"/>
          <w:b/>
        </w:rPr>
        <w:t xml:space="preserve">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 xml:space="preserve">Poseban element vrednovanja kandidata čini vrednovanje uspjeha: </w:t>
      </w:r>
      <w:r w:rsidRPr="00455690">
        <w:rPr>
          <w:rFonts w:asciiTheme="minorHAnsi" w:hAnsiTheme="minorHAnsi" w:cstheme="minorHAnsi"/>
          <w:b/>
        </w:rPr>
        <w:t xml:space="preserve"> </w:t>
      </w:r>
    </w:p>
    <w:p w:rsidR="005F1592" w:rsidRPr="00455690" w:rsidRDefault="005F1592" w:rsidP="00F933B4">
      <w:pPr>
        <w:numPr>
          <w:ilvl w:val="0"/>
          <w:numId w:val="3"/>
        </w:numPr>
        <w:spacing w:after="41" w:line="271" w:lineRule="auto"/>
        <w:ind w:right="14" w:hanging="348"/>
        <w:jc w:val="both"/>
        <w:rPr>
          <w:rFonts w:asciiTheme="minorHAnsi" w:hAnsiTheme="minorHAnsi" w:cstheme="minorHAnsi"/>
        </w:rPr>
      </w:pPr>
      <w:r w:rsidRPr="00455690">
        <w:rPr>
          <w:rFonts w:asciiTheme="minorHAnsi" w:hAnsiTheme="minorHAnsi" w:cstheme="minorHAnsi"/>
        </w:rPr>
        <w:t xml:space="preserve">kandidata sa zdravstvenim teškoćama </w:t>
      </w:r>
    </w:p>
    <w:p w:rsidR="005F1592" w:rsidRPr="00455690" w:rsidRDefault="005F1592" w:rsidP="00F933B4">
      <w:pPr>
        <w:numPr>
          <w:ilvl w:val="0"/>
          <w:numId w:val="3"/>
        </w:numPr>
        <w:spacing w:after="41" w:line="271" w:lineRule="auto"/>
        <w:ind w:right="14" w:hanging="348"/>
        <w:jc w:val="both"/>
        <w:rPr>
          <w:rFonts w:asciiTheme="minorHAnsi" w:hAnsiTheme="minorHAnsi" w:cstheme="minorHAnsi"/>
        </w:rPr>
      </w:pPr>
      <w:r w:rsidRPr="00455690">
        <w:rPr>
          <w:rFonts w:asciiTheme="minorHAnsi" w:hAnsiTheme="minorHAnsi" w:cstheme="minorHAnsi"/>
        </w:rPr>
        <w:t xml:space="preserve">kandidata koji žive u otežanim uvjetima obrazovanja uzrokovanim nepovoljnim ekonomskim, socijalnim te odgojnim čimbenicima  </w:t>
      </w:r>
    </w:p>
    <w:p w:rsidR="005F1592" w:rsidRPr="00455690" w:rsidRDefault="005F1592" w:rsidP="00F933B4">
      <w:pPr>
        <w:numPr>
          <w:ilvl w:val="0"/>
          <w:numId w:val="3"/>
        </w:numPr>
        <w:spacing w:after="12" w:line="271" w:lineRule="auto"/>
        <w:ind w:right="14" w:hanging="348"/>
        <w:jc w:val="both"/>
        <w:rPr>
          <w:rFonts w:asciiTheme="minorHAnsi" w:hAnsiTheme="minorHAnsi" w:cstheme="minorHAnsi"/>
        </w:rPr>
      </w:pPr>
      <w:r w:rsidRPr="00455690">
        <w:rPr>
          <w:rFonts w:asciiTheme="minorHAnsi" w:hAnsiTheme="minorHAnsi" w:cstheme="minorHAnsi"/>
        </w:rPr>
        <w:t xml:space="preserve">kandidata za upis na osnovi Nacionalni plan za uključivanje Roma za razdoblje od 2021. do 2027. </w:t>
      </w:r>
    </w:p>
    <w:p w:rsidR="005F1592" w:rsidRPr="00455690" w:rsidRDefault="005F1592" w:rsidP="00F933B4">
      <w:pPr>
        <w:spacing w:after="3"/>
        <w:ind w:left="730" w:right="14"/>
        <w:jc w:val="both"/>
        <w:rPr>
          <w:rFonts w:asciiTheme="minorHAnsi" w:hAnsiTheme="minorHAnsi" w:cstheme="minorHAnsi"/>
        </w:rPr>
      </w:pPr>
      <w:r w:rsidRPr="00455690">
        <w:rPr>
          <w:rFonts w:asciiTheme="minorHAnsi" w:hAnsiTheme="minorHAnsi" w:cstheme="minorHAnsi"/>
        </w:rPr>
        <w:t xml:space="preserve">godine. </w:t>
      </w:r>
    </w:p>
    <w:p w:rsidR="005F1592" w:rsidRPr="00455690" w:rsidRDefault="005F1592" w:rsidP="00F933B4">
      <w:pPr>
        <w:spacing w:after="16"/>
        <w:ind w:left="-5" w:right="14"/>
        <w:jc w:val="both"/>
        <w:rPr>
          <w:rFonts w:asciiTheme="minorHAnsi" w:hAnsiTheme="minorHAnsi" w:cstheme="minorHAnsi"/>
        </w:rPr>
      </w:pPr>
      <w:r w:rsidRPr="00455690">
        <w:rPr>
          <w:rFonts w:asciiTheme="minorHAnsi" w:hAnsiTheme="minorHAnsi" w:cstheme="minorHAnsi"/>
        </w:rPr>
        <w:t xml:space="preserve">Neovisno o tomu ispunjava li uvjete za ostvarivanje više prava, kandidatu će se priznati ostvarivanje isključivo jednoga prava od prava navedenih u točkama  IV.3.1., IV.3.2., IV.3.3. ovoga natječaja, i to onog koje je za njega najpovoljnije. </w:t>
      </w:r>
    </w:p>
    <w:p w:rsidR="005F1592" w:rsidRPr="00455690" w:rsidRDefault="005F1592" w:rsidP="005F1592">
      <w:pPr>
        <w:spacing w:after="61"/>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5F1592">
      <w:pPr>
        <w:pStyle w:val="Naslov3"/>
        <w:ind w:left="1042" w:right="364" w:hanging="686"/>
        <w:rPr>
          <w:rFonts w:asciiTheme="minorHAnsi" w:hAnsiTheme="minorHAnsi" w:cstheme="minorHAnsi"/>
        </w:rPr>
      </w:pPr>
      <w:r w:rsidRPr="00455690">
        <w:rPr>
          <w:rFonts w:asciiTheme="minorHAnsi" w:hAnsiTheme="minorHAnsi" w:cstheme="minorHAnsi"/>
        </w:rPr>
        <w:t xml:space="preserve">Vrednovanje uspjeha kandidata sa zdravstvenim teškoćama </w:t>
      </w:r>
    </w:p>
    <w:p w:rsidR="005F1592" w:rsidRPr="00455690" w:rsidRDefault="005F1592" w:rsidP="005F1592">
      <w:pPr>
        <w:spacing w:after="14"/>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 xml:space="preserve">Kandidat sa zdravstvenim teškoćama je kandidat koji je osnovno obrazovanje završio po redovitome nastavnom planu i programu, a kojem su zdravstvene teškoće mogle utjecati na postizanje rezultata tijekom prethodnoga razdoblja.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 xml:space="preserve">Za ostvarivanje prava na poseban element vrednovanja kandidat iz stavka 1. ovoga članka obvezno prilaže:  </w:t>
      </w:r>
    </w:p>
    <w:p w:rsidR="005F1592" w:rsidRPr="00455690" w:rsidRDefault="005F1592" w:rsidP="00F933B4">
      <w:pPr>
        <w:spacing w:after="20"/>
        <w:ind w:left="720" w:right="14" w:hanging="360"/>
        <w:jc w:val="both"/>
        <w:rPr>
          <w:rFonts w:asciiTheme="minorHAnsi" w:hAnsiTheme="minorHAnsi" w:cstheme="minorHAnsi"/>
        </w:rPr>
      </w:pPr>
      <w:r w:rsidRPr="00455690">
        <w:rPr>
          <w:rFonts w:asciiTheme="minorHAnsi" w:eastAsia="Arial" w:hAnsiTheme="minorHAnsi" w:cstheme="minorHAnsi"/>
        </w:rPr>
        <w:t xml:space="preserve">- </w:t>
      </w:r>
      <w:r w:rsidRPr="00455690">
        <w:rPr>
          <w:rFonts w:asciiTheme="minorHAnsi" w:hAnsiTheme="minorHAnsi" w:cstheme="minorHAnsi"/>
        </w:rPr>
        <w:t xml:space="preserve">stručno mišljenje Službe za profesionalno usmjeravanje Hrvatskoga zavoda za zapošljavanje o sposobnostima i motivaciji učenika za, u pravilu šest, a najmanje tri primjerena programa </w:t>
      </w:r>
      <w:r w:rsidRPr="00455690">
        <w:rPr>
          <w:rFonts w:asciiTheme="minorHAnsi" w:hAnsiTheme="minorHAnsi" w:cstheme="minorHAnsi"/>
        </w:rPr>
        <w:lastRenderedPageBreak/>
        <w:t xml:space="preserve">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zdravstvenim teškoćama koje su mogle utjecali na postizanje rezultata tijekom prethodnog obrazovanja, prema stručno usuglašenoj metodologiji te obrade multidisciplinarnog tima Hrvatskoga zavoda za zapošljavanje.  </w:t>
      </w:r>
    </w:p>
    <w:p w:rsidR="005F1592" w:rsidRPr="00455690" w:rsidRDefault="005F1592" w:rsidP="00F933B4">
      <w:pPr>
        <w:spacing w:after="17"/>
        <w:jc w:val="both"/>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5F1592">
      <w:pPr>
        <w:spacing w:after="19"/>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5F1592">
      <w:pPr>
        <w:pStyle w:val="Naslov3"/>
        <w:ind w:right="0"/>
        <w:rPr>
          <w:rFonts w:asciiTheme="minorHAnsi" w:hAnsiTheme="minorHAnsi" w:cstheme="minorHAnsi"/>
        </w:rPr>
      </w:pPr>
      <w:r w:rsidRPr="00455690">
        <w:rPr>
          <w:rFonts w:asciiTheme="minorHAnsi" w:hAnsiTheme="minorHAnsi" w:cstheme="minorHAnsi"/>
        </w:rPr>
        <w:t xml:space="preserve">Vrednovanje uspjeha kandidata koji žive u otežanim uvjetima obrazovanja uzrokovanim nepovoljnim ekonomskim, socijalnim te odgojnim čimbenicima </w:t>
      </w:r>
    </w:p>
    <w:p w:rsidR="005F1592" w:rsidRPr="00455690" w:rsidRDefault="005F1592" w:rsidP="005F1592">
      <w:pPr>
        <w:spacing w:after="36"/>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 xml:space="preserve">Kandidat živi u otežanim uvjetima obrazovanja uzrokovanim ekonomskim, socijalnim te odgojnim čimbenicima, a koji su mogli utjecati na njegov školski uspjeh u osnovnoj školi ako:  </w:t>
      </w:r>
    </w:p>
    <w:p w:rsidR="005F1592" w:rsidRPr="00455690" w:rsidRDefault="005F1592" w:rsidP="00F933B4">
      <w:pPr>
        <w:numPr>
          <w:ilvl w:val="0"/>
          <w:numId w:val="4"/>
        </w:numPr>
        <w:spacing w:after="41" w:line="271" w:lineRule="auto"/>
        <w:ind w:right="14" w:hanging="348"/>
        <w:jc w:val="both"/>
        <w:rPr>
          <w:rFonts w:asciiTheme="minorHAnsi" w:hAnsiTheme="minorHAnsi" w:cstheme="minorHAnsi"/>
        </w:rPr>
      </w:pPr>
      <w:r w:rsidRPr="00455690">
        <w:rPr>
          <w:rFonts w:asciiTheme="minorHAnsi" w:hAnsiTheme="minorHAnsi" w:cstheme="minorHAnsi"/>
        </w:rPr>
        <w:t xml:space="preserve">živi uz jednoga i/ili oba roditelja/skrbnika s dugotrajnom teškom bolesti </w:t>
      </w:r>
    </w:p>
    <w:p w:rsidR="005F1592" w:rsidRPr="00455690" w:rsidRDefault="005F1592" w:rsidP="00F933B4">
      <w:pPr>
        <w:numPr>
          <w:ilvl w:val="0"/>
          <w:numId w:val="4"/>
        </w:numPr>
        <w:spacing w:after="41" w:line="271" w:lineRule="auto"/>
        <w:ind w:right="14" w:hanging="348"/>
        <w:jc w:val="both"/>
        <w:rPr>
          <w:rFonts w:asciiTheme="minorHAnsi" w:hAnsiTheme="minorHAnsi" w:cstheme="minorHAnsi"/>
        </w:rPr>
      </w:pPr>
      <w:r w:rsidRPr="00455690">
        <w:rPr>
          <w:rFonts w:asciiTheme="minorHAnsi" w:hAnsiTheme="minorHAnsi" w:cstheme="minorHAnsi"/>
        </w:rPr>
        <w:t xml:space="preserve">živi uz oba roditelja koji se prema zakonu koji regulira poticanje zapošljavanja smatraju dugotrajno nezaposlenim osobama </w:t>
      </w:r>
    </w:p>
    <w:p w:rsidR="005F1592" w:rsidRPr="00455690" w:rsidRDefault="005F1592" w:rsidP="00F933B4">
      <w:pPr>
        <w:numPr>
          <w:ilvl w:val="0"/>
          <w:numId w:val="4"/>
        </w:numPr>
        <w:spacing w:after="16" w:line="271" w:lineRule="auto"/>
        <w:ind w:right="14" w:hanging="348"/>
        <w:jc w:val="both"/>
        <w:rPr>
          <w:rFonts w:asciiTheme="minorHAnsi" w:hAnsiTheme="minorHAnsi" w:cstheme="minorHAnsi"/>
        </w:rPr>
      </w:pPr>
      <w:r w:rsidRPr="00455690">
        <w:rPr>
          <w:rFonts w:asciiTheme="minorHAnsi" w:hAnsiTheme="minorHAnsi" w:cstheme="minorHAnsi"/>
        </w:rPr>
        <w:t xml:space="preserve">živi uz samohranoga roditelja/skrbnika (roditelj/skrbnik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roditelja/skrbnika kao korisnika socijalne skrbi  </w:t>
      </w:r>
    </w:p>
    <w:p w:rsidR="005F1592" w:rsidRPr="00455690" w:rsidRDefault="005F1592" w:rsidP="00F933B4">
      <w:pPr>
        <w:numPr>
          <w:ilvl w:val="0"/>
          <w:numId w:val="4"/>
        </w:numPr>
        <w:spacing w:after="41" w:line="271" w:lineRule="auto"/>
        <w:ind w:right="14" w:hanging="348"/>
        <w:jc w:val="both"/>
        <w:rPr>
          <w:rFonts w:asciiTheme="minorHAnsi" w:hAnsiTheme="minorHAnsi" w:cstheme="minorHAnsi"/>
        </w:rPr>
      </w:pPr>
      <w:r w:rsidRPr="00455690">
        <w:rPr>
          <w:rFonts w:asciiTheme="minorHAnsi" w:hAnsiTheme="minorHAnsi" w:cstheme="minorHAnsi"/>
        </w:rPr>
        <w:t xml:space="preserve">mu je jedan roditelj/skrbnik preminuo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 xml:space="preserve">Za ostvarenje prava iz stavka 2. ovoga članka kandidat prilaže:  </w:t>
      </w:r>
    </w:p>
    <w:p w:rsidR="005F1592" w:rsidRPr="00455690" w:rsidRDefault="005F1592" w:rsidP="00F933B4">
      <w:pPr>
        <w:numPr>
          <w:ilvl w:val="0"/>
          <w:numId w:val="4"/>
        </w:numPr>
        <w:spacing w:after="41" w:line="271" w:lineRule="auto"/>
        <w:ind w:right="14" w:hanging="348"/>
        <w:jc w:val="both"/>
        <w:rPr>
          <w:rFonts w:asciiTheme="minorHAnsi" w:hAnsiTheme="minorHAnsi" w:cstheme="minorHAnsi"/>
        </w:rPr>
      </w:pPr>
      <w:r w:rsidRPr="00455690">
        <w:rPr>
          <w:rFonts w:asciiTheme="minorHAnsi" w:hAnsiTheme="minorHAnsi" w:cstheme="minorHAnsi"/>
        </w:rPr>
        <w:t xml:space="preserve">liječničku potvrdu o dugotrajnoj težoj bolesti jednoga i/ili oba roditelja/skrbnika  </w:t>
      </w:r>
    </w:p>
    <w:p w:rsidR="005F1592" w:rsidRPr="00455690" w:rsidRDefault="005F1592" w:rsidP="00F933B4">
      <w:pPr>
        <w:numPr>
          <w:ilvl w:val="0"/>
          <w:numId w:val="4"/>
        </w:numPr>
        <w:spacing w:after="41" w:line="271" w:lineRule="auto"/>
        <w:ind w:right="14" w:hanging="348"/>
        <w:jc w:val="both"/>
        <w:rPr>
          <w:rFonts w:asciiTheme="minorHAnsi" w:hAnsiTheme="minorHAnsi" w:cstheme="minorHAnsi"/>
        </w:rPr>
      </w:pPr>
      <w:r w:rsidRPr="00455690">
        <w:rPr>
          <w:rFonts w:asciiTheme="minorHAnsi" w:hAnsiTheme="minorHAnsi" w:cstheme="minorHAnsi"/>
        </w:rPr>
        <w:t xml:space="preserve">potvrdu nadležnoga područnoga ureda Hrvatskoga zavoda za zapošljavanje o dugotrajnoj nezaposlenosti oba roditelja/skrbnika </w:t>
      </w:r>
    </w:p>
    <w:p w:rsidR="005F1592" w:rsidRPr="00455690" w:rsidRDefault="005F1592" w:rsidP="00F933B4">
      <w:pPr>
        <w:numPr>
          <w:ilvl w:val="0"/>
          <w:numId w:val="4"/>
        </w:numPr>
        <w:spacing w:after="41" w:line="271" w:lineRule="auto"/>
        <w:ind w:right="14" w:hanging="348"/>
        <w:jc w:val="both"/>
        <w:rPr>
          <w:rFonts w:asciiTheme="minorHAnsi" w:hAnsiTheme="minorHAnsi" w:cstheme="minorHAnsi"/>
        </w:rPr>
      </w:pPr>
      <w:r w:rsidRPr="00455690">
        <w:rPr>
          <w:rFonts w:asciiTheme="minorHAnsi" w:hAnsiTheme="minorHAnsi" w:cstheme="minorHAnsi"/>
        </w:rPr>
        <w:t xml:space="preserve">potvrdu o korištenju socijalne pomoći; rješenje ili drugi upravni akt centra za socijalnu skrb ili nadležnoga tijela u jedinici lokalne ili područne (regionalne) jedinice i Grada Zagreba o pravu samohranoga roditelja/skrbnika u statusu socijalne skrbi izdanih od ovlaštenih službi u zdravstvu, socijalnoj skrbi i za zapošljavanje </w:t>
      </w:r>
    </w:p>
    <w:p w:rsidR="005F1592" w:rsidRPr="00455690" w:rsidRDefault="005F1592" w:rsidP="00F933B4">
      <w:pPr>
        <w:numPr>
          <w:ilvl w:val="0"/>
          <w:numId w:val="4"/>
        </w:numPr>
        <w:spacing w:after="1" w:line="271" w:lineRule="auto"/>
        <w:ind w:right="14" w:hanging="348"/>
        <w:jc w:val="both"/>
        <w:rPr>
          <w:rFonts w:asciiTheme="minorHAnsi" w:hAnsiTheme="minorHAnsi" w:cstheme="minorHAnsi"/>
        </w:rPr>
      </w:pPr>
      <w:r w:rsidRPr="00455690">
        <w:rPr>
          <w:rFonts w:asciiTheme="minorHAnsi" w:hAnsiTheme="minorHAnsi" w:cstheme="minorHAnsi"/>
        </w:rPr>
        <w:t xml:space="preserve">ispravu iz matice umrlih ili smrtni list koje je izdalo nadležno tijelo u jedinici lokalne ili područne (regionalne) jedinice ili Grada Zagreba. </w:t>
      </w:r>
    </w:p>
    <w:p w:rsidR="005F1592" w:rsidRPr="00455690" w:rsidRDefault="005F1592" w:rsidP="005F1592">
      <w:pPr>
        <w:spacing w:after="21"/>
        <w:ind w:left="720"/>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5F1592">
      <w:pPr>
        <w:pStyle w:val="Naslov3"/>
        <w:ind w:left="1393" w:right="1280"/>
        <w:rPr>
          <w:rFonts w:asciiTheme="minorHAnsi" w:hAnsiTheme="minorHAnsi" w:cstheme="minorHAnsi"/>
        </w:rPr>
      </w:pPr>
      <w:r w:rsidRPr="00455690">
        <w:rPr>
          <w:rFonts w:asciiTheme="minorHAnsi" w:hAnsiTheme="minorHAnsi" w:cstheme="minorHAnsi"/>
        </w:rPr>
        <w:t xml:space="preserve">Vrednovanje kandidata pripadnika romske nacionalne manjine i kandidata bez roditeljske skrbi  </w:t>
      </w:r>
    </w:p>
    <w:p w:rsidR="005F1592" w:rsidRPr="00455690" w:rsidRDefault="005F1592" w:rsidP="005F1592">
      <w:pPr>
        <w:spacing w:after="93"/>
        <w:ind w:left="52"/>
        <w:jc w:val="center"/>
        <w:rPr>
          <w:rFonts w:asciiTheme="minorHAnsi" w:hAnsiTheme="minorHAnsi" w:cstheme="minorHAnsi"/>
        </w:rPr>
      </w:pPr>
      <w:r w:rsidRPr="00455690">
        <w:rPr>
          <w:rFonts w:asciiTheme="minorHAnsi" w:hAnsiTheme="minorHAnsi" w:cstheme="minorHAnsi"/>
          <w:b/>
        </w:rPr>
        <w:t xml:space="preserve"> </w:t>
      </w:r>
    </w:p>
    <w:p w:rsidR="005F1592" w:rsidRPr="00455690" w:rsidRDefault="005F1592" w:rsidP="00F933B4">
      <w:pPr>
        <w:spacing w:after="108"/>
        <w:ind w:left="-5" w:right="14"/>
        <w:jc w:val="both"/>
        <w:rPr>
          <w:rFonts w:asciiTheme="minorHAnsi" w:hAnsiTheme="minorHAnsi" w:cstheme="minorHAnsi"/>
        </w:rPr>
      </w:pPr>
      <w:r w:rsidRPr="00455690">
        <w:rPr>
          <w:rFonts w:asciiTheme="minorHAnsi" w:hAnsiTheme="minorHAnsi" w:cstheme="minorHAnsi"/>
        </w:rPr>
        <w:t xml:space="preserve">Kandidatu koji je pripadnik romske nacionalne manjine, a upisuje se na temelju Nacionalnog plana za uključivanje Roma za razdoblje od 2021. do 2027. godine dodaju se dva boda na broj bodova koji je utvrđen tijekom postupka vrednovanja. </w:t>
      </w:r>
    </w:p>
    <w:p w:rsidR="005F1592" w:rsidRPr="00455690" w:rsidRDefault="005F1592" w:rsidP="00F933B4">
      <w:pPr>
        <w:spacing w:after="79"/>
        <w:ind w:left="-5" w:right="14"/>
        <w:jc w:val="both"/>
        <w:rPr>
          <w:rFonts w:asciiTheme="minorHAnsi" w:hAnsiTheme="minorHAnsi" w:cstheme="minorHAnsi"/>
        </w:rPr>
      </w:pPr>
      <w:r w:rsidRPr="00455690">
        <w:rPr>
          <w:rFonts w:asciiTheme="minorHAnsi" w:hAnsiTheme="minorHAnsi" w:cstheme="minorHAnsi"/>
        </w:rPr>
        <w:t xml:space="preserve">Kandidatu koji je dijete bez roditelja/skrbnika ili odgovarajuće roditeljske skrbi prema zakonu koji uređuje socijalnu skrb dodaje se jedan bod na broj bodova koji je utvrđen tijekom postupka vrednovanja. </w:t>
      </w:r>
    </w:p>
    <w:p w:rsidR="005F1592" w:rsidRPr="00455690" w:rsidRDefault="005F1592" w:rsidP="00F933B4">
      <w:pPr>
        <w:spacing w:after="74"/>
        <w:ind w:left="-5" w:right="14"/>
        <w:jc w:val="both"/>
        <w:rPr>
          <w:rFonts w:asciiTheme="minorHAnsi" w:hAnsiTheme="minorHAnsi" w:cstheme="minorHAnsi"/>
        </w:rPr>
      </w:pPr>
      <w:r w:rsidRPr="00455690">
        <w:rPr>
          <w:rFonts w:asciiTheme="minorHAnsi" w:hAnsiTheme="minorHAnsi" w:cstheme="minorHAnsi"/>
        </w:rPr>
        <w:t xml:space="preserve">Za ostvarivanje dodatnih bodova iz stavka 1. ovoga članka kandidat prilaže potvrdu o pripadnosti romskoj nacionalnoj manjini (rodni list učenika ili rodni list jednog od roditelja/skrbnika ili izvadak iz popisa birača za roditelja/skrbnika) </w:t>
      </w:r>
    </w:p>
    <w:p w:rsidR="005F1592" w:rsidRPr="00455690" w:rsidRDefault="005F1592" w:rsidP="00F933B4">
      <w:pPr>
        <w:spacing w:after="80"/>
        <w:ind w:left="-5" w:right="14"/>
        <w:jc w:val="both"/>
        <w:rPr>
          <w:rFonts w:asciiTheme="minorHAnsi" w:hAnsiTheme="minorHAnsi" w:cstheme="minorHAnsi"/>
        </w:rPr>
      </w:pPr>
      <w:r w:rsidRPr="00455690">
        <w:rPr>
          <w:rFonts w:asciiTheme="minorHAnsi" w:hAnsiTheme="minorHAnsi" w:cstheme="minorHAnsi"/>
        </w:rPr>
        <w:t xml:space="preserve">Za ostvarivanje dodatnih bodova iz stavka 2. ovoga članka kandidat prilaže potvrdu nadležnog centra za socijalnu skrb da je kandidat dijete bez roditelja/skrbnika ili odgovarajuće roditeljske skrbi. </w:t>
      </w:r>
    </w:p>
    <w:p w:rsidR="005F1592" w:rsidRPr="00455690" w:rsidRDefault="005F1592" w:rsidP="00F933B4">
      <w:pPr>
        <w:spacing w:after="303"/>
        <w:ind w:left="-5" w:right="14"/>
        <w:jc w:val="both"/>
        <w:rPr>
          <w:rFonts w:asciiTheme="minorHAnsi" w:hAnsiTheme="minorHAnsi" w:cstheme="minorHAnsi"/>
        </w:rPr>
      </w:pPr>
      <w:r w:rsidRPr="00455690">
        <w:rPr>
          <w:rFonts w:asciiTheme="minorHAnsi" w:hAnsiTheme="minorHAnsi" w:cstheme="minorHAnsi"/>
        </w:rPr>
        <w:t xml:space="preserve">Neovisno o tomu ispunjava li uvjete za ostvarivanje više prava, kandidatu će se priznati ostvarivanje isključivo jednoga prava od prava propisanih stavcima 1. i 2. ovoga članka, koje je za njega najpovoljnije. </w:t>
      </w:r>
    </w:p>
    <w:p w:rsidR="005F1592" w:rsidRPr="00455690" w:rsidRDefault="005F1592" w:rsidP="005F1592">
      <w:pPr>
        <w:pStyle w:val="Naslov1"/>
        <w:numPr>
          <w:ilvl w:val="0"/>
          <w:numId w:val="0"/>
        </w:numPr>
        <w:spacing w:after="279"/>
        <w:ind w:left="1083" w:right="0"/>
        <w:rPr>
          <w:rFonts w:asciiTheme="minorHAnsi" w:hAnsiTheme="minorHAnsi" w:cstheme="minorHAnsi"/>
        </w:rPr>
      </w:pPr>
      <w:r w:rsidRPr="00455690">
        <w:rPr>
          <w:rFonts w:asciiTheme="minorHAnsi" w:hAnsiTheme="minorHAnsi" w:cstheme="minorHAnsi"/>
        </w:rPr>
        <w:lastRenderedPageBreak/>
        <w:t xml:space="preserve">VREDNOVANJE USPJEHA KANDIDATA S TEŠKOĆAMA U RAZVOJU ODNOSNO TEŽIM ZDRAVSTVENIM TEŠKOĆAMA </w:t>
      </w:r>
    </w:p>
    <w:p w:rsidR="005F1592" w:rsidRPr="00455690" w:rsidRDefault="005F1592" w:rsidP="00F933B4">
      <w:pPr>
        <w:spacing w:after="16"/>
        <w:ind w:left="-5" w:right="14"/>
        <w:jc w:val="both"/>
        <w:rPr>
          <w:rFonts w:asciiTheme="minorHAnsi" w:hAnsiTheme="minorHAnsi" w:cstheme="minorHAnsi"/>
        </w:rPr>
      </w:pPr>
      <w:r w:rsidRPr="00455690">
        <w:rPr>
          <w:rFonts w:asciiTheme="minorHAnsi" w:hAnsiTheme="minorHAnsi" w:cstheme="minorHAnsi"/>
        </w:rPr>
        <w:t xml:space="preserve">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 xml:space="preserve">Kandidati iz stavka 1. ove točke rangiraju se na zasebnim ljestvicama poretka, a temeljem ostvarenog ukupnog broja bodova utvrđenog tijekom postupka vrednovanja, u programima obrazovanja za koje posjeduju stručno mišljenje službe za profesionalno usmjeravanje Hrvatskoga zavoda za zapošljavanje. Kandidati iz stavka 1. ove točke moraju zadovoljiti na ispitu sposobnosti i darovitosti u školama u kojima je to uvjet za upis.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 xml:space="preserve">Pravo upisa u nekome programu obrazovanja ostvaruje onoliko kandidata koliko se u tome programu obrazovanja može upisati kandidata s teškoćama u razvoju sukladno Državnome pedagoškome standardu srednjoškolskoga sustava odgoja i obrazovanja (»Narodne novine« broj 63/08 i 90/10). Za ostvarenje prava iz stavka 2. ove točke kandidat obvezno prilaže: </w:t>
      </w:r>
    </w:p>
    <w:p w:rsidR="005F1592" w:rsidRPr="00455690" w:rsidRDefault="005F1592" w:rsidP="00F933B4">
      <w:pPr>
        <w:numPr>
          <w:ilvl w:val="0"/>
          <w:numId w:val="5"/>
        </w:numPr>
        <w:spacing w:after="41" w:line="271" w:lineRule="auto"/>
        <w:ind w:right="14" w:hanging="125"/>
        <w:jc w:val="both"/>
        <w:rPr>
          <w:rFonts w:asciiTheme="minorHAnsi" w:hAnsiTheme="minorHAnsi" w:cstheme="minorHAnsi"/>
        </w:rPr>
      </w:pPr>
      <w:r w:rsidRPr="00455690">
        <w:rPr>
          <w:rFonts w:asciiTheme="minorHAnsi" w:hAnsiTheme="minorHAnsi" w:cstheme="minorHAnsi"/>
        </w:rPr>
        <w:t xml:space="preserve">rješenje Ureda o primjerenom programu obrazovanja; </w:t>
      </w:r>
    </w:p>
    <w:p w:rsidR="005F1592" w:rsidRPr="00455690" w:rsidRDefault="005F1592" w:rsidP="00F933B4">
      <w:pPr>
        <w:numPr>
          <w:ilvl w:val="0"/>
          <w:numId w:val="5"/>
        </w:numPr>
        <w:spacing w:after="41" w:line="271" w:lineRule="auto"/>
        <w:ind w:right="14" w:hanging="125"/>
        <w:jc w:val="both"/>
        <w:rPr>
          <w:rFonts w:asciiTheme="minorHAnsi" w:hAnsiTheme="minorHAnsi" w:cstheme="minorHAnsi"/>
        </w:rPr>
      </w:pPr>
      <w:r w:rsidRPr="00455690">
        <w:rPr>
          <w:rFonts w:asciiTheme="minorHAnsi" w:hAnsiTheme="minorHAnsi" w:cstheme="minorHAnsi"/>
        </w:rPr>
        <w:t xml:space="preserve">stručno mišljenje Službe za profesionalno usmjeravanje Hrvatskoga zavoda za zapošljavanje o sposobnostima i motivaciji učenika za, u pravilu šest, a najmanje tri srednjoškolska programa obrazovanja sukladno određenom primjerenom programu obrazovanja u rješenju izdanoga na temelju stručnog mišljenja nadležnoga školskog liječnika koji je pratio kandidata tijekom prethodnog obrazovanja, a na temelju prethodno dostavljene specijalističke medicinske dokumentacije o težim zdravstvenim teškoćama koje su utjecale na postizanje rezultata tijekom prethodnog obrazovanja i/ili mu značajno sužavaju mogući izbor programa obrazovanja i zanimanja, prema stručno usuglašenoj metodologiji te obrade multidisciplinarnog tima Hrvatskoga zavoda za zapošljavanje. </w:t>
      </w:r>
    </w:p>
    <w:p w:rsidR="005F1592" w:rsidRPr="00455690" w:rsidRDefault="005F1592" w:rsidP="005F1592">
      <w:pPr>
        <w:spacing w:after="17"/>
        <w:ind w:left="407"/>
        <w:jc w:val="center"/>
        <w:rPr>
          <w:rFonts w:asciiTheme="minorHAnsi" w:hAnsiTheme="minorHAnsi" w:cstheme="minorHAnsi"/>
        </w:rPr>
      </w:pPr>
      <w:r w:rsidRPr="00455690">
        <w:rPr>
          <w:rFonts w:asciiTheme="minorHAnsi" w:hAnsiTheme="minorHAnsi" w:cstheme="minorHAnsi"/>
          <w:b/>
        </w:rPr>
        <w:t xml:space="preserve"> </w:t>
      </w:r>
    </w:p>
    <w:p w:rsidR="005F1592" w:rsidRPr="00455690" w:rsidRDefault="005F1592" w:rsidP="005F1592">
      <w:pPr>
        <w:pStyle w:val="Naslov1"/>
        <w:ind w:left="2451" w:right="0" w:hanging="348"/>
        <w:rPr>
          <w:rFonts w:asciiTheme="minorHAnsi" w:hAnsiTheme="minorHAnsi" w:cstheme="minorHAnsi"/>
        </w:rPr>
      </w:pPr>
      <w:r w:rsidRPr="00455690">
        <w:rPr>
          <w:rFonts w:asciiTheme="minorHAnsi" w:hAnsiTheme="minorHAnsi" w:cstheme="minorHAnsi"/>
        </w:rPr>
        <w:t xml:space="preserve">DODATNE PROVJERE ZNANJA STRANOG JEZIKA </w:t>
      </w:r>
    </w:p>
    <w:p w:rsidR="005F1592" w:rsidRPr="00455690" w:rsidRDefault="005F1592" w:rsidP="005F1592">
      <w:pPr>
        <w:spacing w:after="14"/>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F933B4">
      <w:pPr>
        <w:spacing w:after="21"/>
        <w:ind w:left="-5" w:right="14"/>
        <w:jc w:val="both"/>
        <w:rPr>
          <w:rFonts w:asciiTheme="minorHAnsi" w:hAnsiTheme="minorHAnsi" w:cstheme="minorHAnsi"/>
        </w:rPr>
      </w:pPr>
      <w:r w:rsidRPr="00455690">
        <w:rPr>
          <w:rFonts w:asciiTheme="minorHAnsi" w:hAnsiTheme="minorHAnsi" w:cstheme="minorHAnsi"/>
        </w:rPr>
        <w:t xml:space="preserve">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 xml:space="preserve">Provjeru znanja iz stavka 1. ovoga članka provodi stručno povjerenstvo srednje škole u koju se kandidat upisuje, o čemu sastavlja zapisnik.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 xml:space="preserve">Provjeru znanja iz stavka 1. ovoga članka kandidat polaže u jednoj školi i rezultati provjere vrijede za prijavu u druge škole koje uvjetuju znanje istoga stranog jezika.  </w:t>
      </w:r>
    </w:p>
    <w:p w:rsidR="005F1592" w:rsidRPr="00455690" w:rsidRDefault="005F1592" w:rsidP="005F1592">
      <w:pPr>
        <w:spacing w:after="66"/>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5F1592">
      <w:pPr>
        <w:pStyle w:val="Naslov1"/>
        <w:ind w:left="2480" w:right="0" w:hanging="720"/>
        <w:rPr>
          <w:rFonts w:asciiTheme="minorHAnsi" w:hAnsiTheme="minorHAnsi" w:cstheme="minorHAnsi"/>
        </w:rPr>
      </w:pPr>
      <w:r w:rsidRPr="00455690">
        <w:rPr>
          <w:rFonts w:asciiTheme="minorHAnsi" w:hAnsiTheme="minorHAnsi" w:cstheme="minorHAnsi"/>
        </w:rPr>
        <w:t xml:space="preserve">UTVRĐIVANJE UKUPNOG REZULTATA KANDIDATA </w:t>
      </w:r>
    </w:p>
    <w:p w:rsidR="005F1592" w:rsidRPr="00455690" w:rsidRDefault="005F1592" w:rsidP="005F1592">
      <w:pPr>
        <w:spacing w:after="43"/>
        <w:rPr>
          <w:rFonts w:asciiTheme="minorHAnsi" w:hAnsiTheme="minorHAnsi" w:cstheme="minorHAnsi"/>
        </w:rPr>
      </w:pPr>
      <w:r w:rsidRPr="00455690">
        <w:rPr>
          <w:rFonts w:asciiTheme="minorHAnsi" w:hAnsiTheme="minorHAnsi" w:cstheme="minorHAnsi"/>
          <w:b/>
        </w:rPr>
        <w:t xml:space="preserve"> </w:t>
      </w:r>
    </w:p>
    <w:p w:rsidR="005F1592" w:rsidRPr="00455690" w:rsidRDefault="005F1592" w:rsidP="00326E30">
      <w:pPr>
        <w:spacing w:after="6"/>
        <w:ind w:left="-5" w:right="14"/>
        <w:jc w:val="both"/>
        <w:rPr>
          <w:rFonts w:asciiTheme="minorHAnsi" w:hAnsiTheme="minorHAnsi" w:cstheme="minorHAnsi"/>
        </w:rPr>
      </w:pPr>
      <w:r w:rsidRPr="00455690">
        <w:rPr>
          <w:rFonts w:asciiTheme="minorHAnsi" w:hAnsiTheme="minorHAnsi" w:cstheme="minorHAnsi"/>
        </w:rPr>
        <w:t>Ljestvica poretka kandidata utvrđuje se na osnovi zajedničkoga, dodatnoga i posebnog elementa vrednovanja uz dokazivanje zdravstvene sposobnosti kandidata za obavljanje poslova i radnih zadaća u odabranom zanimanju, ako je to za odabrano zanimanje potrebno.</w:t>
      </w:r>
      <w:r w:rsidRPr="00455690">
        <w:rPr>
          <w:rFonts w:asciiTheme="minorHAnsi" w:hAnsiTheme="minorHAnsi" w:cstheme="minorHAnsi"/>
          <w:b/>
        </w:rPr>
        <w:t xml:space="preserve">  </w:t>
      </w:r>
    </w:p>
    <w:p w:rsidR="005F1592" w:rsidRPr="00455690" w:rsidRDefault="005F1592" w:rsidP="005F1592">
      <w:pPr>
        <w:spacing w:after="62"/>
        <w:rPr>
          <w:rFonts w:asciiTheme="minorHAnsi" w:hAnsiTheme="minorHAnsi" w:cstheme="minorHAnsi"/>
        </w:rPr>
      </w:pPr>
      <w:r w:rsidRPr="00455690">
        <w:rPr>
          <w:rFonts w:asciiTheme="minorHAnsi" w:hAnsiTheme="minorHAnsi" w:cstheme="minorHAnsi"/>
          <w:b/>
        </w:rPr>
        <w:t xml:space="preserve"> </w:t>
      </w:r>
    </w:p>
    <w:p w:rsidR="005F1592" w:rsidRPr="00455690" w:rsidRDefault="005F1592" w:rsidP="00F933B4">
      <w:pPr>
        <w:pStyle w:val="Naslov1"/>
        <w:ind w:left="2386" w:right="0" w:hanging="720"/>
        <w:rPr>
          <w:rFonts w:asciiTheme="minorHAnsi" w:hAnsiTheme="minorHAnsi" w:cstheme="minorHAnsi"/>
        </w:rPr>
      </w:pPr>
      <w:r w:rsidRPr="00455690">
        <w:rPr>
          <w:rFonts w:asciiTheme="minorHAnsi" w:hAnsiTheme="minorHAnsi" w:cstheme="minorHAnsi"/>
        </w:rPr>
        <w:t>POSTUPAK PODNOŠENJA I RJEŠAVANJA PRIGOVORA</w:t>
      </w:r>
    </w:p>
    <w:p w:rsidR="005F1592" w:rsidRPr="00455690" w:rsidRDefault="005F1592" w:rsidP="005F1592">
      <w:pPr>
        <w:spacing w:after="14"/>
        <w:rPr>
          <w:rFonts w:asciiTheme="minorHAnsi" w:hAnsiTheme="minorHAnsi" w:cstheme="minorHAnsi"/>
        </w:rPr>
      </w:pPr>
      <w:r w:rsidRPr="00455690">
        <w:rPr>
          <w:rFonts w:asciiTheme="minorHAnsi" w:hAnsiTheme="minorHAnsi" w:cstheme="minorHAnsi"/>
        </w:rPr>
        <w:t xml:space="preserve">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 xml:space="preserve">Učenici i ostali kandidati mogu podnositi usmene i pisane prigovore tijekom provedbe postupka prijava i upisa učenika u 1. razred srednje škole.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 xml:space="preserve">Redoviti učenik osnovne škole u Republici Hrvatskoj može usmeno prigovoriti svom razredniku zbog netočno navedenih zaključnih ocjena iz nastavnih predmeta, osobnih podataka ili podataka na temelju kojih se ostvaruju dodatna prava za upis i zatražiti njihov ispravak. </w:t>
      </w:r>
    </w:p>
    <w:p w:rsidR="005F1592" w:rsidRPr="00455690" w:rsidRDefault="005F1592" w:rsidP="00F933B4">
      <w:pPr>
        <w:spacing w:after="14"/>
        <w:ind w:left="-5" w:right="14"/>
        <w:jc w:val="both"/>
        <w:rPr>
          <w:rFonts w:asciiTheme="minorHAnsi" w:hAnsiTheme="minorHAnsi" w:cstheme="minorHAnsi"/>
        </w:rPr>
      </w:pPr>
      <w:r w:rsidRPr="00455690">
        <w:rPr>
          <w:rFonts w:asciiTheme="minorHAnsi" w:hAnsiTheme="minorHAnsi" w:cstheme="minorHAnsi"/>
        </w:rPr>
        <w:lastRenderedPageBreak/>
        <w:t xml:space="preserve">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ponovno upisati prvi razred u drugome obrazovnom programu; kandidat koji je prethodne školske godine završio osnovno obrazovanje u Republici Hrvatskoj, ali nije upisao srednju školu) može zbog netočno unesenih ocjena ili osobnih podataka usmeno prigovoriti Središnjem prijamnom uredu koji je unio podatke. </w:t>
      </w:r>
    </w:p>
    <w:p w:rsidR="005F1592" w:rsidRPr="00455690" w:rsidRDefault="005F1592" w:rsidP="00F933B4">
      <w:pPr>
        <w:spacing w:after="18"/>
        <w:ind w:left="-5" w:right="14"/>
        <w:jc w:val="both"/>
        <w:rPr>
          <w:rFonts w:asciiTheme="minorHAnsi" w:hAnsiTheme="minorHAnsi" w:cstheme="minorHAnsi"/>
        </w:rPr>
      </w:pPr>
      <w:r w:rsidRPr="00455690">
        <w:rPr>
          <w:rFonts w:asciiTheme="minorHAnsi" w:hAnsiTheme="minorHAnsi" w:cstheme="minorHAnsi"/>
        </w:rPr>
        <w:t xml:space="preserve">U slučaju da nisu ispravljeni netočno uneseni podaci, učenici i ostali kandidati mogu podnijeti pisani prigovor </w:t>
      </w:r>
      <w:proofErr w:type="spellStart"/>
      <w:r w:rsidRPr="00455690">
        <w:rPr>
          <w:rFonts w:asciiTheme="minorHAnsi" w:hAnsiTheme="minorHAnsi" w:cstheme="minorHAnsi"/>
        </w:rPr>
        <w:t>CARNetovoj</w:t>
      </w:r>
      <w:proofErr w:type="spellEnd"/>
      <w:r w:rsidRPr="00455690">
        <w:rPr>
          <w:rFonts w:asciiTheme="minorHAnsi" w:hAnsiTheme="minorHAnsi" w:cstheme="minorHAnsi"/>
        </w:rPr>
        <w:t xml:space="preserve"> službi za podršku obrazovnom sustavu na obrascu za prigovor koji je dostupan na mrežnoj stranici </w:t>
      </w:r>
      <w:proofErr w:type="spellStart"/>
      <w:r w:rsidRPr="00455690">
        <w:rPr>
          <w:rFonts w:asciiTheme="minorHAnsi" w:hAnsiTheme="minorHAnsi" w:cstheme="minorHAnsi"/>
        </w:rPr>
        <w:t>NISpuSŠ</w:t>
      </w:r>
      <w:proofErr w:type="spellEnd"/>
      <w:r w:rsidRPr="00455690">
        <w:rPr>
          <w:rFonts w:asciiTheme="minorHAnsi" w:hAnsiTheme="minorHAnsi" w:cstheme="minorHAnsi"/>
        </w:rPr>
        <w:t xml:space="preserve">-a.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 xml:space="preserve">U slučaju da učenik pri ocjenjivanju ispita sposobnosti i darovitosti nije zadovoljan ocjenom, može podnijeti prigovor pisanim putem srednjoj školi koja je provela ispit.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 xml:space="preserve">U slučaju da se utvrdi neregularnost ili nepravilnost u postupku provedbe ispita, ravnatelj srednje škole na prijedlog upisnoga povjerenstva mora otkloniti te nepravilnosti i utvrditi novu ocjenu. </w:t>
      </w:r>
    </w:p>
    <w:p w:rsidR="005F1592" w:rsidRPr="00455690" w:rsidRDefault="005F1592" w:rsidP="00326E30">
      <w:pPr>
        <w:spacing w:after="10"/>
        <w:ind w:left="-5" w:right="14"/>
        <w:jc w:val="both"/>
        <w:rPr>
          <w:rFonts w:asciiTheme="minorHAnsi" w:hAnsiTheme="minorHAnsi" w:cstheme="minorHAnsi"/>
        </w:rPr>
      </w:pPr>
      <w:r w:rsidRPr="00455690">
        <w:rPr>
          <w:rFonts w:asciiTheme="minorHAnsi" w:hAnsiTheme="minorHAnsi" w:cstheme="minorHAnsi"/>
        </w:rPr>
        <w:t>Rokovi za podnošenje prigovora iz ove točke utvrđeni su točkom II. ovog natječaja.</w:t>
      </w:r>
      <w:r w:rsidRPr="00455690">
        <w:rPr>
          <w:rFonts w:asciiTheme="minorHAnsi" w:hAnsiTheme="minorHAnsi" w:cstheme="minorHAnsi"/>
          <w:b/>
        </w:rPr>
        <w:t xml:space="preserve">  </w:t>
      </w:r>
    </w:p>
    <w:p w:rsidR="005F1592" w:rsidRPr="00455690" w:rsidRDefault="005F1592" w:rsidP="005F1592">
      <w:pPr>
        <w:spacing w:after="40"/>
        <w:rPr>
          <w:rFonts w:asciiTheme="minorHAnsi" w:hAnsiTheme="minorHAnsi" w:cstheme="minorHAnsi"/>
        </w:rPr>
      </w:pPr>
      <w:r w:rsidRPr="00455690">
        <w:rPr>
          <w:rFonts w:asciiTheme="minorHAnsi" w:hAnsiTheme="minorHAnsi" w:cstheme="minorHAnsi"/>
          <w:b/>
        </w:rPr>
        <w:t xml:space="preserve"> </w:t>
      </w:r>
    </w:p>
    <w:p w:rsidR="005F1592" w:rsidRPr="00455690" w:rsidRDefault="00573996" w:rsidP="00F933B4">
      <w:pPr>
        <w:spacing w:after="0"/>
        <w:ind w:right="88"/>
        <w:jc w:val="center"/>
        <w:rPr>
          <w:rFonts w:asciiTheme="minorHAnsi" w:hAnsiTheme="minorHAnsi" w:cstheme="minorHAnsi"/>
        </w:rPr>
      </w:pPr>
      <w:r>
        <w:rPr>
          <w:rFonts w:asciiTheme="minorHAnsi" w:hAnsiTheme="minorHAnsi" w:cstheme="minorHAnsi"/>
          <w:b/>
        </w:rPr>
        <w:t>VII</w:t>
      </w:r>
      <w:r w:rsidR="005F1592" w:rsidRPr="00455690">
        <w:rPr>
          <w:rFonts w:asciiTheme="minorHAnsi" w:hAnsiTheme="minorHAnsi" w:cstheme="minorHAnsi"/>
          <w:b/>
        </w:rPr>
        <w:t>I.</w:t>
      </w:r>
      <w:r w:rsidR="005F1592" w:rsidRPr="00455690">
        <w:rPr>
          <w:rFonts w:asciiTheme="minorHAnsi" w:eastAsia="Arial" w:hAnsiTheme="minorHAnsi" w:cstheme="minorHAnsi"/>
          <w:b/>
        </w:rPr>
        <w:t xml:space="preserve"> </w:t>
      </w:r>
      <w:r w:rsidR="005F1592" w:rsidRPr="00455690">
        <w:rPr>
          <w:rFonts w:asciiTheme="minorHAnsi" w:hAnsiTheme="minorHAnsi" w:cstheme="minorHAnsi"/>
          <w:b/>
        </w:rPr>
        <w:t>NAKNADNI UPISNI ROK ZA UPIS UČENIKA NAKON ISTEKA JESENSKOGA ROKA</w:t>
      </w:r>
    </w:p>
    <w:p w:rsidR="005F1592" w:rsidRPr="00455690" w:rsidRDefault="005F1592" w:rsidP="005F1592">
      <w:pPr>
        <w:spacing w:after="52"/>
        <w:rPr>
          <w:rFonts w:asciiTheme="minorHAnsi" w:hAnsiTheme="minorHAnsi" w:cstheme="minorHAnsi"/>
        </w:rPr>
      </w:pPr>
      <w:r w:rsidRPr="00455690">
        <w:rPr>
          <w:rFonts w:asciiTheme="minorHAnsi" w:hAnsiTheme="minorHAnsi" w:cstheme="minorHAnsi"/>
          <w:b/>
        </w:rPr>
        <w:t xml:space="preserve"> </w:t>
      </w:r>
    </w:p>
    <w:p w:rsidR="005F1592" w:rsidRPr="00455690" w:rsidRDefault="005F1592" w:rsidP="00F933B4">
      <w:pPr>
        <w:spacing w:after="17"/>
        <w:ind w:left="-5" w:right="14"/>
        <w:jc w:val="both"/>
        <w:rPr>
          <w:rFonts w:asciiTheme="minorHAnsi" w:hAnsiTheme="minorHAnsi" w:cstheme="minorHAnsi"/>
        </w:rPr>
      </w:pPr>
      <w:r w:rsidRPr="00455690">
        <w:rPr>
          <w:rFonts w:asciiTheme="minorHAnsi" w:hAnsiTheme="minorHAnsi" w:cstheme="minorHAnsi"/>
        </w:rPr>
        <w:t xml:space="preserve">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 a utvrđenih u </w:t>
      </w:r>
      <w:proofErr w:type="spellStart"/>
      <w:r w:rsidRPr="00455690">
        <w:rPr>
          <w:rFonts w:asciiTheme="minorHAnsi" w:hAnsiTheme="minorHAnsi" w:cstheme="minorHAnsi"/>
        </w:rPr>
        <w:t>NISpuSŠ</w:t>
      </w:r>
      <w:proofErr w:type="spellEnd"/>
      <w:r w:rsidRPr="00455690">
        <w:rPr>
          <w:rFonts w:asciiTheme="minorHAnsi" w:hAnsiTheme="minorHAnsi" w:cstheme="minorHAnsi"/>
        </w:rPr>
        <w:t xml:space="preserve">-u. </w:t>
      </w:r>
    </w:p>
    <w:p w:rsidR="005F1592" w:rsidRPr="00455690" w:rsidRDefault="005F1592" w:rsidP="00F933B4">
      <w:pPr>
        <w:ind w:left="-5" w:right="14"/>
        <w:jc w:val="both"/>
        <w:rPr>
          <w:rFonts w:asciiTheme="minorHAnsi" w:hAnsiTheme="minorHAnsi" w:cstheme="minorHAnsi"/>
        </w:rPr>
      </w:pPr>
      <w:r w:rsidRPr="00455690">
        <w:rPr>
          <w:rFonts w:asciiTheme="minorHAnsi" w:hAnsiTheme="minorHAnsi" w:cstheme="minorHAnsi"/>
        </w:rPr>
        <w:t xml:space="preserve">Učenici iz stavka 1. ovog članka, za prijavu moraju ispunjavati sve uvjete propisane Pravilnikom o elementima i kriterijima te natječajem škole. </w:t>
      </w:r>
    </w:p>
    <w:p w:rsidR="005F1592" w:rsidRPr="00455690" w:rsidRDefault="005F1592" w:rsidP="00F933B4">
      <w:pPr>
        <w:spacing w:after="3"/>
        <w:ind w:left="-5" w:right="14"/>
        <w:jc w:val="both"/>
        <w:rPr>
          <w:rFonts w:asciiTheme="minorHAnsi" w:hAnsiTheme="minorHAnsi" w:cstheme="minorHAnsi"/>
        </w:rPr>
      </w:pPr>
      <w:r w:rsidRPr="00455690">
        <w:rPr>
          <w:rFonts w:asciiTheme="minorHAnsi" w:hAnsiTheme="minorHAnsi" w:cstheme="minorHAnsi"/>
        </w:rPr>
        <w:t xml:space="preserve">Učenici se za upis u naknadnome upisnom roku školi mogu prijaviti od </w:t>
      </w:r>
      <w:r w:rsidR="00F161B4">
        <w:rPr>
          <w:rFonts w:asciiTheme="minorHAnsi" w:hAnsiTheme="minorHAnsi" w:cstheme="minorHAnsi"/>
        </w:rPr>
        <w:t>1</w:t>
      </w:r>
      <w:r w:rsidRPr="00455690">
        <w:rPr>
          <w:rFonts w:asciiTheme="minorHAnsi" w:hAnsiTheme="minorHAnsi" w:cstheme="minorHAnsi"/>
        </w:rPr>
        <w:t>. do 2</w:t>
      </w:r>
      <w:r w:rsidR="00F161B4">
        <w:rPr>
          <w:rFonts w:asciiTheme="minorHAnsi" w:hAnsiTheme="minorHAnsi" w:cstheme="minorHAnsi"/>
        </w:rPr>
        <w:t>9</w:t>
      </w:r>
      <w:r w:rsidRPr="00455690">
        <w:rPr>
          <w:rFonts w:asciiTheme="minorHAnsi" w:hAnsiTheme="minorHAnsi" w:cstheme="minorHAnsi"/>
        </w:rPr>
        <w:t>. rujna 202</w:t>
      </w:r>
      <w:r w:rsidR="00F161B4">
        <w:rPr>
          <w:rFonts w:asciiTheme="minorHAnsi" w:hAnsiTheme="minorHAnsi" w:cstheme="minorHAnsi"/>
        </w:rPr>
        <w:t>3</w:t>
      </w:r>
      <w:r w:rsidRPr="00455690">
        <w:rPr>
          <w:rFonts w:asciiTheme="minorHAnsi" w:hAnsiTheme="minorHAnsi" w:cstheme="minorHAnsi"/>
        </w:rPr>
        <w:t xml:space="preserve">. godine. </w:t>
      </w:r>
    </w:p>
    <w:p w:rsidR="005F1592" w:rsidRPr="00455690" w:rsidRDefault="005F1592" w:rsidP="00F933B4">
      <w:pPr>
        <w:spacing w:after="8"/>
        <w:ind w:left="-5" w:right="14"/>
        <w:jc w:val="both"/>
        <w:rPr>
          <w:rFonts w:asciiTheme="minorHAnsi" w:hAnsiTheme="minorHAnsi" w:cstheme="minorHAnsi"/>
        </w:rPr>
      </w:pPr>
      <w:r w:rsidRPr="00455690">
        <w:rPr>
          <w:rFonts w:asciiTheme="minorHAnsi" w:hAnsiTheme="minorHAnsi" w:cstheme="minorHAnsi"/>
        </w:rPr>
        <w:t xml:space="preserve">Upisno povjerenstvo škole o upisu učenika u naknadnome upisnom roku odlučuje temeljem pisanoga zahtjeva učenika te podatke o upisu unosi u </w:t>
      </w:r>
      <w:proofErr w:type="spellStart"/>
      <w:r w:rsidRPr="00455690">
        <w:rPr>
          <w:rFonts w:asciiTheme="minorHAnsi" w:hAnsiTheme="minorHAnsi" w:cstheme="minorHAnsi"/>
        </w:rPr>
        <w:t>NISpuSŠ</w:t>
      </w:r>
      <w:proofErr w:type="spellEnd"/>
      <w:r w:rsidRPr="00455690">
        <w:rPr>
          <w:rFonts w:asciiTheme="minorHAnsi" w:hAnsiTheme="minorHAnsi" w:cstheme="minorHAnsi"/>
        </w:rPr>
        <w:t xml:space="preserve">, po zaprimljenoj potpisanoj upisnici učenika te ostaloj dokumentaciji potrebnoj za upis. </w:t>
      </w:r>
    </w:p>
    <w:p w:rsidR="0063143F" w:rsidRDefault="005F1592" w:rsidP="0063143F">
      <w:pPr>
        <w:spacing w:after="14"/>
        <w:rPr>
          <w:rFonts w:asciiTheme="minorHAnsi" w:hAnsiTheme="minorHAnsi" w:cstheme="minorHAnsi"/>
          <w:b/>
        </w:rPr>
      </w:pPr>
      <w:r w:rsidRPr="00455690">
        <w:rPr>
          <w:rFonts w:asciiTheme="minorHAnsi" w:hAnsiTheme="minorHAnsi" w:cstheme="minorHAnsi"/>
          <w:b/>
        </w:rPr>
        <w:t xml:space="preserve"> </w:t>
      </w:r>
    </w:p>
    <w:p w:rsidR="0063143F" w:rsidRDefault="0063143F" w:rsidP="0063143F">
      <w:pPr>
        <w:spacing w:after="14"/>
        <w:rPr>
          <w:rFonts w:asciiTheme="minorHAnsi" w:hAnsiTheme="minorHAnsi" w:cstheme="minorHAnsi"/>
          <w:b/>
        </w:rPr>
      </w:pPr>
    </w:p>
    <w:p w:rsidR="0063143F" w:rsidRDefault="0063143F" w:rsidP="0063143F">
      <w:pPr>
        <w:spacing w:after="14"/>
        <w:rPr>
          <w:rFonts w:asciiTheme="minorHAnsi" w:hAnsiTheme="minorHAnsi" w:cstheme="minorHAnsi"/>
          <w:b/>
        </w:rPr>
      </w:pPr>
    </w:p>
    <w:sectPr w:rsidR="0063143F" w:rsidSect="005F1592">
      <w:pgSz w:w="11899" w:h="16841"/>
      <w:pgMar w:top="577" w:right="1409" w:bottom="255"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54BD"/>
    <w:multiLevelType w:val="hybridMultilevel"/>
    <w:tmpl w:val="19043236"/>
    <w:lvl w:ilvl="0" w:tplc="B42C6A6E">
      <w:start w:val="1"/>
      <w:numFmt w:val="decimal"/>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8A0C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0CFFA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6ACC3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CEFAA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DADDD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C659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40343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84863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D8062D"/>
    <w:multiLevelType w:val="hybridMultilevel"/>
    <w:tmpl w:val="FC74948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EF3E76"/>
    <w:multiLevelType w:val="hybridMultilevel"/>
    <w:tmpl w:val="D34491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BA58A6"/>
    <w:multiLevelType w:val="hybridMultilevel"/>
    <w:tmpl w:val="1DEEAB18"/>
    <w:lvl w:ilvl="0" w:tplc="3512588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80AD7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9AA48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2822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E4524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870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B04F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02AD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1891D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881DB5"/>
    <w:multiLevelType w:val="hybridMultilevel"/>
    <w:tmpl w:val="AFFAABD0"/>
    <w:lvl w:ilvl="0" w:tplc="BD16724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9822D7"/>
    <w:multiLevelType w:val="hybridMultilevel"/>
    <w:tmpl w:val="90FED7BC"/>
    <w:lvl w:ilvl="0" w:tplc="D5B6692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84DC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E66C9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C24D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78890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0292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9899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FA398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CE608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4970C2"/>
    <w:multiLevelType w:val="hybridMultilevel"/>
    <w:tmpl w:val="04C69018"/>
    <w:lvl w:ilvl="0" w:tplc="5D5AD0D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A8F9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B252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72E3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E6596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24BB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465A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70221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32F9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D1268D1"/>
    <w:multiLevelType w:val="hybridMultilevel"/>
    <w:tmpl w:val="B3E846AC"/>
    <w:lvl w:ilvl="0" w:tplc="B9CAF1F8">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D8A73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C64FC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6CE88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C0CCD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B0A40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1C425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1AB73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6EF14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567C3F"/>
    <w:multiLevelType w:val="multilevel"/>
    <w:tmpl w:val="E314398E"/>
    <w:lvl w:ilvl="0">
      <w:start w:val="1"/>
      <w:numFmt w:val="upperRoman"/>
      <w:pStyle w:val="Naslov1"/>
      <w:lvlText w:val="%1."/>
      <w:lvlJc w:val="left"/>
      <w:pPr>
        <w:ind w:left="2409"/>
      </w:pPr>
      <w:rPr>
        <w:rFonts w:ascii="Calibri" w:eastAsia="Times New Roman" w:hAnsi="Calibri"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pStyle w:val="Naslov2"/>
      <w:lvlText w:val="%1.%2."/>
      <w:lvlJc w:val="left"/>
      <w:pPr>
        <w:ind w:left="3402"/>
      </w:pPr>
      <w:rPr>
        <w:rFonts w:asciiTheme="minorHAnsi" w:eastAsia="Times New Roman" w:hAnsiTheme="minorHAnsi"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decimal"/>
      <w:pStyle w:val="Naslov3"/>
      <w:lvlText w:val="%1.%2.%3."/>
      <w:lvlJc w:val="left"/>
      <w:pPr>
        <w:ind w:left="1559"/>
      </w:pPr>
      <w:rPr>
        <w:rFonts w:asciiTheme="minorHAnsi" w:eastAsia="Times New Roman" w:hAnsiTheme="minorHAnsi" w:cs="Times New Roman"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pStyle w:val="Naslov4"/>
      <w:lvlText w:val="%1.%2.%3.%4."/>
      <w:lvlJc w:val="left"/>
      <w:pPr>
        <w:ind w:left="992"/>
      </w:pPr>
      <w:rPr>
        <w:rFonts w:asciiTheme="minorHAnsi" w:eastAsia="Times New Roman" w:hAnsiTheme="minorHAnsi" w:cs="Times New Roman"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8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6"/>
  </w:num>
  <w:num w:numId="4">
    <w:abstractNumId w:val="3"/>
  </w:num>
  <w:num w:numId="5">
    <w:abstractNumId w:val="7"/>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27"/>
    <w:rsid w:val="000B1B25"/>
    <w:rsid w:val="000C367A"/>
    <w:rsid w:val="000D60A8"/>
    <w:rsid w:val="00120F65"/>
    <w:rsid w:val="001A074F"/>
    <w:rsid w:val="001A1382"/>
    <w:rsid w:val="001D6E9D"/>
    <w:rsid w:val="00230B48"/>
    <w:rsid w:val="00236A26"/>
    <w:rsid w:val="002A4260"/>
    <w:rsid w:val="002C67D1"/>
    <w:rsid w:val="003159FF"/>
    <w:rsid w:val="00326E30"/>
    <w:rsid w:val="00357201"/>
    <w:rsid w:val="003601F9"/>
    <w:rsid w:val="00395E96"/>
    <w:rsid w:val="003B6698"/>
    <w:rsid w:val="00442942"/>
    <w:rsid w:val="00451D65"/>
    <w:rsid w:val="00455690"/>
    <w:rsid w:val="004C1B7F"/>
    <w:rsid w:val="004D7098"/>
    <w:rsid w:val="004E72F5"/>
    <w:rsid w:val="004F05F7"/>
    <w:rsid w:val="00507958"/>
    <w:rsid w:val="00573996"/>
    <w:rsid w:val="00584082"/>
    <w:rsid w:val="005F1592"/>
    <w:rsid w:val="00601A97"/>
    <w:rsid w:val="00624E8F"/>
    <w:rsid w:val="0063143F"/>
    <w:rsid w:val="00662F13"/>
    <w:rsid w:val="0070220C"/>
    <w:rsid w:val="00764DE8"/>
    <w:rsid w:val="00796A11"/>
    <w:rsid w:val="007B65D8"/>
    <w:rsid w:val="007C3513"/>
    <w:rsid w:val="008B7F7F"/>
    <w:rsid w:val="008D0250"/>
    <w:rsid w:val="008E55DA"/>
    <w:rsid w:val="00941FC6"/>
    <w:rsid w:val="00957027"/>
    <w:rsid w:val="00957983"/>
    <w:rsid w:val="00974276"/>
    <w:rsid w:val="009947FE"/>
    <w:rsid w:val="009B0CE0"/>
    <w:rsid w:val="00A02082"/>
    <w:rsid w:val="00A37798"/>
    <w:rsid w:val="00AB573A"/>
    <w:rsid w:val="00AC0C26"/>
    <w:rsid w:val="00AE63D8"/>
    <w:rsid w:val="00B3630D"/>
    <w:rsid w:val="00B9387C"/>
    <w:rsid w:val="00C01EE4"/>
    <w:rsid w:val="00C947B9"/>
    <w:rsid w:val="00D02937"/>
    <w:rsid w:val="00D7305F"/>
    <w:rsid w:val="00D8075C"/>
    <w:rsid w:val="00E2260C"/>
    <w:rsid w:val="00E26898"/>
    <w:rsid w:val="00E3187C"/>
    <w:rsid w:val="00E91ACD"/>
    <w:rsid w:val="00EE6FCC"/>
    <w:rsid w:val="00F12B82"/>
    <w:rsid w:val="00F161B4"/>
    <w:rsid w:val="00F1632D"/>
    <w:rsid w:val="00F22CBF"/>
    <w:rsid w:val="00F57CC2"/>
    <w:rsid w:val="00F933B4"/>
    <w:rsid w:val="00F93C57"/>
    <w:rsid w:val="00F97B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1584"/>
  <w15:docId w15:val="{F4B4B328-2577-4489-89B5-EA60E8E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qFormat/>
    <w:rsid w:val="005F1592"/>
    <w:pPr>
      <w:keepNext/>
      <w:keepLines/>
      <w:numPr>
        <w:numId w:val="6"/>
      </w:numPr>
      <w:spacing w:after="5" w:line="267" w:lineRule="auto"/>
      <w:ind w:left="10" w:right="5" w:hanging="10"/>
      <w:outlineLvl w:val="0"/>
    </w:pPr>
    <w:rPr>
      <w:rFonts w:ascii="Times New Roman" w:eastAsia="Times New Roman" w:hAnsi="Times New Roman" w:cs="Times New Roman"/>
      <w:b/>
      <w:color w:val="000000"/>
    </w:rPr>
  </w:style>
  <w:style w:type="paragraph" w:styleId="Naslov2">
    <w:name w:val="heading 2"/>
    <w:next w:val="Normal"/>
    <w:link w:val="Naslov2Char"/>
    <w:uiPriority w:val="9"/>
    <w:unhideWhenUsed/>
    <w:qFormat/>
    <w:rsid w:val="005F1592"/>
    <w:pPr>
      <w:keepNext/>
      <w:keepLines/>
      <w:numPr>
        <w:ilvl w:val="1"/>
        <w:numId w:val="6"/>
      </w:numPr>
      <w:spacing w:after="3" w:line="271" w:lineRule="auto"/>
      <w:ind w:left="10" w:right="5" w:hanging="10"/>
      <w:jc w:val="center"/>
      <w:outlineLvl w:val="1"/>
    </w:pPr>
    <w:rPr>
      <w:rFonts w:ascii="Times New Roman" w:eastAsia="Times New Roman" w:hAnsi="Times New Roman" w:cs="Times New Roman"/>
      <w:b/>
      <w:color w:val="000000"/>
    </w:rPr>
  </w:style>
  <w:style w:type="paragraph" w:styleId="Naslov3">
    <w:name w:val="heading 3"/>
    <w:next w:val="Normal"/>
    <w:link w:val="Naslov3Char"/>
    <w:uiPriority w:val="9"/>
    <w:unhideWhenUsed/>
    <w:qFormat/>
    <w:rsid w:val="005F1592"/>
    <w:pPr>
      <w:keepNext/>
      <w:keepLines/>
      <w:numPr>
        <w:ilvl w:val="2"/>
        <w:numId w:val="6"/>
      </w:numPr>
      <w:spacing w:after="3" w:line="271" w:lineRule="auto"/>
      <w:ind w:left="10" w:right="5" w:hanging="10"/>
      <w:jc w:val="center"/>
      <w:outlineLvl w:val="2"/>
    </w:pPr>
    <w:rPr>
      <w:rFonts w:ascii="Times New Roman" w:eastAsia="Times New Roman" w:hAnsi="Times New Roman" w:cs="Times New Roman"/>
      <w:b/>
      <w:color w:val="000000"/>
    </w:rPr>
  </w:style>
  <w:style w:type="paragraph" w:styleId="Naslov4">
    <w:name w:val="heading 4"/>
    <w:next w:val="Normal"/>
    <w:link w:val="Naslov4Char"/>
    <w:uiPriority w:val="9"/>
    <w:unhideWhenUsed/>
    <w:qFormat/>
    <w:rsid w:val="005F1592"/>
    <w:pPr>
      <w:keepNext/>
      <w:keepLines/>
      <w:numPr>
        <w:ilvl w:val="3"/>
        <w:numId w:val="6"/>
      </w:numPr>
      <w:spacing w:after="3" w:line="271" w:lineRule="auto"/>
      <w:ind w:left="10" w:right="5" w:hanging="10"/>
      <w:jc w:val="center"/>
      <w:outlineLvl w:val="3"/>
    </w:pPr>
    <w:rPr>
      <w:rFonts w:ascii="Times New Roman" w:eastAsia="Times New Roman" w:hAnsi="Times New Roman" w:cs="Times New Roman"/>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AE63D8"/>
    <w:rPr>
      <w:color w:val="0563C1" w:themeColor="hyperlink"/>
      <w:u w:val="single"/>
    </w:rPr>
  </w:style>
  <w:style w:type="character" w:styleId="Nerijeenospominjanje">
    <w:name w:val="Unresolved Mention"/>
    <w:basedOn w:val="Zadanifontodlomka"/>
    <w:uiPriority w:val="99"/>
    <w:semiHidden/>
    <w:unhideWhenUsed/>
    <w:rsid w:val="00AE63D8"/>
    <w:rPr>
      <w:color w:val="605E5C"/>
      <w:shd w:val="clear" w:color="auto" w:fill="E1DFDD"/>
    </w:rPr>
  </w:style>
  <w:style w:type="paragraph" w:customStyle="1" w:styleId="Default">
    <w:name w:val="Default"/>
    <w:rsid w:val="00AE63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1Char">
    <w:name w:val="Naslov 1 Char"/>
    <w:basedOn w:val="Zadanifontodlomka"/>
    <w:link w:val="Naslov1"/>
    <w:uiPriority w:val="9"/>
    <w:rsid w:val="005F1592"/>
    <w:rPr>
      <w:rFonts w:ascii="Times New Roman" w:eastAsia="Times New Roman" w:hAnsi="Times New Roman" w:cs="Times New Roman"/>
      <w:b/>
      <w:color w:val="000000"/>
    </w:rPr>
  </w:style>
  <w:style w:type="character" w:customStyle="1" w:styleId="Naslov2Char">
    <w:name w:val="Naslov 2 Char"/>
    <w:basedOn w:val="Zadanifontodlomka"/>
    <w:link w:val="Naslov2"/>
    <w:uiPriority w:val="9"/>
    <w:rsid w:val="005F1592"/>
    <w:rPr>
      <w:rFonts w:ascii="Times New Roman" w:eastAsia="Times New Roman" w:hAnsi="Times New Roman" w:cs="Times New Roman"/>
      <w:b/>
      <w:color w:val="000000"/>
    </w:rPr>
  </w:style>
  <w:style w:type="character" w:customStyle="1" w:styleId="Naslov3Char">
    <w:name w:val="Naslov 3 Char"/>
    <w:basedOn w:val="Zadanifontodlomka"/>
    <w:link w:val="Naslov3"/>
    <w:uiPriority w:val="9"/>
    <w:rsid w:val="005F1592"/>
    <w:rPr>
      <w:rFonts w:ascii="Times New Roman" w:eastAsia="Times New Roman" w:hAnsi="Times New Roman" w:cs="Times New Roman"/>
      <w:b/>
      <w:color w:val="000000"/>
    </w:rPr>
  </w:style>
  <w:style w:type="character" w:customStyle="1" w:styleId="Naslov4Char">
    <w:name w:val="Naslov 4 Char"/>
    <w:basedOn w:val="Zadanifontodlomka"/>
    <w:link w:val="Naslov4"/>
    <w:uiPriority w:val="9"/>
    <w:rsid w:val="005F1592"/>
    <w:rPr>
      <w:rFonts w:ascii="Times New Roman" w:eastAsia="Times New Roman" w:hAnsi="Times New Roman" w:cs="Times New Roman"/>
      <w:b/>
      <w:color w:val="000000"/>
    </w:rPr>
  </w:style>
  <w:style w:type="paragraph" w:customStyle="1" w:styleId="ePar-0">
    <w:name w:val="ePar-0"/>
    <w:link w:val="ePar-0Char"/>
    <w:qFormat/>
    <w:rsid w:val="0063143F"/>
    <w:pPr>
      <w:spacing w:before="100" w:after="100" w:line="252" w:lineRule="auto"/>
      <w:ind w:firstLine="284"/>
      <w:jc w:val="both"/>
    </w:pPr>
    <w:rPr>
      <w:rFonts w:ascii="Arial Narrow" w:eastAsia="Times New Roman" w:hAnsi="Arial Narrow" w:cs="Arial"/>
      <w:spacing w:val="6"/>
    </w:rPr>
  </w:style>
  <w:style w:type="character" w:customStyle="1" w:styleId="ePar-0Char">
    <w:name w:val="ePar-0 Char"/>
    <w:link w:val="ePar-0"/>
    <w:rsid w:val="0063143F"/>
    <w:rPr>
      <w:rFonts w:ascii="Arial Narrow" w:eastAsia="Times New Roman" w:hAnsi="Arial Narrow" w:cs="Arial"/>
      <w:spacing w:val="6"/>
    </w:rPr>
  </w:style>
  <w:style w:type="paragraph" w:customStyle="1" w:styleId="3Raz5">
    <w:name w:val="3_Raz_5"/>
    <w:link w:val="3Raz5Char"/>
    <w:qFormat/>
    <w:rsid w:val="0063143F"/>
    <w:pPr>
      <w:spacing w:before="120" w:after="120" w:line="240" w:lineRule="auto"/>
      <w:jc w:val="center"/>
      <w:outlineLvl w:val="4"/>
    </w:pPr>
    <w:rPr>
      <w:rFonts w:ascii="Arial Narrow" w:eastAsia="Times New Roman" w:hAnsi="Arial Narrow" w:cs="Arial"/>
      <w:b/>
      <w:color w:val="C00000"/>
      <w:szCs w:val="24"/>
    </w:rPr>
  </w:style>
  <w:style w:type="character" w:customStyle="1" w:styleId="3Raz5Char">
    <w:name w:val="3_Raz_5 Char"/>
    <w:link w:val="3Raz5"/>
    <w:rsid w:val="0063143F"/>
    <w:rPr>
      <w:rFonts w:ascii="Arial Narrow" w:eastAsia="Times New Roman" w:hAnsi="Arial Narrow" w:cs="Arial"/>
      <w:b/>
      <w:color w:val="C00000"/>
      <w:szCs w:val="24"/>
    </w:rPr>
  </w:style>
  <w:style w:type="paragraph" w:styleId="Tekstbalonia">
    <w:name w:val="Balloon Text"/>
    <w:basedOn w:val="Normal"/>
    <w:link w:val="TekstbaloniaChar"/>
    <w:uiPriority w:val="99"/>
    <w:semiHidden/>
    <w:unhideWhenUsed/>
    <w:rsid w:val="00236A2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36A26"/>
    <w:rPr>
      <w:rFonts w:ascii="Segoe UI" w:eastAsia="Calibri" w:hAnsi="Segoe UI" w:cs="Segoe UI"/>
      <w:color w:val="000000"/>
      <w:sz w:val="18"/>
      <w:szCs w:val="18"/>
    </w:rPr>
  </w:style>
  <w:style w:type="paragraph" w:styleId="Odlomakpopisa">
    <w:name w:val="List Paragraph"/>
    <w:basedOn w:val="Normal"/>
    <w:uiPriority w:val="34"/>
    <w:qFormat/>
    <w:rsid w:val="00AB5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rednje.e-upisi.hr/" TargetMode="External"/><Relationship Id="rId13" Type="http://schemas.openxmlformats.org/officeDocument/2006/relationships/hyperlink" Target="https://srednje.e-upisi.hr/" TargetMode="External"/><Relationship Id="rId18" Type="http://schemas.openxmlformats.org/officeDocument/2006/relationships/hyperlink" Target="https://srednje.e-upisi.hr/" TargetMode="External"/><Relationship Id="rId26" Type="http://schemas.openxmlformats.org/officeDocument/2006/relationships/hyperlink" Target="mailto:gospodarska@gospodarskaskola.hr" TargetMode="External"/><Relationship Id="rId3" Type="http://schemas.openxmlformats.org/officeDocument/2006/relationships/styles" Target="styles.xml"/><Relationship Id="rId21" Type="http://schemas.openxmlformats.org/officeDocument/2006/relationships/hyperlink" Target="https://srednje.e-upisi.hr/" TargetMode="External"/><Relationship Id="rId7" Type="http://schemas.openxmlformats.org/officeDocument/2006/relationships/hyperlink" Target="https://srednje.e-upisi.hr" TargetMode="External"/><Relationship Id="rId12" Type="http://schemas.openxmlformats.org/officeDocument/2006/relationships/hyperlink" Target="https://srednje.e-upisi.hr/" TargetMode="External"/><Relationship Id="rId17" Type="http://schemas.openxmlformats.org/officeDocument/2006/relationships/hyperlink" Target="https://srednje.e-upisi.hr/" TargetMode="External"/><Relationship Id="rId25" Type="http://schemas.openxmlformats.org/officeDocument/2006/relationships/hyperlink" Target="mailto:gospodarska@gospodarskaskola.hr" TargetMode="External"/><Relationship Id="rId2" Type="http://schemas.openxmlformats.org/officeDocument/2006/relationships/numbering" Target="numbering.xml"/><Relationship Id="rId16" Type="http://schemas.openxmlformats.org/officeDocument/2006/relationships/hyperlink" Target="https://srednje.e-upisi.hr/" TargetMode="External"/><Relationship Id="rId20" Type="http://schemas.openxmlformats.org/officeDocument/2006/relationships/hyperlink" Target="https://srednje.e-upisi.hr/" TargetMode="External"/><Relationship Id="rId1" Type="http://schemas.openxmlformats.org/officeDocument/2006/relationships/customXml" Target="../customXml/item1.xml"/><Relationship Id="rId6" Type="http://schemas.openxmlformats.org/officeDocument/2006/relationships/hyperlink" Target="mailto:gospodarska@gospodarskaskola.hr" TargetMode="External"/><Relationship Id="rId11" Type="http://schemas.openxmlformats.org/officeDocument/2006/relationships/hyperlink" Target="https://srednje.e-upisi.hr/" TargetMode="External"/><Relationship Id="rId24" Type="http://schemas.openxmlformats.org/officeDocument/2006/relationships/hyperlink" Target="mailto:gospodarska@gospodarskaskola.hr" TargetMode="External"/><Relationship Id="rId5" Type="http://schemas.openxmlformats.org/officeDocument/2006/relationships/webSettings" Target="webSettings.xml"/><Relationship Id="rId15" Type="http://schemas.openxmlformats.org/officeDocument/2006/relationships/hyperlink" Target="https://srednje.e-upisi.hr/" TargetMode="External"/><Relationship Id="rId23" Type="http://schemas.openxmlformats.org/officeDocument/2006/relationships/hyperlink" Target="https://srednje.e-upisi.hr/" TargetMode="External"/><Relationship Id="rId28" Type="http://schemas.openxmlformats.org/officeDocument/2006/relationships/theme" Target="theme/theme1.xml"/><Relationship Id="rId10" Type="http://schemas.openxmlformats.org/officeDocument/2006/relationships/hyperlink" Target="https://srednje.e-upisi.hr/" TargetMode="External"/><Relationship Id="rId19" Type="http://schemas.openxmlformats.org/officeDocument/2006/relationships/hyperlink" Target="https://srednje.e-upisi.hr/" TargetMode="External"/><Relationship Id="rId4" Type="http://schemas.openxmlformats.org/officeDocument/2006/relationships/settings" Target="settings.xml"/><Relationship Id="rId9" Type="http://schemas.openxmlformats.org/officeDocument/2006/relationships/hyperlink" Target="https://srednje.e-upisi.hr/" TargetMode="External"/><Relationship Id="rId14" Type="http://schemas.openxmlformats.org/officeDocument/2006/relationships/hyperlink" Target="https://srednje.e-upisi.hr/" TargetMode="External"/><Relationship Id="rId22" Type="http://schemas.openxmlformats.org/officeDocument/2006/relationships/hyperlink" Target="https://srednje.e-upisi.hr/"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D2715-CD00-480B-82E9-23C4CC70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7617</Words>
  <Characters>43418</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cp:lastModifiedBy>Profesor</cp:lastModifiedBy>
  <cp:revision>10</cp:revision>
  <cp:lastPrinted>2022-06-14T08:08:00Z</cp:lastPrinted>
  <dcterms:created xsi:type="dcterms:W3CDTF">2023-06-16T20:07:00Z</dcterms:created>
  <dcterms:modified xsi:type="dcterms:W3CDTF">2023-06-18T07:57:00Z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38ce90d934c68ebc326331ccfcef46ab549d914983abba744cfcb084eae4cfae</vt:lpwstr>
  </property>
</Properties>
</file>