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D" w:rsidRPr="000C46A4" w:rsidRDefault="00532881" w:rsidP="000C46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1908175" cy="1487170"/>
            <wp:effectExtent l="19050" t="0" r="0" b="0"/>
            <wp:docPr id="2" name="Slika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KLASA: 112-02/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-03/</w:t>
      </w:r>
      <w:r w:rsidR="00532881">
        <w:rPr>
          <w:rFonts w:ascii="Arial" w:eastAsia="MS PGothic" w:hAnsi="Arial" w:cs="Arial"/>
        </w:rPr>
        <w:t>4</w:t>
      </w:r>
    </w:p>
    <w:p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URBROJ:2109-</w:t>
      </w:r>
      <w:r w:rsidR="00532881">
        <w:rPr>
          <w:rFonts w:ascii="Arial" w:eastAsia="MS PGothic" w:hAnsi="Arial" w:cs="Arial"/>
        </w:rPr>
        <w:t>03</w:t>
      </w:r>
      <w:r w:rsidRPr="003528AB">
        <w:rPr>
          <w:rFonts w:ascii="Arial" w:eastAsia="MS PGothic" w:hAnsi="Arial" w:cs="Arial"/>
        </w:rPr>
        <w:t>-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</w:t>
      </w:r>
      <w:r w:rsidR="009E4F5F">
        <w:rPr>
          <w:rFonts w:ascii="Arial" w:eastAsia="MS PGothic" w:hAnsi="Arial" w:cs="Arial"/>
        </w:rPr>
        <w:t>3</w:t>
      </w:r>
    </w:p>
    <w:p w:rsidR="000A6ACD" w:rsidRPr="003528AB" w:rsidRDefault="000C46A4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Čakovec, </w:t>
      </w:r>
      <w:r w:rsidR="00B25E21">
        <w:rPr>
          <w:rFonts w:ascii="Arial" w:eastAsia="MS PGothic" w:hAnsi="Arial" w:cs="Arial"/>
        </w:rPr>
        <w:t>7</w:t>
      </w:r>
      <w:r w:rsidR="00532881">
        <w:rPr>
          <w:rFonts w:ascii="Arial" w:eastAsia="MS PGothic" w:hAnsi="Arial" w:cs="Arial"/>
        </w:rPr>
        <w:t>.</w:t>
      </w:r>
      <w:r w:rsidR="00152BA5">
        <w:rPr>
          <w:rFonts w:ascii="Arial" w:eastAsia="MS PGothic" w:hAnsi="Arial" w:cs="Arial"/>
        </w:rPr>
        <w:t xml:space="preserve"> </w:t>
      </w:r>
      <w:r w:rsidR="00532881">
        <w:rPr>
          <w:rFonts w:ascii="Arial" w:eastAsia="MS PGothic" w:hAnsi="Arial" w:cs="Arial"/>
        </w:rPr>
        <w:t>veljače</w:t>
      </w:r>
      <w:r w:rsidR="000A6ACD" w:rsidRPr="003528AB">
        <w:rPr>
          <w:rFonts w:ascii="Arial" w:eastAsia="MS PGothic" w:hAnsi="Arial" w:cs="Arial"/>
        </w:rPr>
        <w:t xml:space="preserve"> 20</w:t>
      </w:r>
      <w:r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="000A6ACD" w:rsidRPr="003528AB">
        <w:rPr>
          <w:rFonts w:ascii="Arial" w:eastAsia="MS PGothic" w:hAnsi="Arial" w:cs="Arial"/>
        </w:rPr>
        <w:t>.</w:t>
      </w:r>
    </w:p>
    <w:p w:rsidR="000A6ACD" w:rsidRPr="003528AB" w:rsidRDefault="000A6ACD" w:rsidP="000A6ACD">
      <w:pPr>
        <w:spacing w:after="120" w:line="240" w:lineRule="auto"/>
        <w:jc w:val="both"/>
        <w:rPr>
          <w:rFonts w:ascii="Arial" w:eastAsia="MS PGothic" w:hAnsi="Arial" w:cs="Arial"/>
          <w:b/>
        </w:rPr>
      </w:pPr>
    </w:p>
    <w:p w:rsidR="000A6ACD" w:rsidRPr="003528AB" w:rsidRDefault="000A6ACD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:rsidR="00FF774A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>OBAVIJESTI I UPUTE KANDIDATIMA</w:t>
      </w:r>
    </w:p>
    <w:p w:rsidR="005F7741" w:rsidRPr="003528AB" w:rsidRDefault="005F7741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 xml:space="preserve">za prijam u službu </w:t>
      </w:r>
      <w:r w:rsidR="00532881">
        <w:rPr>
          <w:rFonts w:ascii="Arial" w:eastAsia="MS PGothic" w:hAnsi="Arial" w:cs="Arial"/>
          <w:b/>
        </w:rPr>
        <w:t xml:space="preserve">računovodstvenog referenta  za materijalno poslovanje i blagajnu i višeg stručnog suradnika za javnu nabavu u </w:t>
      </w:r>
      <w:r w:rsidR="00152BA5">
        <w:rPr>
          <w:rFonts w:ascii="Arial" w:eastAsia="MS PGothic" w:hAnsi="Arial" w:cs="Arial"/>
          <w:b/>
        </w:rPr>
        <w:t xml:space="preserve">Upravni odjel za </w:t>
      </w:r>
      <w:r w:rsidR="00532881">
        <w:rPr>
          <w:rFonts w:ascii="Arial" w:eastAsia="MS PGothic" w:hAnsi="Arial" w:cs="Arial"/>
          <w:b/>
        </w:rPr>
        <w:t>proračun i javnu nabavu</w:t>
      </w:r>
      <w:r w:rsidR="001E6A9F">
        <w:rPr>
          <w:rFonts w:ascii="Arial" w:eastAsia="MS PGothic" w:hAnsi="Arial" w:cs="Arial"/>
          <w:b/>
        </w:rPr>
        <w:t xml:space="preserve">, na </w:t>
      </w:r>
      <w:r w:rsidR="00532881">
        <w:rPr>
          <w:rFonts w:ascii="Arial" w:eastAsia="MS PGothic" w:hAnsi="Arial" w:cs="Arial"/>
          <w:b/>
        </w:rPr>
        <w:t>ne</w:t>
      </w:r>
      <w:r w:rsidR="001E6A9F">
        <w:rPr>
          <w:rFonts w:ascii="Arial" w:eastAsia="MS PGothic" w:hAnsi="Arial" w:cs="Arial"/>
          <w:b/>
        </w:rPr>
        <w:t>određeno vrijeme</w:t>
      </w:r>
    </w:p>
    <w:p w:rsidR="000233CC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:rsidR="00532881" w:rsidRDefault="00532881" w:rsidP="00F649B6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U Narodnim novinama broj </w:t>
      </w:r>
      <w:r w:rsidR="00B25E21">
        <w:rPr>
          <w:rFonts w:ascii="Arial" w:eastAsia="MS PGothic" w:hAnsi="Arial" w:cs="Arial"/>
        </w:rPr>
        <w:t>14</w:t>
      </w:r>
      <w:r w:rsidRPr="009865C8">
        <w:rPr>
          <w:rFonts w:ascii="Arial" w:eastAsia="MS PGothic" w:hAnsi="Arial" w:cs="Arial"/>
        </w:rPr>
        <w:t>/</w:t>
      </w:r>
      <w:r>
        <w:rPr>
          <w:rFonts w:ascii="Arial" w:eastAsia="MS PGothic" w:hAnsi="Arial" w:cs="Arial"/>
        </w:rPr>
        <w:t xml:space="preserve">23. od </w:t>
      </w:r>
      <w:r w:rsidR="00B25E21">
        <w:rPr>
          <w:rFonts w:ascii="Arial" w:eastAsia="MS PGothic" w:hAnsi="Arial" w:cs="Arial"/>
        </w:rPr>
        <w:t>8</w:t>
      </w:r>
      <w:r>
        <w:rPr>
          <w:rFonts w:ascii="Arial" w:eastAsia="MS PGothic" w:hAnsi="Arial" w:cs="Arial"/>
        </w:rPr>
        <w:t>. veljače 2023. godine o</w:t>
      </w:r>
      <w:r w:rsidRPr="003528AB">
        <w:rPr>
          <w:rFonts w:ascii="Arial" w:eastAsia="MS PGothic" w:hAnsi="Arial" w:cs="Arial"/>
        </w:rPr>
        <w:t xml:space="preserve">bjavljen je </w:t>
      </w:r>
      <w:r>
        <w:rPr>
          <w:rFonts w:ascii="Arial" w:eastAsia="MS PGothic" w:hAnsi="Arial" w:cs="Arial"/>
        </w:rPr>
        <w:t xml:space="preserve">javni natječaj </w:t>
      </w:r>
      <w:r w:rsidRPr="003528AB">
        <w:rPr>
          <w:rFonts w:ascii="Arial" w:eastAsia="MS PGothic" w:hAnsi="Arial" w:cs="Arial"/>
        </w:rPr>
        <w:t xml:space="preserve">za prijam u službu </w:t>
      </w:r>
      <w:r>
        <w:rPr>
          <w:rFonts w:ascii="Arial" w:eastAsia="MS PGothic" w:hAnsi="Arial" w:cs="Arial"/>
        </w:rPr>
        <w:t>računovodstvenog referenta za materijalno poslovanje i blagajnu i za višeg stručnog suradnika za javnu nabavu na neodređeno vrijeme u Upravni odjel za proračun i javnu nabavu, te se daju upute kako slijedi.</w:t>
      </w:r>
    </w:p>
    <w:p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532881" w:rsidRPr="003528AB" w:rsidRDefault="007D2E2D" w:rsidP="00532881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Rok za podnošenje prijava kandidata na </w:t>
      </w:r>
      <w:r w:rsidR="00152BA5">
        <w:rPr>
          <w:rFonts w:ascii="Arial" w:eastAsia="MS PGothic" w:hAnsi="Arial" w:cs="Arial"/>
        </w:rPr>
        <w:t>oglas</w:t>
      </w:r>
      <w:r>
        <w:rPr>
          <w:rFonts w:ascii="Arial" w:eastAsia="MS PGothic" w:hAnsi="Arial" w:cs="Arial"/>
        </w:rPr>
        <w:t xml:space="preserve"> je </w:t>
      </w:r>
      <w:r w:rsidR="004564F4">
        <w:rPr>
          <w:rFonts w:ascii="Arial" w:eastAsia="MS PGothic" w:hAnsi="Arial" w:cs="Arial"/>
        </w:rPr>
        <w:t xml:space="preserve">8 dana </w:t>
      </w:r>
      <w:r w:rsidR="00532881">
        <w:rPr>
          <w:rFonts w:ascii="Arial" w:eastAsia="MS PGothic" w:hAnsi="Arial" w:cs="Arial"/>
        </w:rPr>
        <w:t xml:space="preserve">od objave u Narodnim novinama. </w:t>
      </w:r>
    </w:p>
    <w:p w:rsidR="00532881" w:rsidRDefault="00532881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Izrazi koji se koriste u ovoj obavijesti za osobe u muškom rodu uporabljeni su neutralno i odnose se na muške i ženske osobe.</w:t>
      </w: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Opis poslova </w:t>
      </w:r>
      <w:r w:rsidR="00532881">
        <w:rPr>
          <w:rFonts w:ascii="Arial" w:eastAsia="MS PGothic" w:hAnsi="Arial" w:cs="Arial"/>
          <w:u w:val="single"/>
        </w:rPr>
        <w:t>računovodstv</w:t>
      </w:r>
      <w:r w:rsidR="00790D73">
        <w:rPr>
          <w:rFonts w:ascii="Arial" w:eastAsia="MS PGothic" w:hAnsi="Arial" w:cs="Arial"/>
          <w:u w:val="single"/>
        </w:rPr>
        <w:t>enog referenta za materijalno poslovanje i blagajnu</w:t>
      </w:r>
      <w:r w:rsidRPr="003528AB">
        <w:rPr>
          <w:rFonts w:ascii="Arial" w:eastAsia="MS PGothic" w:hAnsi="Arial" w:cs="Arial"/>
        </w:rPr>
        <w:t>:</w:t>
      </w:r>
    </w:p>
    <w:p w:rsidR="00D2058A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ispostavlja izlazne račune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vodi godišnji popis imovine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vodi evidenciju potrošnje goriva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poslove materijalnog knjigovodstva i osnovnih sredstava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blagajničke poslove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vodi blagajničko poslovanje i financijsko poslovanje zaklada kojima je osnivač Županija</w:t>
      </w:r>
    </w:p>
    <w:p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i druge poslove po nalogu voditelja Odsjeka</w:t>
      </w:r>
    </w:p>
    <w:p w:rsidR="00790D73" w:rsidRPr="00790D73" w:rsidRDefault="00790D73" w:rsidP="00790D73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Podaci o </w:t>
      </w:r>
      <w:r w:rsidRPr="00B25E21">
        <w:rPr>
          <w:rFonts w:ascii="Arial" w:eastAsia="MS PGothic" w:hAnsi="Arial" w:cs="Arial"/>
          <w:u w:val="single"/>
        </w:rPr>
        <w:t>plaći</w:t>
      </w:r>
      <w:r w:rsidR="00790D73" w:rsidRPr="00B25E21">
        <w:rPr>
          <w:rFonts w:ascii="Arial" w:eastAsia="MS PGothic" w:hAnsi="Arial" w:cs="Arial"/>
          <w:u w:val="single"/>
        </w:rPr>
        <w:t xml:space="preserve"> računovodstvenog referenta</w:t>
      </w:r>
      <w:r w:rsidR="00790D73">
        <w:rPr>
          <w:rFonts w:ascii="Arial" w:eastAsia="MS PGothic" w:hAnsi="Arial" w:cs="Arial"/>
        </w:rPr>
        <w:t>:</w:t>
      </w:r>
    </w:p>
    <w:p w:rsidR="005C5061" w:rsidRPr="003528AB" w:rsidRDefault="005C5061" w:rsidP="005C5061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Koeficijent za predmetno radno mjesto je </w:t>
      </w:r>
      <w:r w:rsidR="00790D73">
        <w:rPr>
          <w:rFonts w:ascii="Arial" w:eastAsia="MS PGothic" w:hAnsi="Arial" w:cs="Arial"/>
        </w:rPr>
        <w:t>2,72</w:t>
      </w:r>
      <w:r w:rsidRPr="003528AB">
        <w:rPr>
          <w:rFonts w:ascii="Arial" w:eastAsia="MS PGothic" w:hAnsi="Arial" w:cs="Arial"/>
        </w:rPr>
        <w:t xml:space="preserve"> dok je bruto osnovica za obračun plaće </w:t>
      </w:r>
      <w:r w:rsidR="00152BA5">
        <w:rPr>
          <w:rFonts w:ascii="Arial" w:eastAsia="MS PGothic" w:hAnsi="Arial" w:cs="Arial"/>
        </w:rPr>
        <w:t>371,62 EUR</w:t>
      </w:r>
      <w:r w:rsidRPr="003528AB">
        <w:rPr>
          <w:rFonts w:ascii="Arial" w:eastAsia="MS PGothic" w:hAnsi="Arial" w:cs="Arial"/>
        </w:rPr>
        <w:t>.</w:t>
      </w:r>
      <w:r w:rsidR="002D4981">
        <w:rPr>
          <w:rFonts w:ascii="Arial" w:eastAsia="MS PGothic" w:hAnsi="Arial" w:cs="Arial"/>
        </w:rPr>
        <w:t xml:space="preserve"> Plaću čini umnožak koeficijenta i osnovice za obračun plaće, uvećan za 0,5% za svaku navršenu godinu radnog staža.</w:t>
      </w:r>
    </w:p>
    <w:p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790D73" w:rsidRDefault="00790D73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790D73" w:rsidRDefault="00790D73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790D73">
        <w:rPr>
          <w:rFonts w:ascii="Arial" w:eastAsia="MS PGothic" w:hAnsi="Arial" w:cs="Arial"/>
          <w:u w:val="single"/>
        </w:rPr>
        <w:t>Opis poslova višeg stručnog suradnika za javnu nabavu</w:t>
      </w:r>
      <w:r>
        <w:rPr>
          <w:rFonts w:ascii="Arial" w:eastAsia="MS PGothic" w:hAnsi="Arial" w:cs="Arial"/>
        </w:rPr>
        <w:t>:</w:t>
      </w:r>
    </w:p>
    <w:p w:rsidR="00790D73" w:rsidRPr="00ED3514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D3514">
        <w:rPr>
          <w:rFonts w:ascii="Arial" w:hAnsi="Arial" w:cs="Arial"/>
        </w:rPr>
        <w:t>bjavljuje i provodi postupke javne nabave i izrađuje zapisnike te ostale akte za sve faze javne nabave</w:t>
      </w:r>
    </w:p>
    <w:p w:rsidR="00790D73" w:rsidRPr="00ED3514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D3514">
        <w:rPr>
          <w:rFonts w:ascii="Arial" w:hAnsi="Arial" w:cs="Arial"/>
        </w:rPr>
        <w:t>zrađuje izvješća o provedenim postupcima javne nabave</w:t>
      </w:r>
    </w:p>
    <w:p w:rsidR="00790D73" w:rsidRPr="00ED3514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hAnsi="Arial" w:cs="Arial"/>
        </w:rPr>
        <w:t>v</w:t>
      </w:r>
      <w:r w:rsidRPr="00ED3514">
        <w:rPr>
          <w:rFonts w:ascii="Arial" w:hAnsi="Arial" w:cs="Arial"/>
        </w:rPr>
        <w:t>odi propisane evidencije</w:t>
      </w:r>
    </w:p>
    <w:p w:rsidR="00790D73" w:rsidRPr="00ED3514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hAnsi="Arial" w:cs="Arial"/>
        </w:rPr>
        <w:t>p</w:t>
      </w:r>
      <w:r w:rsidRPr="00ED3514">
        <w:rPr>
          <w:rFonts w:ascii="Arial" w:hAnsi="Arial" w:cs="Arial"/>
        </w:rPr>
        <w:t>rati financijsku provedbu programa i projekata koji su financirani putem javnih nabava sredstvima proračuna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rFonts w:eastAsia="MS PGothic"/>
          <w:b w:val="0"/>
          <w:bCs w:val="0"/>
          <w:sz w:val="22"/>
          <w:szCs w:val="22"/>
        </w:rPr>
      </w:pPr>
      <w:r w:rsidRPr="00790D73">
        <w:rPr>
          <w:rStyle w:val="Bodytext295ptNotBold"/>
          <w:b w:val="0"/>
          <w:sz w:val="22"/>
          <w:szCs w:val="22"/>
        </w:rPr>
        <w:lastRenderedPageBreak/>
        <w:t>priprema provođenje zahtjeva za doznaku pomoći izravnanja iz decentraliziranih funkcija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rFonts w:eastAsia="MS PGothic"/>
          <w:b w:val="0"/>
          <w:bCs w:val="0"/>
          <w:sz w:val="22"/>
          <w:szCs w:val="22"/>
        </w:rPr>
      </w:pPr>
      <w:r w:rsidRPr="00790D73">
        <w:rPr>
          <w:rStyle w:val="Bodytext295ptNotBold"/>
          <w:b w:val="0"/>
          <w:sz w:val="22"/>
          <w:szCs w:val="22"/>
        </w:rPr>
        <w:t>surađuje s ustanovama i drugim pravnim osobama kojima je Županija osnivač u postupcima javne nabave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b w:val="0"/>
          <w:sz w:val="22"/>
          <w:szCs w:val="22"/>
        </w:rPr>
      </w:pPr>
      <w:r w:rsidRPr="00790D73">
        <w:rPr>
          <w:rStyle w:val="Bodytext295ptNotBold"/>
          <w:b w:val="0"/>
          <w:sz w:val="22"/>
          <w:szCs w:val="22"/>
        </w:rPr>
        <w:t>obavlja i druge poslove po nalogu voditelja Odsjeka i pročelnika</w:t>
      </w:r>
    </w:p>
    <w:p w:rsidR="00790D73" w:rsidRPr="00790D73" w:rsidRDefault="00790D73" w:rsidP="00790D73">
      <w:pPr>
        <w:pStyle w:val="Odlomakpopisa"/>
        <w:spacing w:after="0" w:line="240" w:lineRule="auto"/>
        <w:ind w:left="644"/>
        <w:jc w:val="both"/>
        <w:rPr>
          <w:rFonts w:ascii="Arial" w:eastAsia="MS PGothic" w:hAnsi="Arial" w:cs="Arial"/>
        </w:rPr>
      </w:pPr>
    </w:p>
    <w:p w:rsidR="00790D73" w:rsidRPr="003528AB" w:rsidRDefault="00790D73" w:rsidP="00790D73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Podaci o plaći</w:t>
      </w:r>
      <w:r>
        <w:rPr>
          <w:rFonts w:ascii="Arial" w:eastAsia="MS PGothic" w:hAnsi="Arial" w:cs="Arial"/>
          <w:u w:val="single"/>
        </w:rPr>
        <w:t xml:space="preserve"> višeg stručnog suradnika</w:t>
      </w:r>
      <w:r w:rsidRPr="003528AB">
        <w:rPr>
          <w:rFonts w:ascii="Arial" w:eastAsia="MS PGothic" w:hAnsi="Arial" w:cs="Arial"/>
        </w:rPr>
        <w:t>:</w:t>
      </w:r>
    </w:p>
    <w:p w:rsidR="00790D73" w:rsidRPr="003528AB" w:rsidRDefault="00790D73" w:rsidP="00790D73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Koeficijent za predmetno radno mjesto je </w:t>
      </w:r>
      <w:r>
        <w:rPr>
          <w:rFonts w:ascii="Arial" w:eastAsia="MS PGothic" w:hAnsi="Arial" w:cs="Arial"/>
        </w:rPr>
        <w:t>3,88</w:t>
      </w:r>
      <w:r w:rsidRPr="003528AB">
        <w:rPr>
          <w:rFonts w:ascii="Arial" w:eastAsia="MS PGothic" w:hAnsi="Arial" w:cs="Arial"/>
        </w:rPr>
        <w:t xml:space="preserve"> dok je bruto osnovica za obračun plaće </w:t>
      </w:r>
      <w:r>
        <w:rPr>
          <w:rFonts w:ascii="Arial" w:eastAsia="MS PGothic" w:hAnsi="Arial" w:cs="Arial"/>
        </w:rPr>
        <w:t>371,62 EUR</w:t>
      </w:r>
      <w:r w:rsidRPr="003528AB">
        <w:rPr>
          <w:rFonts w:ascii="Arial" w:eastAsia="MS PGothic" w:hAnsi="Arial" w:cs="Arial"/>
        </w:rPr>
        <w:t>.</w:t>
      </w:r>
      <w:r>
        <w:rPr>
          <w:rFonts w:ascii="Arial" w:eastAsia="MS PGothic" w:hAnsi="Arial" w:cs="Arial"/>
        </w:rPr>
        <w:t xml:space="preserve"> Plaću čini umnožak koeficijenta i osnovice za obračun plaće, uvećan za 0,5% za svaku navršenu godinu radnog staža.</w:t>
      </w:r>
    </w:p>
    <w:p w:rsidR="00790D73" w:rsidRDefault="00790D73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790D73" w:rsidRPr="003528AB" w:rsidRDefault="00790D73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Način obavljanja prethodne provjere znanja i sposobnosti kandidata</w:t>
      </w:r>
      <w:r w:rsidRPr="003528AB">
        <w:rPr>
          <w:rFonts w:ascii="Arial" w:eastAsia="MS PGothic" w:hAnsi="Arial" w:cs="Arial"/>
        </w:rPr>
        <w:t>:</w:t>
      </w:r>
    </w:p>
    <w:p w:rsidR="00EB711B" w:rsidRPr="003528AB" w:rsidRDefault="00F649B6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Za kandidate prijavljene na </w:t>
      </w:r>
      <w:r w:rsidR="00AC4090">
        <w:rPr>
          <w:rFonts w:ascii="Arial" w:eastAsia="MS PGothic" w:hAnsi="Arial" w:cs="Arial"/>
        </w:rPr>
        <w:t>oglas</w:t>
      </w:r>
      <w:r w:rsidRPr="003528AB">
        <w:rPr>
          <w:rFonts w:ascii="Arial" w:eastAsia="MS PGothic" w:hAnsi="Arial" w:cs="Arial"/>
        </w:rPr>
        <w:t xml:space="preserve"> koji su podnijeli pravodobnu i urednu prijavu te ispunjavaju formalne uvjete provest će se postupak prethodne provjere znanja i sposobnosti koj</w:t>
      </w:r>
      <w:r w:rsidR="00703B16" w:rsidRPr="003528AB">
        <w:rPr>
          <w:rFonts w:ascii="Arial" w:eastAsia="MS PGothic" w:hAnsi="Arial" w:cs="Arial"/>
        </w:rPr>
        <w:t>i</w:t>
      </w:r>
      <w:r w:rsidRPr="003528AB">
        <w:rPr>
          <w:rFonts w:ascii="Arial" w:eastAsia="MS PGothic" w:hAnsi="Arial" w:cs="Arial"/>
        </w:rPr>
        <w:t xml:space="preserve"> obuhvaća pisano testiranje</w:t>
      </w:r>
      <w:r w:rsidR="005C2E12" w:rsidRPr="003528AB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i intervju.</w:t>
      </w:r>
      <w:r w:rsidR="005F7741" w:rsidRPr="003528AB">
        <w:rPr>
          <w:rFonts w:ascii="Arial" w:eastAsia="MS PGothic" w:hAnsi="Arial" w:cs="Arial"/>
        </w:rPr>
        <w:t xml:space="preserve"> </w:t>
      </w:r>
    </w:p>
    <w:p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Smatra se da je kandidat, koji nije pristupio prethodnoj provjeri znanja i sposobnosti povukao prijavu na </w:t>
      </w:r>
      <w:r w:rsidR="00AC4090">
        <w:rPr>
          <w:rFonts w:ascii="Arial" w:eastAsia="MS PGothic" w:hAnsi="Arial" w:cs="Arial"/>
        </w:rPr>
        <w:t>oglas</w:t>
      </w:r>
      <w:r w:rsidRPr="003528AB">
        <w:rPr>
          <w:rFonts w:ascii="Arial" w:eastAsia="MS PGothic" w:hAnsi="Arial" w:cs="Arial"/>
        </w:rPr>
        <w:t>.</w:t>
      </w:r>
    </w:p>
    <w:p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Postupak testiranja i intervjua provest će Povjerenstvo za provođenje </w:t>
      </w:r>
      <w:r w:rsidR="00E6243A">
        <w:rPr>
          <w:rFonts w:ascii="Arial" w:eastAsia="MS PGothic" w:hAnsi="Arial" w:cs="Arial"/>
        </w:rPr>
        <w:t>javnog natječaja.</w:t>
      </w:r>
      <w:r w:rsidR="007D2E2D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Pisano testiranje obuhvaća provjeru znanja iz pravnih i stručnih izvora iz područja rada Upravnog odjela. Za svaki dio provjere kandidatima se dodjeljuje broj bodova od 1 do 10.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Intervju se provodi samo s kandidatima koji su ostvarili najmanje 50% iz pisane provjere znanja i sposobnosti. Povjerenstvo kroz razgovor s kandidatima prilikom intervjua utvrđuje interese, profesionalne ciljeve i motivaciju za rad na tim poslovima.</w:t>
      </w:r>
      <w:r w:rsidR="00AB14C3" w:rsidRPr="003528AB">
        <w:rPr>
          <w:rFonts w:ascii="Arial" w:eastAsia="MS PGothic" w:hAnsi="Arial" w:cs="Arial"/>
        </w:rPr>
        <w:t xml:space="preserve"> 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Kandidati koji će moći pristupiti intervjuu bit će o tome obaviješteni.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Nakon provedenog testiranja i razgovora (intervju), Povjerenstvo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  <w:r w:rsidRPr="003528AB">
        <w:rPr>
          <w:rFonts w:ascii="Arial" w:eastAsia="MS PGothic" w:hAnsi="Arial" w:cs="Arial"/>
        </w:rPr>
        <w:t xml:space="preserve"> utvrđuje rang listu kandidata prema ukupnom broju ostvarenih bodova.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Područje testiranja te </w:t>
      </w:r>
      <w:r w:rsidR="00790D73">
        <w:rPr>
          <w:rFonts w:ascii="Arial" w:eastAsia="MS PGothic" w:hAnsi="Arial" w:cs="Arial"/>
          <w:u w:val="single"/>
        </w:rPr>
        <w:t xml:space="preserve">pravni i </w:t>
      </w:r>
      <w:r w:rsidR="00AB14C3" w:rsidRPr="003528AB">
        <w:rPr>
          <w:rFonts w:ascii="Arial" w:eastAsia="MS PGothic" w:hAnsi="Arial" w:cs="Arial"/>
          <w:u w:val="single"/>
        </w:rPr>
        <w:t>stručni</w:t>
      </w:r>
      <w:r w:rsidRPr="003528AB">
        <w:rPr>
          <w:rFonts w:ascii="Arial" w:eastAsia="MS PGothic" w:hAnsi="Arial" w:cs="Arial"/>
          <w:u w:val="single"/>
        </w:rPr>
        <w:t xml:space="preserve"> izvori za pripremanje kandidata</w:t>
      </w:r>
      <w:r w:rsidR="00790D73">
        <w:rPr>
          <w:rFonts w:ascii="Arial" w:eastAsia="MS PGothic" w:hAnsi="Arial" w:cs="Arial"/>
          <w:u w:val="single"/>
        </w:rPr>
        <w:t xml:space="preserve"> za računovodstvenog referenta za materijalno poslovanje i blagajnu</w:t>
      </w:r>
      <w:r w:rsidRPr="003528AB">
        <w:rPr>
          <w:rFonts w:ascii="Arial" w:eastAsia="MS PGothic" w:hAnsi="Arial" w:cs="Arial"/>
        </w:rPr>
        <w:t>: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Zakon o lokalnoj i područnoj (regionalnoj) samoupravi („Narodne novine“ broj  33/01, 60/01 – vjerodostojno tumačenje, 129/05, 109/07, 125/08, 36/09, 150/11, 144/12, 19/13, 137/15- ispravak, 123/17, 98/19 i 144/20)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90D73">
        <w:rPr>
          <w:rFonts w:ascii="Arial" w:hAnsi="Arial" w:cs="Arial"/>
        </w:rPr>
        <w:t>Zakon o službenicima i namještenicima u lokalnoj i područnoj (regionalnoj) samoupravi („Narodne novine“ broj 86/08, 61/11, 4/18, 96/18 i 112/19)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90D73">
        <w:rPr>
          <w:rFonts w:ascii="Arial" w:hAnsi="Arial" w:cs="Arial"/>
        </w:rPr>
        <w:t>Zakon o financiranju jedinica lokalne i područne (regionalne) samouprave („Narodne novine“ broj 127/17, 138/20 i 151/22)</w:t>
      </w:r>
    </w:p>
    <w:p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90D73">
        <w:rPr>
          <w:rFonts w:ascii="Arial" w:hAnsi="Arial" w:cs="Arial"/>
        </w:rPr>
        <w:t>Zakon o proračunu („Narodne novine“ broj 144/21)</w:t>
      </w:r>
    </w:p>
    <w:p w:rsidR="00790D73" w:rsidRPr="00790D73" w:rsidRDefault="00790D73" w:rsidP="006603F7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790D73" w:rsidRDefault="00790D73" w:rsidP="006603F7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836A93" w:rsidRDefault="00790D73" w:rsidP="00047A96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Područje testiranja te pravni i stručni izvori za pripremanje kandidata za višeg stručnog suradnika za javnu nabavu:</w:t>
      </w:r>
    </w:p>
    <w:p w:rsidR="00790D73" w:rsidRDefault="00790D73" w:rsidP="00047A96">
      <w:pPr>
        <w:spacing w:after="0" w:line="240" w:lineRule="auto"/>
        <w:jc w:val="both"/>
        <w:rPr>
          <w:rFonts w:ascii="Arial" w:hAnsi="Arial" w:cs="Arial"/>
        </w:rPr>
      </w:pP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Zakon o lokalnoj i područnoj (regionalnoj) samoupravi („Narodne novine“ broj  33/01, 60/01 – vjerodostojno tumačenje, 129/05, 109/07, 125/08, 36/09, 150/11, 144/12, 19/13, 137/15- ispravak, 123/17, 98/19 i 144/20)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Zakon o službenicima i namještenicima u lokalnoj i područnoj (regionalnoj) samoupravi („Narodne novine“ broj 86/08, 61/11, 4/18, 96/18 i 112/19)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lastRenderedPageBreak/>
        <w:t>Zakon o javnoj nabavi („Narodne novine“ broj 120/16 i 114/22)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Pravilnik o dokumentaciji o nabavi te ponudi u postupcima javne nabave („Narodne novine“ broj</w:t>
      </w:r>
      <w:r w:rsidR="006B37EA">
        <w:rPr>
          <w:rFonts w:ascii="Arial" w:eastAsia="Times New Roman" w:hAnsi="Arial" w:cs="Arial"/>
        </w:rPr>
        <w:t xml:space="preserve"> </w:t>
      </w:r>
      <w:r w:rsidRPr="00790D73">
        <w:rPr>
          <w:rFonts w:ascii="Arial" w:eastAsia="Times New Roman" w:hAnsi="Arial" w:cs="Arial"/>
        </w:rPr>
        <w:t xml:space="preserve"> 65/17 i 75/20)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 xml:space="preserve">Pravilnik o planu nabave, registru ugovora, prethodnom savjetovanju i analizi tržišta u javnoj nabavi („Narodne novine“ broj 101/17 i </w:t>
      </w:r>
      <w:r w:rsidR="00B25E21">
        <w:rPr>
          <w:rFonts w:ascii="Arial" w:eastAsia="Times New Roman" w:hAnsi="Arial" w:cs="Arial"/>
        </w:rPr>
        <w:t>1</w:t>
      </w:r>
      <w:r w:rsidRPr="00790D73">
        <w:rPr>
          <w:rFonts w:ascii="Arial" w:eastAsia="Times New Roman" w:hAnsi="Arial" w:cs="Arial"/>
        </w:rPr>
        <w:t>44/20)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Pravilnik o nadzoru nad provedbom Zakona o javnoj nabavi („Narodne novine“ broj 65/17)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Pravilnik o izobrazbi u području javne nabave („Narodne novine“ broj 65/17)</w:t>
      </w:r>
    </w:p>
    <w:p w:rsidR="00790D73" w:rsidRPr="00790D73" w:rsidRDefault="00790D73" w:rsidP="00790D7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>Pravilnik o elektroničkoj žalbi u javnoj nabavi („Narodne novine“ broj 101/17).</w:t>
      </w:r>
    </w:p>
    <w:p w:rsidR="00790D73" w:rsidRPr="00790D73" w:rsidRDefault="00790D73" w:rsidP="00047A96">
      <w:pPr>
        <w:spacing w:after="0" w:line="240" w:lineRule="auto"/>
        <w:jc w:val="both"/>
        <w:rPr>
          <w:rFonts w:ascii="Arial" w:hAnsi="Arial" w:cs="Arial"/>
        </w:rPr>
      </w:pPr>
    </w:p>
    <w:p w:rsidR="00790D73" w:rsidRDefault="00790D73" w:rsidP="00047A9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Postupak testiranja</w:t>
      </w:r>
      <w:r w:rsidRPr="003528AB">
        <w:rPr>
          <w:rFonts w:ascii="Arial" w:eastAsia="MS PGothic" w:hAnsi="Arial" w:cs="Arial"/>
        </w:rPr>
        <w:t>:</w:t>
      </w:r>
    </w:p>
    <w:p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 testiranju povukao prijavu na oglas. Nakon utvrđivanja identiteta i svojstva kandidata, kandidatima će biti podijeljena pitanja iz navedenih područja testiranja.</w:t>
      </w:r>
    </w:p>
    <w:p w:rsidR="005651FB" w:rsidRPr="003528AB" w:rsidRDefault="005651FB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961FB3" w:rsidRPr="003528AB" w:rsidRDefault="00961FB3" w:rsidP="003A66D0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3528AB">
        <w:rPr>
          <w:rFonts w:ascii="Arial" w:eastAsia="MS PGothic" w:hAnsi="Arial" w:cs="Arial"/>
          <w:u w:val="single"/>
        </w:rPr>
        <w:t>Vrijeme trajanja testiranja – 60 minuta.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 vrijeme testiranja nije dopušteno: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se bilo kakvom lit</w:t>
      </w:r>
      <w:r w:rsidR="005651FB" w:rsidRPr="003528AB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>raturom odnosno bilješkama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mobitel ili druga komunikacijska sredstva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napuštati prostoriju u kojoj se provjera odvija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razgovarati s ostalim kandidatima niti na bilo koji način remetiti koncentraciju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961FB3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Poziv na testiranje bit će objavljen najmanje 5 dana prije testiranja na web stranicama Međimurske županije – </w:t>
      </w:r>
      <w:hyperlink r:id="rId6" w:history="1">
        <w:r w:rsidRPr="003528AB">
          <w:rPr>
            <w:rStyle w:val="Hiperveza"/>
            <w:rFonts w:ascii="Arial" w:eastAsia="MS PGothic" w:hAnsi="Arial" w:cs="Arial"/>
          </w:rPr>
          <w:t>www.medjimurska-zupanija</w:t>
        </w:r>
      </w:hyperlink>
      <w:r w:rsidRPr="003528AB">
        <w:rPr>
          <w:rFonts w:ascii="Arial" w:eastAsia="MS PGothic" w:hAnsi="Arial" w:cs="Arial"/>
        </w:rPr>
        <w:t>. hr i na oglasnoj ploči Međimurske županije, Čakovec, R. Boškovića 2.</w:t>
      </w:r>
    </w:p>
    <w:p w:rsidR="00E81FCA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Ostale upute</w:t>
      </w:r>
      <w:r w:rsidRPr="003528AB">
        <w:rPr>
          <w:rFonts w:ascii="Arial" w:eastAsia="MS PGothic" w:hAnsi="Arial" w:cs="Arial"/>
        </w:rPr>
        <w:t>: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Podnositelji prijava dužni su u prijavi priložiti sve priloge i podatke naznačene </w:t>
      </w:r>
      <w:r w:rsidR="001E6A9F">
        <w:rPr>
          <w:rFonts w:ascii="Arial" w:eastAsia="MS PGothic" w:hAnsi="Arial" w:cs="Arial"/>
        </w:rPr>
        <w:t xml:space="preserve">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i to u obliku navedenom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budući da manjak samo jedne isprave ili dostava jedne isprave u obliku koji nije naveden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isključuje podnositelja iz statusa kandidata. Ukoliko podnositelj prijave utvrdi da je potrebno dopuniti prijavu koja je već podnijeta, to je moguće učiniti zaključno do isteka roka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>.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Nadalje, prijave kandidata koji ne ispunjavaju formalne uvjete za prijam u službu navedene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ne upućuju se u daljnji postupak provjere znanja i sposobnosti i o tome će se podnositelj prijave obavijestiti pisanim putem.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                         </w:t>
      </w:r>
      <w:r w:rsidR="000C46A4" w:rsidRPr="003528AB">
        <w:rPr>
          <w:rFonts w:ascii="Arial" w:eastAsia="MS PGothic" w:hAnsi="Arial" w:cs="Arial"/>
        </w:rPr>
        <w:t xml:space="preserve">              </w:t>
      </w:r>
      <w:r w:rsidR="00AC4090">
        <w:rPr>
          <w:rFonts w:ascii="Arial" w:eastAsia="MS PGothic" w:hAnsi="Arial" w:cs="Arial"/>
        </w:rPr>
        <w:t xml:space="preserve">      </w:t>
      </w:r>
      <w:r w:rsidR="00E6243A">
        <w:rPr>
          <w:rFonts w:ascii="Arial" w:eastAsia="MS PGothic" w:hAnsi="Arial" w:cs="Arial"/>
        </w:rPr>
        <w:t>P</w:t>
      </w:r>
      <w:r w:rsidRPr="003528AB">
        <w:rPr>
          <w:rFonts w:ascii="Arial" w:eastAsia="MS PGothic" w:hAnsi="Arial" w:cs="Arial"/>
        </w:rPr>
        <w:t xml:space="preserve">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</w:p>
    <w:p w:rsidR="00961FB3" w:rsidRPr="003528AB" w:rsidRDefault="00961FB3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sectPr w:rsidR="00647C58" w:rsidRPr="003528AB" w:rsidSect="00F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5B1"/>
    <w:multiLevelType w:val="multilevel"/>
    <w:tmpl w:val="9A9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5E50"/>
    <w:multiLevelType w:val="multilevel"/>
    <w:tmpl w:val="BDA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653AB"/>
    <w:multiLevelType w:val="hybridMultilevel"/>
    <w:tmpl w:val="409629DE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33E5"/>
    <w:multiLevelType w:val="hybridMultilevel"/>
    <w:tmpl w:val="9762046C"/>
    <w:lvl w:ilvl="0" w:tplc="EF38B906">
      <w:numFmt w:val="bullet"/>
      <w:lvlText w:val="-"/>
      <w:lvlJc w:val="left"/>
      <w:pPr>
        <w:ind w:left="1065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D7E40E2"/>
    <w:multiLevelType w:val="hybridMultilevel"/>
    <w:tmpl w:val="84486092"/>
    <w:lvl w:ilvl="0" w:tplc="90686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996689"/>
    <w:multiLevelType w:val="hybridMultilevel"/>
    <w:tmpl w:val="B5040062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131F"/>
    <w:multiLevelType w:val="hybridMultilevel"/>
    <w:tmpl w:val="88A005BC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01720"/>
    <w:multiLevelType w:val="hybridMultilevel"/>
    <w:tmpl w:val="C7246ADA"/>
    <w:lvl w:ilvl="0" w:tplc="8ABCA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F6A8F"/>
    <w:multiLevelType w:val="hybridMultilevel"/>
    <w:tmpl w:val="153AC59E"/>
    <w:lvl w:ilvl="0" w:tplc="6C06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4958"/>
    <w:multiLevelType w:val="hybridMultilevel"/>
    <w:tmpl w:val="F4A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55528"/>
    <w:multiLevelType w:val="hybridMultilevel"/>
    <w:tmpl w:val="B588C4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233CC"/>
    <w:rsid w:val="000233CC"/>
    <w:rsid w:val="00047A96"/>
    <w:rsid w:val="0007051F"/>
    <w:rsid w:val="00087002"/>
    <w:rsid w:val="00090EBC"/>
    <w:rsid w:val="000A6ACD"/>
    <w:rsid w:val="000B2CA3"/>
    <w:rsid w:val="000C46A4"/>
    <w:rsid w:val="000C5387"/>
    <w:rsid w:val="000D68A1"/>
    <w:rsid w:val="000E0094"/>
    <w:rsid w:val="000F2B48"/>
    <w:rsid w:val="00152BA5"/>
    <w:rsid w:val="00155429"/>
    <w:rsid w:val="001C6986"/>
    <w:rsid w:val="001E29E9"/>
    <w:rsid w:val="001E66BC"/>
    <w:rsid w:val="001E6A9F"/>
    <w:rsid w:val="0020317D"/>
    <w:rsid w:val="00234F37"/>
    <w:rsid w:val="0024237F"/>
    <w:rsid w:val="00261F83"/>
    <w:rsid w:val="00271462"/>
    <w:rsid w:val="002C435A"/>
    <w:rsid w:val="002D4981"/>
    <w:rsid w:val="002E3B03"/>
    <w:rsid w:val="002F1723"/>
    <w:rsid w:val="00307A4F"/>
    <w:rsid w:val="00335FD2"/>
    <w:rsid w:val="003415E1"/>
    <w:rsid w:val="00345126"/>
    <w:rsid w:val="003528AB"/>
    <w:rsid w:val="003625B0"/>
    <w:rsid w:val="003A5318"/>
    <w:rsid w:val="003A66D0"/>
    <w:rsid w:val="003C13D5"/>
    <w:rsid w:val="003D0D44"/>
    <w:rsid w:val="003E47CD"/>
    <w:rsid w:val="003F1333"/>
    <w:rsid w:val="003F3352"/>
    <w:rsid w:val="00402002"/>
    <w:rsid w:val="00404210"/>
    <w:rsid w:val="00447360"/>
    <w:rsid w:val="004542DA"/>
    <w:rsid w:val="004564F4"/>
    <w:rsid w:val="0046061A"/>
    <w:rsid w:val="004735C8"/>
    <w:rsid w:val="00484E70"/>
    <w:rsid w:val="00490084"/>
    <w:rsid w:val="00504B9A"/>
    <w:rsid w:val="0052367C"/>
    <w:rsid w:val="00532881"/>
    <w:rsid w:val="005445CF"/>
    <w:rsid w:val="005558C2"/>
    <w:rsid w:val="005651FB"/>
    <w:rsid w:val="0057305D"/>
    <w:rsid w:val="005778D1"/>
    <w:rsid w:val="005C2E12"/>
    <w:rsid w:val="005C5061"/>
    <w:rsid w:val="005F7741"/>
    <w:rsid w:val="00642932"/>
    <w:rsid w:val="00643E3F"/>
    <w:rsid w:val="00647C58"/>
    <w:rsid w:val="006521A1"/>
    <w:rsid w:val="006603F7"/>
    <w:rsid w:val="00684478"/>
    <w:rsid w:val="00691DF9"/>
    <w:rsid w:val="006A4645"/>
    <w:rsid w:val="006B37EA"/>
    <w:rsid w:val="00703B16"/>
    <w:rsid w:val="00731089"/>
    <w:rsid w:val="00741C09"/>
    <w:rsid w:val="007551F2"/>
    <w:rsid w:val="0077017C"/>
    <w:rsid w:val="00790D73"/>
    <w:rsid w:val="007C4227"/>
    <w:rsid w:val="007C77E6"/>
    <w:rsid w:val="007D2E2D"/>
    <w:rsid w:val="007D49C0"/>
    <w:rsid w:val="007E477D"/>
    <w:rsid w:val="00804E39"/>
    <w:rsid w:val="008279A2"/>
    <w:rsid w:val="00836A93"/>
    <w:rsid w:val="00862A12"/>
    <w:rsid w:val="00902AE8"/>
    <w:rsid w:val="009464AF"/>
    <w:rsid w:val="00961FB3"/>
    <w:rsid w:val="009818DA"/>
    <w:rsid w:val="009B2D14"/>
    <w:rsid w:val="009D333B"/>
    <w:rsid w:val="009E4F5F"/>
    <w:rsid w:val="009E7259"/>
    <w:rsid w:val="00A236E6"/>
    <w:rsid w:val="00A37320"/>
    <w:rsid w:val="00A62114"/>
    <w:rsid w:val="00AB14C3"/>
    <w:rsid w:val="00AC4090"/>
    <w:rsid w:val="00AD255F"/>
    <w:rsid w:val="00B11B40"/>
    <w:rsid w:val="00B15F96"/>
    <w:rsid w:val="00B161CD"/>
    <w:rsid w:val="00B23B72"/>
    <w:rsid w:val="00B25E21"/>
    <w:rsid w:val="00B305ED"/>
    <w:rsid w:val="00B41AAF"/>
    <w:rsid w:val="00B65CC7"/>
    <w:rsid w:val="00B95B97"/>
    <w:rsid w:val="00BA59F5"/>
    <w:rsid w:val="00BA6F90"/>
    <w:rsid w:val="00BB476E"/>
    <w:rsid w:val="00BC05A8"/>
    <w:rsid w:val="00BC44B3"/>
    <w:rsid w:val="00C00587"/>
    <w:rsid w:val="00C0726B"/>
    <w:rsid w:val="00C23A87"/>
    <w:rsid w:val="00C340EF"/>
    <w:rsid w:val="00C73C80"/>
    <w:rsid w:val="00CB39A5"/>
    <w:rsid w:val="00CC0CE1"/>
    <w:rsid w:val="00CC777E"/>
    <w:rsid w:val="00D2058A"/>
    <w:rsid w:val="00D90679"/>
    <w:rsid w:val="00DA5E3A"/>
    <w:rsid w:val="00DE00BB"/>
    <w:rsid w:val="00DE027B"/>
    <w:rsid w:val="00E10566"/>
    <w:rsid w:val="00E246AE"/>
    <w:rsid w:val="00E30942"/>
    <w:rsid w:val="00E45FC5"/>
    <w:rsid w:val="00E50A9E"/>
    <w:rsid w:val="00E54564"/>
    <w:rsid w:val="00E600F7"/>
    <w:rsid w:val="00E6243A"/>
    <w:rsid w:val="00E63364"/>
    <w:rsid w:val="00E81FCA"/>
    <w:rsid w:val="00E9139D"/>
    <w:rsid w:val="00EA0B32"/>
    <w:rsid w:val="00EB711B"/>
    <w:rsid w:val="00EC412D"/>
    <w:rsid w:val="00EC72A7"/>
    <w:rsid w:val="00ED3697"/>
    <w:rsid w:val="00EE21B2"/>
    <w:rsid w:val="00EF144E"/>
    <w:rsid w:val="00F0509D"/>
    <w:rsid w:val="00F13909"/>
    <w:rsid w:val="00F251EB"/>
    <w:rsid w:val="00F37294"/>
    <w:rsid w:val="00F649B6"/>
    <w:rsid w:val="00F73B8E"/>
    <w:rsid w:val="00F9537A"/>
    <w:rsid w:val="00F9711A"/>
    <w:rsid w:val="00FC6A60"/>
    <w:rsid w:val="00FD64CD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F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A4"/>
    <w:rPr>
      <w:rFonts w:ascii="Tahoma" w:hAnsi="Tahoma" w:cs="Tahoma"/>
      <w:sz w:val="16"/>
      <w:szCs w:val="16"/>
    </w:rPr>
  </w:style>
  <w:style w:type="character" w:customStyle="1" w:styleId="Bodytext295ptNotBold">
    <w:name w:val="Body text (2) + 9.5 pt;Not Bold"/>
    <w:basedOn w:val="Zadanifontodlomka"/>
    <w:rsid w:val="00790D7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jimurska-zupan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djurdjav</cp:lastModifiedBy>
  <cp:revision>27</cp:revision>
  <cp:lastPrinted>2023-02-06T12:32:00Z</cp:lastPrinted>
  <dcterms:created xsi:type="dcterms:W3CDTF">2021-01-11T09:26:00Z</dcterms:created>
  <dcterms:modified xsi:type="dcterms:W3CDTF">2023-02-09T08:06:00Z</dcterms:modified>
</cp:coreProperties>
</file>