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ACD" w:rsidRPr="000C46A4" w:rsidRDefault="003528AB" w:rsidP="000C46A4">
      <w:pPr>
        <w:spacing w:after="120" w:line="240" w:lineRule="auto"/>
        <w:jc w:val="both"/>
        <w:rPr>
          <w:rFonts w:ascii="Arial" w:hAnsi="Arial" w:cs="Arial"/>
        </w:rPr>
      </w:pPr>
      <w:r>
        <w:rPr>
          <w:noProof/>
          <w:lang w:eastAsia="hr-HR"/>
        </w:rPr>
        <w:drawing>
          <wp:inline distT="0" distB="0" distL="0" distR="0">
            <wp:extent cx="1868805" cy="1487170"/>
            <wp:effectExtent l="19050" t="0" r="0" b="0"/>
            <wp:docPr id="1" name="Slika 1" descr="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80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ACD" w:rsidRPr="000C46A4" w:rsidRDefault="000A6ACD" w:rsidP="000C46A4">
      <w:pPr>
        <w:spacing w:after="120" w:line="240" w:lineRule="auto"/>
        <w:jc w:val="both"/>
        <w:rPr>
          <w:rFonts w:ascii="Arial" w:hAnsi="Arial" w:cs="Arial"/>
        </w:rPr>
      </w:pPr>
    </w:p>
    <w:p w:rsidR="000A6ACD" w:rsidRPr="003528AB" w:rsidRDefault="000A6ACD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KLASA: 112-02/</w:t>
      </w:r>
      <w:r w:rsidR="000C46A4" w:rsidRPr="003528AB">
        <w:rPr>
          <w:rFonts w:ascii="Arial" w:eastAsia="MS PGothic" w:hAnsi="Arial" w:cs="Arial"/>
        </w:rPr>
        <w:t>2</w:t>
      </w:r>
      <w:r w:rsidR="000F2B48">
        <w:rPr>
          <w:rFonts w:ascii="Arial" w:eastAsia="MS PGothic" w:hAnsi="Arial" w:cs="Arial"/>
        </w:rPr>
        <w:t>2</w:t>
      </w:r>
      <w:r w:rsidRPr="003528AB">
        <w:rPr>
          <w:rFonts w:ascii="Arial" w:eastAsia="MS PGothic" w:hAnsi="Arial" w:cs="Arial"/>
        </w:rPr>
        <w:t>-03/</w:t>
      </w:r>
      <w:r w:rsidR="000F2B48">
        <w:rPr>
          <w:rFonts w:ascii="Arial" w:eastAsia="MS PGothic" w:hAnsi="Arial" w:cs="Arial"/>
        </w:rPr>
        <w:t>1</w:t>
      </w:r>
    </w:p>
    <w:p w:rsidR="000A6ACD" w:rsidRPr="003528AB" w:rsidRDefault="000A6ACD" w:rsidP="000A6ACD">
      <w:pPr>
        <w:spacing w:after="0" w:line="240" w:lineRule="auto"/>
        <w:jc w:val="both"/>
        <w:rPr>
          <w:rFonts w:ascii="Arial" w:eastAsia="MS PGothic" w:hAnsi="Arial" w:cs="Arial"/>
        </w:rPr>
      </w:pPr>
      <w:proofErr w:type="spellStart"/>
      <w:r w:rsidRPr="003528AB">
        <w:rPr>
          <w:rFonts w:ascii="Arial" w:eastAsia="MS PGothic" w:hAnsi="Arial" w:cs="Arial"/>
        </w:rPr>
        <w:t>URBROJ</w:t>
      </w:r>
      <w:proofErr w:type="spellEnd"/>
      <w:r w:rsidRPr="003528AB">
        <w:rPr>
          <w:rFonts w:ascii="Arial" w:eastAsia="MS PGothic" w:hAnsi="Arial" w:cs="Arial"/>
        </w:rPr>
        <w:t>:2109-</w:t>
      </w:r>
      <w:r w:rsidR="000F2B48">
        <w:rPr>
          <w:rFonts w:ascii="Arial" w:eastAsia="MS PGothic" w:hAnsi="Arial" w:cs="Arial"/>
        </w:rPr>
        <w:t>09</w:t>
      </w:r>
      <w:r w:rsidRPr="003528AB">
        <w:rPr>
          <w:rFonts w:ascii="Arial" w:eastAsia="MS PGothic" w:hAnsi="Arial" w:cs="Arial"/>
        </w:rPr>
        <w:t>-</w:t>
      </w:r>
      <w:r w:rsidR="000C46A4" w:rsidRPr="003528AB">
        <w:rPr>
          <w:rFonts w:ascii="Arial" w:eastAsia="MS PGothic" w:hAnsi="Arial" w:cs="Arial"/>
        </w:rPr>
        <w:t>2</w:t>
      </w:r>
      <w:r w:rsidR="000F2B48">
        <w:rPr>
          <w:rFonts w:ascii="Arial" w:eastAsia="MS PGothic" w:hAnsi="Arial" w:cs="Arial"/>
        </w:rPr>
        <w:t>2</w:t>
      </w:r>
      <w:r w:rsidRPr="003528AB">
        <w:rPr>
          <w:rFonts w:ascii="Arial" w:eastAsia="MS PGothic" w:hAnsi="Arial" w:cs="Arial"/>
        </w:rPr>
        <w:t>-03</w:t>
      </w:r>
    </w:p>
    <w:p w:rsidR="000A6ACD" w:rsidRPr="003528AB" w:rsidRDefault="000C46A4" w:rsidP="000A6ACD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Čakovec, </w:t>
      </w:r>
      <w:r w:rsidR="007D2E2D">
        <w:rPr>
          <w:rFonts w:ascii="Arial" w:eastAsia="MS PGothic" w:hAnsi="Arial" w:cs="Arial"/>
        </w:rPr>
        <w:t>27</w:t>
      </w:r>
      <w:r w:rsidR="000F2B48">
        <w:rPr>
          <w:rFonts w:ascii="Arial" w:eastAsia="MS PGothic" w:hAnsi="Arial" w:cs="Arial"/>
        </w:rPr>
        <w:t>. travnja</w:t>
      </w:r>
      <w:r w:rsidR="000A6ACD" w:rsidRPr="003528AB">
        <w:rPr>
          <w:rFonts w:ascii="Arial" w:eastAsia="MS PGothic" w:hAnsi="Arial" w:cs="Arial"/>
        </w:rPr>
        <w:t xml:space="preserve"> 20</w:t>
      </w:r>
      <w:r w:rsidRPr="003528AB">
        <w:rPr>
          <w:rFonts w:ascii="Arial" w:eastAsia="MS PGothic" w:hAnsi="Arial" w:cs="Arial"/>
        </w:rPr>
        <w:t>2</w:t>
      </w:r>
      <w:r w:rsidR="000F2B48">
        <w:rPr>
          <w:rFonts w:ascii="Arial" w:eastAsia="MS PGothic" w:hAnsi="Arial" w:cs="Arial"/>
        </w:rPr>
        <w:t>2</w:t>
      </w:r>
      <w:r w:rsidR="000A6ACD" w:rsidRPr="003528AB">
        <w:rPr>
          <w:rFonts w:ascii="Arial" w:eastAsia="MS PGothic" w:hAnsi="Arial" w:cs="Arial"/>
        </w:rPr>
        <w:t>.</w:t>
      </w:r>
    </w:p>
    <w:p w:rsidR="000A6ACD" w:rsidRPr="003528AB" w:rsidRDefault="000A6ACD" w:rsidP="000A6ACD">
      <w:pPr>
        <w:spacing w:after="120" w:line="240" w:lineRule="auto"/>
        <w:jc w:val="both"/>
        <w:rPr>
          <w:rFonts w:ascii="Arial" w:eastAsia="MS PGothic" w:hAnsi="Arial" w:cs="Arial"/>
          <w:b/>
        </w:rPr>
      </w:pPr>
    </w:p>
    <w:p w:rsidR="000A6ACD" w:rsidRPr="003528AB" w:rsidRDefault="000A6ACD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</w:p>
    <w:p w:rsidR="00FF774A" w:rsidRPr="003528AB" w:rsidRDefault="000233CC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  <w:r w:rsidRPr="003528AB">
        <w:rPr>
          <w:rFonts w:ascii="Arial" w:eastAsia="MS PGothic" w:hAnsi="Arial" w:cs="Arial"/>
          <w:b/>
        </w:rPr>
        <w:t>OBAVIJESTI I UPUTE KANDIDATIMA</w:t>
      </w:r>
    </w:p>
    <w:p w:rsidR="005F7741" w:rsidRPr="003528AB" w:rsidRDefault="005F7741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  <w:r w:rsidRPr="003528AB">
        <w:rPr>
          <w:rFonts w:ascii="Arial" w:eastAsia="MS PGothic" w:hAnsi="Arial" w:cs="Arial"/>
          <w:b/>
        </w:rPr>
        <w:t xml:space="preserve">za prijam u službu </w:t>
      </w:r>
      <w:r w:rsidR="000F2B48">
        <w:rPr>
          <w:rFonts w:ascii="Arial" w:eastAsia="MS PGothic" w:hAnsi="Arial" w:cs="Arial"/>
          <w:b/>
        </w:rPr>
        <w:t>višeg</w:t>
      </w:r>
      <w:r w:rsidR="000C46A4" w:rsidRPr="003528AB">
        <w:rPr>
          <w:rFonts w:ascii="Arial" w:eastAsia="MS PGothic" w:hAnsi="Arial" w:cs="Arial"/>
          <w:b/>
        </w:rPr>
        <w:t xml:space="preserve"> </w:t>
      </w:r>
      <w:r w:rsidR="00447360" w:rsidRPr="003528AB">
        <w:rPr>
          <w:rFonts w:ascii="Arial" w:eastAsia="MS PGothic" w:hAnsi="Arial" w:cs="Arial"/>
          <w:b/>
        </w:rPr>
        <w:t>referenta</w:t>
      </w:r>
      <w:r w:rsidR="000C46A4" w:rsidRPr="003528AB">
        <w:rPr>
          <w:rFonts w:ascii="Arial" w:eastAsia="MS PGothic" w:hAnsi="Arial" w:cs="Arial"/>
          <w:b/>
        </w:rPr>
        <w:t xml:space="preserve"> za </w:t>
      </w:r>
      <w:r w:rsidR="000F2B48">
        <w:rPr>
          <w:rFonts w:ascii="Arial" w:eastAsia="MS PGothic" w:hAnsi="Arial" w:cs="Arial"/>
          <w:b/>
        </w:rPr>
        <w:t xml:space="preserve">prostorno uređenje </w:t>
      </w:r>
      <w:r w:rsidR="000C46A4" w:rsidRPr="003528AB">
        <w:rPr>
          <w:rFonts w:ascii="Arial" w:eastAsia="MS PGothic" w:hAnsi="Arial" w:cs="Arial"/>
          <w:b/>
        </w:rPr>
        <w:t xml:space="preserve">u Upravni odjel za </w:t>
      </w:r>
      <w:r w:rsidR="000F2B48">
        <w:rPr>
          <w:rFonts w:ascii="Arial" w:eastAsia="MS PGothic" w:hAnsi="Arial" w:cs="Arial"/>
          <w:b/>
        </w:rPr>
        <w:t>prostorno uređenje, gradnju i zaštitu okoliša</w:t>
      </w:r>
    </w:p>
    <w:p w:rsidR="000233CC" w:rsidRPr="003528AB" w:rsidRDefault="000233CC" w:rsidP="000233CC">
      <w:pPr>
        <w:spacing w:after="120" w:line="240" w:lineRule="auto"/>
        <w:jc w:val="center"/>
        <w:rPr>
          <w:rFonts w:ascii="Arial" w:eastAsia="MS PGothic" w:hAnsi="Arial" w:cs="Arial"/>
          <w:b/>
        </w:rPr>
      </w:pPr>
    </w:p>
    <w:p w:rsidR="000233CC" w:rsidRPr="003528AB" w:rsidRDefault="005C5061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U „Narodnim novinama“ broj </w:t>
      </w:r>
      <w:r w:rsidR="007D2E2D">
        <w:rPr>
          <w:rFonts w:ascii="Arial" w:eastAsia="MS PGothic" w:hAnsi="Arial" w:cs="Arial"/>
        </w:rPr>
        <w:t>50</w:t>
      </w:r>
      <w:r w:rsidR="007551F2" w:rsidRPr="003528AB">
        <w:rPr>
          <w:rFonts w:ascii="Arial" w:eastAsia="MS PGothic" w:hAnsi="Arial" w:cs="Arial"/>
        </w:rPr>
        <w:t>.</w:t>
      </w:r>
      <w:r w:rsidRPr="003528AB">
        <w:rPr>
          <w:rFonts w:ascii="Arial" w:eastAsia="MS PGothic" w:hAnsi="Arial" w:cs="Arial"/>
        </w:rPr>
        <w:t xml:space="preserve"> od </w:t>
      </w:r>
      <w:r w:rsidR="007D2E2D">
        <w:rPr>
          <w:rFonts w:ascii="Arial" w:eastAsia="MS PGothic" w:hAnsi="Arial" w:cs="Arial"/>
        </w:rPr>
        <w:t>27</w:t>
      </w:r>
      <w:r w:rsidRPr="003528AB">
        <w:rPr>
          <w:rFonts w:ascii="Arial" w:eastAsia="MS PGothic" w:hAnsi="Arial" w:cs="Arial"/>
        </w:rPr>
        <w:t xml:space="preserve">. </w:t>
      </w:r>
      <w:r w:rsidR="000F2B48">
        <w:rPr>
          <w:rFonts w:ascii="Arial" w:eastAsia="MS PGothic" w:hAnsi="Arial" w:cs="Arial"/>
        </w:rPr>
        <w:t>travnja</w:t>
      </w:r>
      <w:r w:rsidRPr="003528AB">
        <w:rPr>
          <w:rFonts w:ascii="Arial" w:eastAsia="MS PGothic" w:hAnsi="Arial" w:cs="Arial"/>
        </w:rPr>
        <w:t xml:space="preserve"> </w:t>
      </w:r>
      <w:r w:rsidR="000233CC" w:rsidRPr="003528AB">
        <w:rPr>
          <w:rFonts w:ascii="Arial" w:eastAsia="MS PGothic" w:hAnsi="Arial" w:cs="Arial"/>
        </w:rPr>
        <w:t>20</w:t>
      </w:r>
      <w:r w:rsidR="000C46A4" w:rsidRPr="003528AB">
        <w:rPr>
          <w:rFonts w:ascii="Arial" w:eastAsia="MS PGothic" w:hAnsi="Arial" w:cs="Arial"/>
        </w:rPr>
        <w:t>2</w:t>
      </w:r>
      <w:r w:rsidR="000F2B48">
        <w:rPr>
          <w:rFonts w:ascii="Arial" w:eastAsia="MS PGothic" w:hAnsi="Arial" w:cs="Arial"/>
        </w:rPr>
        <w:t>2</w:t>
      </w:r>
      <w:r w:rsidR="000233CC" w:rsidRPr="003528AB">
        <w:rPr>
          <w:rFonts w:ascii="Arial" w:eastAsia="MS PGothic" w:hAnsi="Arial" w:cs="Arial"/>
        </w:rPr>
        <w:t xml:space="preserve">. godine objavljen je </w:t>
      </w:r>
      <w:r w:rsidRPr="003528AB">
        <w:rPr>
          <w:rFonts w:ascii="Arial" w:eastAsia="MS PGothic" w:hAnsi="Arial" w:cs="Arial"/>
        </w:rPr>
        <w:t>javni natječaj</w:t>
      </w:r>
      <w:r w:rsidR="000233CC" w:rsidRPr="003528AB">
        <w:rPr>
          <w:rFonts w:ascii="Arial" w:eastAsia="MS PGothic" w:hAnsi="Arial" w:cs="Arial"/>
        </w:rPr>
        <w:t xml:space="preserve"> za prijam u službu </w:t>
      </w:r>
      <w:r w:rsidR="000F2B48">
        <w:rPr>
          <w:rFonts w:ascii="Arial" w:eastAsia="MS PGothic" w:hAnsi="Arial" w:cs="Arial"/>
        </w:rPr>
        <w:t>višeg</w:t>
      </w:r>
      <w:r w:rsidR="000C46A4" w:rsidRPr="003528AB">
        <w:rPr>
          <w:rFonts w:ascii="Arial" w:eastAsia="MS PGothic" w:hAnsi="Arial" w:cs="Arial"/>
        </w:rPr>
        <w:t xml:space="preserve"> referenta za </w:t>
      </w:r>
      <w:r w:rsidR="000F2B48">
        <w:rPr>
          <w:rFonts w:ascii="Arial" w:eastAsia="MS PGothic" w:hAnsi="Arial" w:cs="Arial"/>
        </w:rPr>
        <w:t>prostorno uređenje</w:t>
      </w:r>
      <w:r w:rsidR="00BA6F90" w:rsidRPr="003528AB">
        <w:rPr>
          <w:rFonts w:ascii="Arial" w:eastAsia="MS PGothic" w:hAnsi="Arial" w:cs="Arial"/>
        </w:rPr>
        <w:t xml:space="preserve">, </w:t>
      </w:r>
      <w:r w:rsidR="000233CC" w:rsidRPr="003528AB">
        <w:rPr>
          <w:rFonts w:ascii="Arial" w:eastAsia="MS PGothic" w:hAnsi="Arial" w:cs="Arial"/>
        </w:rPr>
        <w:t xml:space="preserve">na </w:t>
      </w:r>
      <w:r w:rsidRPr="003528AB">
        <w:rPr>
          <w:rFonts w:ascii="Arial" w:eastAsia="MS PGothic" w:hAnsi="Arial" w:cs="Arial"/>
        </w:rPr>
        <w:t>ne</w:t>
      </w:r>
      <w:r w:rsidR="000233CC" w:rsidRPr="003528AB">
        <w:rPr>
          <w:rFonts w:ascii="Arial" w:eastAsia="MS PGothic" w:hAnsi="Arial" w:cs="Arial"/>
        </w:rPr>
        <w:t xml:space="preserve">određeno vrijeme u Upravni odjel za </w:t>
      </w:r>
      <w:r w:rsidR="000F2B48">
        <w:rPr>
          <w:rFonts w:ascii="Arial" w:eastAsia="MS PGothic" w:hAnsi="Arial" w:cs="Arial"/>
        </w:rPr>
        <w:t>prostorno uređenje, gradnju i zaštitu okoliša</w:t>
      </w:r>
      <w:r w:rsidR="00F649B6" w:rsidRPr="003528AB">
        <w:rPr>
          <w:rFonts w:ascii="Arial" w:eastAsia="MS PGothic" w:hAnsi="Arial" w:cs="Arial"/>
        </w:rPr>
        <w:t>, te se daju upute kako slijedi.</w:t>
      </w:r>
    </w:p>
    <w:p w:rsidR="00F649B6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7D2E2D" w:rsidRPr="003528AB" w:rsidRDefault="007D2E2D" w:rsidP="00F649B6">
      <w:p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Rok za podnošenje prijava kandidata na natječaj je do 5. </w:t>
      </w:r>
      <w:r w:rsidR="00B11B40">
        <w:rPr>
          <w:rFonts w:ascii="Arial" w:eastAsia="MS PGothic" w:hAnsi="Arial" w:cs="Arial"/>
        </w:rPr>
        <w:t>svibnja</w:t>
      </w:r>
      <w:r>
        <w:rPr>
          <w:rFonts w:ascii="Arial" w:eastAsia="MS PGothic" w:hAnsi="Arial" w:cs="Arial"/>
        </w:rPr>
        <w:t xml:space="preserve"> 2022. godine.</w:t>
      </w:r>
    </w:p>
    <w:p w:rsidR="000F2B48" w:rsidRPr="003528AB" w:rsidRDefault="000F2B48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Izrazi koji se koriste u ovoj obavijesti za osobe u muškom rodu uporabljeni su neutralno i odnose se na muške i ženske osobe.</w:t>
      </w:r>
    </w:p>
    <w:p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 xml:space="preserve">Opis poslova </w:t>
      </w:r>
      <w:r w:rsidR="002D4981">
        <w:rPr>
          <w:rFonts w:ascii="Arial" w:eastAsia="MS PGothic" w:hAnsi="Arial" w:cs="Arial"/>
          <w:u w:val="single"/>
        </w:rPr>
        <w:t>viš</w:t>
      </w:r>
      <w:r w:rsidR="000F2B48">
        <w:rPr>
          <w:rFonts w:ascii="Arial" w:eastAsia="MS PGothic" w:hAnsi="Arial" w:cs="Arial"/>
          <w:u w:val="single"/>
        </w:rPr>
        <w:t>eg</w:t>
      </w:r>
      <w:r w:rsidR="000C46A4" w:rsidRPr="003528AB">
        <w:rPr>
          <w:rFonts w:ascii="Arial" w:eastAsia="MS PGothic" w:hAnsi="Arial" w:cs="Arial"/>
          <w:u w:val="single"/>
        </w:rPr>
        <w:t xml:space="preserve"> referenta </w:t>
      </w:r>
      <w:r w:rsidR="005C5061" w:rsidRPr="003528AB">
        <w:rPr>
          <w:rFonts w:ascii="Arial" w:eastAsia="MS PGothic" w:hAnsi="Arial" w:cs="Arial"/>
          <w:u w:val="single"/>
        </w:rPr>
        <w:t xml:space="preserve">za </w:t>
      </w:r>
      <w:r w:rsidR="000F2B48">
        <w:rPr>
          <w:rFonts w:ascii="Arial" w:eastAsia="MS PGothic" w:hAnsi="Arial" w:cs="Arial"/>
          <w:u w:val="single"/>
        </w:rPr>
        <w:t>prostorno uređenje</w:t>
      </w:r>
      <w:r w:rsidRPr="003528AB">
        <w:rPr>
          <w:rFonts w:ascii="Arial" w:eastAsia="MS PGothic" w:hAnsi="Arial" w:cs="Arial"/>
        </w:rPr>
        <w:t>:</w:t>
      </w:r>
    </w:p>
    <w:p w:rsidR="005C5061" w:rsidRPr="003528AB" w:rsidRDefault="000F2B48" w:rsidP="005C506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rješava u najmanje složenim upravnim i neupravnim stvarima iz djelokruga Odsjeka za prostorno uređenje i</w:t>
      </w:r>
    </w:p>
    <w:p w:rsidR="005C5061" w:rsidRPr="003528AB" w:rsidRDefault="005C5061" w:rsidP="005C5061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obavlja i druge poslove </w:t>
      </w:r>
      <w:r w:rsidR="000F2B48">
        <w:rPr>
          <w:rFonts w:ascii="Arial" w:eastAsia="MS PGothic" w:hAnsi="Arial" w:cs="Arial"/>
        </w:rPr>
        <w:t>po nalogu pročelnika Upravnog odjela i pomoćnika pročelnika za prostorno uređenje</w:t>
      </w:r>
      <w:r w:rsidRPr="003528AB">
        <w:rPr>
          <w:rFonts w:ascii="Arial" w:eastAsia="MS PGothic" w:hAnsi="Arial" w:cs="Arial"/>
        </w:rPr>
        <w:t>.</w:t>
      </w:r>
    </w:p>
    <w:p w:rsidR="005C5061" w:rsidRPr="003528AB" w:rsidRDefault="005C5061" w:rsidP="005C5061">
      <w:pPr>
        <w:pStyle w:val="Odlomakpopisa"/>
        <w:spacing w:after="0" w:line="240" w:lineRule="auto"/>
        <w:jc w:val="both"/>
        <w:rPr>
          <w:rFonts w:ascii="Arial" w:eastAsia="MS PGothic" w:hAnsi="Arial" w:cs="Arial"/>
        </w:rPr>
      </w:pPr>
    </w:p>
    <w:p w:rsidR="005C5061" w:rsidRPr="003528AB" w:rsidRDefault="005C5061" w:rsidP="005C5061">
      <w:pPr>
        <w:pStyle w:val="Odlomakpopisa"/>
        <w:spacing w:after="0" w:line="240" w:lineRule="auto"/>
        <w:jc w:val="both"/>
        <w:rPr>
          <w:rFonts w:ascii="Arial" w:eastAsia="MS PGothic" w:hAnsi="Arial" w:cs="Arial"/>
        </w:rPr>
      </w:pPr>
    </w:p>
    <w:p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Podaci o plaći</w:t>
      </w:r>
      <w:r w:rsidRPr="003528AB">
        <w:rPr>
          <w:rFonts w:ascii="Arial" w:eastAsia="MS PGothic" w:hAnsi="Arial" w:cs="Arial"/>
        </w:rPr>
        <w:t>:</w:t>
      </w:r>
    </w:p>
    <w:p w:rsidR="005C5061" w:rsidRPr="003528AB" w:rsidRDefault="005C5061" w:rsidP="005C5061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Koeficijent za predmetno radno mjesto je </w:t>
      </w:r>
      <w:r w:rsidR="000F2B48">
        <w:rPr>
          <w:rFonts w:ascii="Arial" w:eastAsia="MS PGothic" w:hAnsi="Arial" w:cs="Arial"/>
        </w:rPr>
        <w:t>3,00</w:t>
      </w:r>
      <w:r w:rsidRPr="003528AB">
        <w:rPr>
          <w:rFonts w:ascii="Arial" w:eastAsia="MS PGothic" w:hAnsi="Arial" w:cs="Arial"/>
        </w:rPr>
        <w:t xml:space="preserve"> dok je bruto osnovica za obračun plaće </w:t>
      </w:r>
      <w:r w:rsidR="0007051F" w:rsidRPr="003528AB">
        <w:rPr>
          <w:rFonts w:ascii="Arial" w:eastAsia="MS PGothic" w:hAnsi="Arial" w:cs="Arial"/>
        </w:rPr>
        <w:t>2.687</w:t>
      </w:r>
      <w:r w:rsidRPr="003528AB">
        <w:rPr>
          <w:rFonts w:ascii="Arial" w:eastAsia="MS PGothic" w:hAnsi="Arial" w:cs="Arial"/>
        </w:rPr>
        <w:t>,00 kuna.</w:t>
      </w:r>
      <w:r w:rsidR="002D4981">
        <w:rPr>
          <w:rFonts w:ascii="Arial" w:eastAsia="MS PGothic" w:hAnsi="Arial" w:cs="Arial"/>
        </w:rPr>
        <w:t xml:space="preserve"> Plaću čini umnožak koeficijenta i osnovice za obračun plaće, uvećan za 0,5% za svaku navršenu godinu radnog staža.</w:t>
      </w:r>
    </w:p>
    <w:p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F649B6" w:rsidRPr="003528AB" w:rsidRDefault="00F649B6" w:rsidP="00F649B6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Način obavljanja prethodne provjere znanja i sposobnosti kandidata</w:t>
      </w:r>
      <w:r w:rsidRPr="003528AB">
        <w:rPr>
          <w:rFonts w:ascii="Arial" w:eastAsia="MS PGothic" w:hAnsi="Arial" w:cs="Arial"/>
        </w:rPr>
        <w:t>:</w:t>
      </w:r>
    </w:p>
    <w:p w:rsidR="00EB711B" w:rsidRPr="003528AB" w:rsidRDefault="00F649B6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Za kandidate prijavljene na </w:t>
      </w:r>
      <w:r w:rsidR="005C5061" w:rsidRPr="003528AB">
        <w:rPr>
          <w:rFonts w:ascii="Arial" w:eastAsia="MS PGothic" w:hAnsi="Arial" w:cs="Arial"/>
        </w:rPr>
        <w:t>natječaj</w:t>
      </w:r>
      <w:r w:rsidRPr="003528AB">
        <w:rPr>
          <w:rFonts w:ascii="Arial" w:eastAsia="MS PGothic" w:hAnsi="Arial" w:cs="Arial"/>
        </w:rPr>
        <w:t xml:space="preserve"> koji su podnijeli pravodobnu i urednu prijavu te ispunjavaju formalne uvjete provest će se postupak prethodne provjere znanja i sposobnosti koj</w:t>
      </w:r>
      <w:r w:rsidR="00703B16" w:rsidRPr="003528AB">
        <w:rPr>
          <w:rFonts w:ascii="Arial" w:eastAsia="MS PGothic" w:hAnsi="Arial" w:cs="Arial"/>
        </w:rPr>
        <w:t>i</w:t>
      </w:r>
      <w:r w:rsidRPr="003528AB">
        <w:rPr>
          <w:rFonts w:ascii="Arial" w:eastAsia="MS PGothic" w:hAnsi="Arial" w:cs="Arial"/>
        </w:rPr>
        <w:t xml:space="preserve"> obuhvaća pisano testiranje</w:t>
      </w:r>
      <w:r w:rsidR="005C2E12" w:rsidRPr="003528AB">
        <w:rPr>
          <w:rFonts w:ascii="Arial" w:eastAsia="MS PGothic" w:hAnsi="Arial" w:cs="Arial"/>
        </w:rPr>
        <w:t xml:space="preserve"> </w:t>
      </w:r>
      <w:r w:rsidRPr="003528AB">
        <w:rPr>
          <w:rFonts w:ascii="Arial" w:eastAsia="MS PGothic" w:hAnsi="Arial" w:cs="Arial"/>
        </w:rPr>
        <w:t>i intervju.</w:t>
      </w:r>
      <w:r w:rsidR="005F7741" w:rsidRPr="003528AB">
        <w:rPr>
          <w:rFonts w:ascii="Arial" w:eastAsia="MS PGothic" w:hAnsi="Arial" w:cs="Arial"/>
        </w:rPr>
        <w:t xml:space="preserve"> </w:t>
      </w:r>
    </w:p>
    <w:p w:rsidR="00EB711B" w:rsidRPr="003528AB" w:rsidRDefault="00EB711B" w:rsidP="00EB711B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Smatra se da je kandidat, koji nije pristupio prethodnoj provjeri znanja i sposobnosti povukao prijavu na natječaj.</w:t>
      </w:r>
    </w:p>
    <w:p w:rsidR="00EB711B" w:rsidRPr="003528AB" w:rsidRDefault="00EB711B" w:rsidP="00EB711B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Postupak testiranja i intervjua provest će Povjerenstvo za provođenje javnog natječaja</w:t>
      </w:r>
      <w:r w:rsidR="007D2E2D">
        <w:rPr>
          <w:rFonts w:ascii="Arial" w:eastAsia="MS PGothic" w:hAnsi="Arial" w:cs="Arial"/>
        </w:rPr>
        <w:t xml:space="preserve">. </w:t>
      </w:r>
      <w:r w:rsidRPr="003528AB">
        <w:rPr>
          <w:rFonts w:ascii="Arial" w:eastAsia="MS PGothic" w:hAnsi="Arial" w:cs="Arial"/>
        </w:rPr>
        <w:t>Pisano testiranje obuhvaća provjeru znanja iz pravnih i stručnih izvora iz područja rada Upravnog odjela. Za svaki dio provjere kandidatima se dodjeljuje broj bodova od 1 do 10.</w:t>
      </w: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lastRenderedPageBreak/>
        <w:t>Na pisanom testiranju nije dozvoljeno koristiti se literaturom i zabilješkama, napuštati prostoriju, razgovarati s ostalim kandidatima niti na bilo koji drugi način remetiti koncentraciju kandidata, a mobitel je potrebno isključiti.</w:t>
      </w: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Intervju se provodi samo s kandidatima koji su ostvarili najmanje 50% iz pisane provjere znanja i sposobnosti. Povjerenstvo kroz razgovor s kandidatima prilikom intervjua utvrđuje interese, profesionalne ciljeve i motivaciju za rad na tim poslovima.</w:t>
      </w:r>
      <w:r w:rsidR="00AB14C3" w:rsidRPr="003528AB">
        <w:rPr>
          <w:rFonts w:ascii="Arial" w:eastAsia="MS PGothic" w:hAnsi="Arial" w:cs="Arial"/>
        </w:rPr>
        <w:t xml:space="preserve"> </w:t>
      </w: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Kandidati koji će moći pristupiti intervjuu bit će o tome obaviješteni.</w:t>
      </w: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Nakon provedenog testiranja i razgovora (intervju), Povjerenstvo za </w:t>
      </w:r>
      <w:r w:rsidR="0024237F" w:rsidRPr="003528AB">
        <w:rPr>
          <w:rFonts w:ascii="Arial" w:eastAsia="MS PGothic" w:hAnsi="Arial" w:cs="Arial"/>
        </w:rPr>
        <w:t>provođenje javnog natječaja</w:t>
      </w:r>
      <w:r w:rsidRPr="003528AB">
        <w:rPr>
          <w:rFonts w:ascii="Arial" w:eastAsia="MS PGothic" w:hAnsi="Arial" w:cs="Arial"/>
        </w:rPr>
        <w:t xml:space="preserve"> utvrđuje rang listu kandidata prema ukupnom broju ostvarenih bodova.</w:t>
      </w: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155429" w:rsidRPr="003528AB" w:rsidRDefault="00155429" w:rsidP="00F649B6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 xml:space="preserve">Područje testiranja te pravni i </w:t>
      </w:r>
      <w:r w:rsidR="00AB14C3" w:rsidRPr="003528AB">
        <w:rPr>
          <w:rFonts w:ascii="Arial" w:eastAsia="MS PGothic" w:hAnsi="Arial" w:cs="Arial"/>
          <w:u w:val="single"/>
        </w:rPr>
        <w:t>stručni</w:t>
      </w:r>
      <w:r w:rsidRPr="003528AB">
        <w:rPr>
          <w:rFonts w:ascii="Arial" w:eastAsia="MS PGothic" w:hAnsi="Arial" w:cs="Arial"/>
          <w:u w:val="single"/>
        </w:rPr>
        <w:t xml:space="preserve"> izvori za pripremanje kandidata</w:t>
      </w:r>
      <w:r w:rsidRPr="003528AB">
        <w:rPr>
          <w:rFonts w:ascii="Arial" w:eastAsia="MS PGothic" w:hAnsi="Arial" w:cs="Arial"/>
        </w:rPr>
        <w:t>:</w:t>
      </w:r>
    </w:p>
    <w:p w:rsidR="005C2E12" w:rsidRPr="003528AB" w:rsidRDefault="005C2E12" w:rsidP="005C2E12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Zakon o lokalnoj i područnoj (regionalnoj) samoupravi („Narodne novine“ broj 33/01, 60/01 – vjerodostojno tumačenje, 129/05, 109/07, 125/08, 36/09, 150/11, 142/12</w:t>
      </w:r>
      <w:r w:rsidR="003625B0" w:rsidRPr="003528AB">
        <w:rPr>
          <w:rFonts w:ascii="Arial" w:eastAsia="MS PGothic" w:hAnsi="Arial" w:cs="Arial"/>
        </w:rPr>
        <w:t xml:space="preserve">, </w:t>
      </w:r>
      <w:r w:rsidRPr="003528AB">
        <w:rPr>
          <w:rFonts w:ascii="Arial" w:eastAsia="MS PGothic" w:hAnsi="Arial" w:cs="Arial"/>
        </w:rPr>
        <w:t>19/13</w:t>
      </w:r>
      <w:r w:rsidR="0007051F" w:rsidRPr="003528AB">
        <w:rPr>
          <w:rFonts w:ascii="Arial" w:eastAsia="MS PGothic" w:hAnsi="Arial" w:cs="Arial"/>
        </w:rPr>
        <w:t>,</w:t>
      </w:r>
      <w:r w:rsidR="003625B0" w:rsidRPr="003528AB">
        <w:rPr>
          <w:rFonts w:ascii="Arial" w:eastAsia="MS PGothic" w:hAnsi="Arial" w:cs="Arial"/>
        </w:rPr>
        <w:t xml:space="preserve"> 123/17</w:t>
      </w:r>
      <w:r w:rsidR="0057305D" w:rsidRPr="003528AB">
        <w:rPr>
          <w:rFonts w:ascii="Arial" w:eastAsia="MS PGothic" w:hAnsi="Arial" w:cs="Arial"/>
        </w:rPr>
        <w:t xml:space="preserve">, </w:t>
      </w:r>
      <w:r w:rsidR="0007051F" w:rsidRPr="003528AB">
        <w:rPr>
          <w:rFonts w:ascii="Arial" w:eastAsia="MS PGothic" w:hAnsi="Arial" w:cs="Arial"/>
        </w:rPr>
        <w:t>98/19</w:t>
      </w:r>
      <w:r w:rsidR="0057305D" w:rsidRPr="003528AB">
        <w:rPr>
          <w:rFonts w:ascii="Arial" w:eastAsia="MS PGothic" w:hAnsi="Arial" w:cs="Arial"/>
        </w:rPr>
        <w:t xml:space="preserve"> i 144/20</w:t>
      </w:r>
      <w:r w:rsidR="007C77E6" w:rsidRPr="003528AB">
        <w:rPr>
          <w:rFonts w:ascii="Arial" w:eastAsia="MS PGothic" w:hAnsi="Arial" w:cs="Arial"/>
        </w:rPr>
        <w:t>)</w:t>
      </w:r>
    </w:p>
    <w:p w:rsidR="007C77E6" w:rsidRPr="003528AB" w:rsidRDefault="000D68A1" w:rsidP="005C2E12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Zakon o opće</w:t>
      </w:r>
      <w:r w:rsidR="007D2E2D">
        <w:rPr>
          <w:rFonts w:ascii="Arial" w:eastAsia="MS PGothic" w:hAnsi="Arial" w:cs="Arial"/>
        </w:rPr>
        <w:t>m</w:t>
      </w:r>
      <w:r>
        <w:rPr>
          <w:rFonts w:ascii="Arial" w:eastAsia="MS PGothic" w:hAnsi="Arial" w:cs="Arial"/>
        </w:rPr>
        <w:t xml:space="preserve"> upravnom postupku („Narodne novine“ broj 47/09 i 110/21)</w:t>
      </w:r>
    </w:p>
    <w:p w:rsidR="000A6ACD" w:rsidRDefault="002D4981" w:rsidP="005C2E12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Zakon o prostornom uređenju</w:t>
      </w:r>
      <w:r w:rsidR="000D68A1">
        <w:rPr>
          <w:rFonts w:ascii="Arial" w:eastAsia="MS PGothic" w:hAnsi="Arial" w:cs="Arial"/>
        </w:rPr>
        <w:t xml:space="preserve"> („Narodne novine“ broj 153/13, 65/17, 114/18, 39/19 i 98/19)</w:t>
      </w:r>
    </w:p>
    <w:p w:rsidR="000D68A1" w:rsidRDefault="001E66BC" w:rsidP="005C2E12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Zakon o gradnji </w:t>
      </w:r>
      <w:r w:rsidR="000D68A1">
        <w:rPr>
          <w:rFonts w:ascii="Arial" w:eastAsia="MS PGothic" w:hAnsi="Arial" w:cs="Arial"/>
        </w:rPr>
        <w:t xml:space="preserve">(„Narodne novine“ broj </w:t>
      </w:r>
      <w:r>
        <w:rPr>
          <w:rFonts w:ascii="Arial" w:eastAsia="MS PGothic" w:hAnsi="Arial" w:cs="Arial"/>
        </w:rPr>
        <w:t>153/13, 20/17, 39/19 i 125/19</w:t>
      </w:r>
      <w:r w:rsidR="000D68A1">
        <w:rPr>
          <w:rFonts w:ascii="Arial" w:eastAsia="MS PGothic" w:hAnsi="Arial" w:cs="Arial"/>
        </w:rPr>
        <w:t>)</w:t>
      </w:r>
    </w:p>
    <w:p w:rsidR="000D68A1" w:rsidRDefault="001E66BC" w:rsidP="005C2E12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 xml:space="preserve">Pravilnik o jednostavnim i drugim građevinama </w:t>
      </w:r>
      <w:r w:rsidR="007D2E2D">
        <w:rPr>
          <w:rFonts w:ascii="Arial" w:eastAsia="MS PGothic" w:hAnsi="Arial" w:cs="Arial"/>
        </w:rPr>
        <w:t xml:space="preserve">i radovima </w:t>
      </w:r>
      <w:r>
        <w:rPr>
          <w:rFonts w:ascii="Arial" w:eastAsia="MS PGothic" w:hAnsi="Arial" w:cs="Arial"/>
        </w:rPr>
        <w:t>(„Narodne novine“ broj 112/17, 34/18, 36/19, 98/19 i 31/20)</w:t>
      </w:r>
    </w:p>
    <w:p w:rsidR="001E66BC" w:rsidRPr="003528AB" w:rsidRDefault="001E66BC" w:rsidP="005C2E12">
      <w:pPr>
        <w:pStyle w:val="Odlomakpopisa"/>
        <w:numPr>
          <w:ilvl w:val="0"/>
          <w:numId w:val="1"/>
        </w:numPr>
        <w:spacing w:after="120" w:line="240" w:lineRule="auto"/>
        <w:jc w:val="both"/>
        <w:rPr>
          <w:rFonts w:ascii="Arial" w:eastAsia="MS PGothic" w:hAnsi="Arial" w:cs="Arial"/>
        </w:rPr>
      </w:pPr>
      <w:r>
        <w:rPr>
          <w:rFonts w:ascii="Arial" w:eastAsia="MS PGothic" w:hAnsi="Arial" w:cs="Arial"/>
        </w:rPr>
        <w:t>Pravilnik o obveznom sadržaju i opremanju projekata građevina („Narodne novine“ broj 118/19 i 65/20)</w:t>
      </w:r>
    </w:p>
    <w:p w:rsidR="003A5318" w:rsidRPr="003528AB" w:rsidRDefault="003A5318" w:rsidP="0007051F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Postupak testiranja</w:t>
      </w:r>
      <w:r w:rsidRPr="003528AB">
        <w:rPr>
          <w:rFonts w:ascii="Arial" w:eastAsia="MS PGothic" w:hAnsi="Arial" w:cs="Arial"/>
        </w:rPr>
        <w:t>:</w:t>
      </w:r>
    </w:p>
    <w:p w:rsidR="00E81FCA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Na testiranje je potrebno donijeti osobnu iskaznicu ili drugu ispravu na kojoj se nalazi fotografija s kojom se dokazuje identitet osobe. Ne postoji mogućnost naknadnog pisanog testiranja, bez obzira na razloge koje pojedinog kandidata eventualno spriječe da testiranju pristupi u naznačeno vrijeme. Smatra se da je kandidat koji nije pristupio testiranju povukao prijavu na oglas. Nakon utvrđivanja identiteta i svojstva kandidata, kandidatima će biti podijeljena pitanja iz navedenih područja testiranja.</w:t>
      </w:r>
    </w:p>
    <w:p w:rsidR="005651FB" w:rsidRPr="003528AB" w:rsidRDefault="005651FB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961FB3" w:rsidRPr="003528AB" w:rsidRDefault="00961FB3" w:rsidP="003A66D0">
      <w:pPr>
        <w:spacing w:after="0" w:line="240" w:lineRule="auto"/>
        <w:jc w:val="both"/>
        <w:rPr>
          <w:rFonts w:ascii="Arial" w:eastAsia="MS PGothic" w:hAnsi="Arial" w:cs="Arial"/>
          <w:u w:val="single"/>
        </w:rPr>
      </w:pPr>
      <w:r w:rsidRPr="003528AB">
        <w:rPr>
          <w:rFonts w:ascii="Arial" w:eastAsia="MS PGothic" w:hAnsi="Arial" w:cs="Arial"/>
          <w:u w:val="single"/>
        </w:rPr>
        <w:t>Vrijeme trajanja testiranja – 60 minuta.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Za vrijeme testiranja nije dopušteno: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koristiti se bilo kakvom lit</w:t>
      </w:r>
      <w:r w:rsidR="005651FB" w:rsidRPr="003528AB">
        <w:rPr>
          <w:rFonts w:ascii="Arial" w:eastAsia="MS PGothic" w:hAnsi="Arial" w:cs="Arial"/>
        </w:rPr>
        <w:t>e</w:t>
      </w:r>
      <w:r w:rsidRPr="003528AB">
        <w:rPr>
          <w:rFonts w:ascii="Arial" w:eastAsia="MS PGothic" w:hAnsi="Arial" w:cs="Arial"/>
        </w:rPr>
        <w:t>raturom odnosno bilješkama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koristiti mobitel ili druga komunikacijska sredstva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napuštati prostoriju u kojoj se provjera odvija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>- razgovarati s ostalim kandidatima niti na bilo koji način remetiti koncentraciju</w:t>
      </w:r>
    </w:p>
    <w:p w:rsidR="003A66D0" w:rsidRPr="003528AB" w:rsidRDefault="003A66D0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E81FCA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</w:p>
    <w:p w:rsidR="00961FB3" w:rsidRPr="003528AB" w:rsidRDefault="00E81FCA" w:rsidP="003A66D0">
      <w:pPr>
        <w:spacing w:after="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Poziv na testiranje bit će objavljen najmanje 5 dana prije testiranja na web stranicama Međimurske županije – </w:t>
      </w:r>
      <w:hyperlink r:id="rId6" w:history="1">
        <w:r w:rsidRPr="003528AB">
          <w:rPr>
            <w:rStyle w:val="Hiperveza"/>
            <w:rFonts w:ascii="Arial" w:eastAsia="MS PGothic" w:hAnsi="Arial" w:cs="Arial"/>
          </w:rPr>
          <w:t>www.medjimurska-zupanija</w:t>
        </w:r>
      </w:hyperlink>
      <w:r w:rsidRPr="003528AB">
        <w:rPr>
          <w:rFonts w:ascii="Arial" w:eastAsia="MS PGothic" w:hAnsi="Arial" w:cs="Arial"/>
        </w:rPr>
        <w:t>. hr i na oglasnoj ploči Međimurske županije, Čakovec, R. Boškovića 2.</w:t>
      </w: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  <w:u w:val="single"/>
        </w:rPr>
        <w:t>Ostale upute</w:t>
      </w:r>
      <w:r w:rsidRPr="003528AB">
        <w:rPr>
          <w:rFonts w:ascii="Arial" w:eastAsia="MS PGothic" w:hAnsi="Arial" w:cs="Arial"/>
        </w:rPr>
        <w:t>:</w:t>
      </w: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Podnositelji prijava dužni su u prijavi priložiti sve priloge i podatke naznačene u </w:t>
      </w:r>
      <w:r w:rsidR="0024237F" w:rsidRPr="003528AB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i to u obliku navedenom u </w:t>
      </w:r>
      <w:r w:rsidR="0024237F" w:rsidRPr="003528AB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budući da manjak samo jedne isprave ili dostava jedne isprave u obliku koji nije naveden u </w:t>
      </w:r>
      <w:r w:rsidR="0024237F" w:rsidRPr="003528AB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isključuje podnositelja iz statusa kandidata. Ukoliko podnositelj prijave utvrdi da je potrebno dopuniti prijavu koja je već podnijeta, to je moguće učiniti zaključno do isteka roka u </w:t>
      </w:r>
      <w:r w:rsidR="0024237F" w:rsidRPr="003528AB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>.</w:t>
      </w: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lastRenderedPageBreak/>
        <w:t xml:space="preserve">Nadalje, prijave kandidata koji ne ispunjavaju formalne uvjete za prijam u službu navedene u </w:t>
      </w:r>
      <w:r w:rsidR="0024237F" w:rsidRPr="003528AB">
        <w:rPr>
          <w:rFonts w:ascii="Arial" w:eastAsia="MS PGothic" w:hAnsi="Arial" w:cs="Arial"/>
        </w:rPr>
        <w:t>natječaju</w:t>
      </w:r>
      <w:r w:rsidRPr="003528AB">
        <w:rPr>
          <w:rFonts w:ascii="Arial" w:eastAsia="MS PGothic" w:hAnsi="Arial" w:cs="Arial"/>
        </w:rPr>
        <w:t xml:space="preserve"> ne upućuju se u daljnji postupak provjere znanja i sposobnosti i o tome će se podnositelj prijave obavijestiti pisanim putem.</w:t>
      </w: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E81FCA" w:rsidRPr="003528AB" w:rsidRDefault="00E81FCA" w:rsidP="00961FB3">
      <w:pPr>
        <w:spacing w:after="120" w:line="240" w:lineRule="auto"/>
        <w:jc w:val="both"/>
        <w:rPr>
          <w:rFonts w:ascii="Arial" w:eastAsia="MS PGothic" w:hAnsi="Arial" w:cs="Arial"/>
        </w:rPr>
      </w:pPr>
      <w:r w:rsidRPr="003528AB">
        <w:rPr>
          <w:rFonts w:ascii="Arial" w:eastAsia="MS PGothic" w:hAnsi="Arial" w:cs="Arial"/>
        </w:rPr>
        <w:t xml:space="preserve">                         </w:t>
      </w:r>
      <w:r w:rsidR="000C46A4" w:rsidRPr="003528AB">
        <w:rPr>
          <w:rFonts w:ascii="Arial" w:eastAsia="MS PGothic" w:hAnsi="Arial" w:cs="Arial"/>
        </w:rPr>
        <w:t xml:space="preserve">                         </w:t>
      </w:r>
      <w:r w:rsidRPr="003528AB">
        <w:rPr>
          <w:rFonts w:ascii="Arial" w:eastAsia="MS PGothic" w:hAnsi="Arial" w:cs="Arial"/>
        </w:rPr>
        <w:t xml:space="preserve">POVJERENSTVO ZA </w:t>
      </w:r>
      <w:r w:rsidR="0024237F" w:rsidRPr="003528AB">
        <w:rPr>
          <w:rFonts w:ascii="Arial" w:eastAsia="MS PGothic" w:hAnsi="Arial" w:cs="Arial"/>
        </w:rPr>
        <w:t>PROVOĐENJE JAVNOG NATJEČAJA</w:t>
      </w:r>
    </w:p>
    <w:p w:rsidR="00961FB3" w:rsidRPr="003528AB" w:rsidRDefault="00961FB3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p w:rsidR="00647C58" w:rsidRPr="003528AB" w:rsidRDefault="00647C58" w:rsidP="00961FB3">
      <w:pPr>
        <w:spacing w:after="120" w:line="240" w:lineRule="auto"/>
        <w:jc w:val="both"/>
        <w:rPr>
          <w:rFonts w:ascii="Arial" w:eastAsia="MS PGothic" w:hAnsi="Arial" w:cs="Arial"/>
        </w:rPr>
      </w:pPr>
    </w:p>
    <w:sectPr w:rsidR="00647C58" w:rsidRPr="003528AB" w:rsidSect="00FF7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00F7A"/>
    <w:multiLevelType w:val="hybridMultilevel"/>
    <w:tmpl w:val="6C80083A"/>
    <w:lvl w:ilvl="0" w:tplc="942838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01720"/>
    <w:multiLevelType w:val="hybridMultilevel"/>
    <w:tmpl w:val="C7246ADA"/>
    <w:lvl w:ilvl="0" w:tplc="8ABCAE1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4F6A8F"/>
    <w:multiLevelType w:val="hybridMultilevel"/>
    <w:tmpl w:val="153AC59E"/>
    <w:lvl w:ilvl="0" w:tplc="6C067E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34958"/>
    <w:multiLevelType w:val="hybridMultilevel"/>
    <w:tmpl w:val="F4AC111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555528"/>
    <w:multiLevelType w:val="hybridMultilevel"/>
    <w:tmpl w:val="B588C46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233CC"/>
    <w:rsid w:val="000233CC"/>
    <w:rsid w:val="0007051F"/>
    <w:rsid w:val="00087002"/>
    <w:rsid w:val="00090EBC"/>
    <w:rsid w:val="000A6ACD"/>
    <w:rsid w:val="000C46A4"/>
    <w:rsid w:val="000C5387"/>
    <w:rsid w:val="000D68A1"/>
    <w:rsid w:val="000E0094"/>
    <w:rsid w:val="000F2B48"/>
    <w:rsid w:val="00155429"/>
    <w:rsid w:val="001C6986"/>
    <w:rsid w:val="001E29E9"/>
    <w:rsid w:val="001E66BC"/>
    <w:rsid w:val="0020317D"/>
    <w:rsid w:val="0024237F"/>
    <w:rsid w:val="00261F83"/>
    <w:rsid w:val="002C435A"/>
    <w:rsid w:val="002D4981"/>
    <w:rsid w:val="002E3B03"/>
    <w:rsid w:val="00307A4F"/>
    <w:rsid w:val="00335FD2"/>
    <w:rsid w:val="003528AB"/>
    <w:rsid w:val="003625B0"/>
    <w:rsid w:val="003A5318"/>
    <w:rsid w:val="003A66D0"/>
    <w:rsid w:val="003C13D5"/>
    <w:rsid w:val="003D0D44"/>
    <w:rsid w:val="003E47CD"/>
    <w:rsid w:val="003F1333"/>
    <w:rsid w:val="00402002"/>
    <w:rsid w:val="00404210"/>
    <w:rsid w:val="00447360"/>
    <w:rsid w:val="0046061A"/>
    <w:rsid w:val="004735C8"/>
    <w:rsid w:val="00484E70"/>
    <w:rsid w:val="00490084"/>
    <w:rsid w:val="00504B9A"/>
    <w:rsid w:val="0052367C"/>
    <w:rsid w:val="005445CF"/>
    <w:rsid w:val="005558C2"/>
    <w:rsid w:val="005651FB"/>
    <w:rsid w:val="0057305D"/>
    <w:rsid w:val="005C2E12"/>
    <w:rsid w:val="005C5061"/>
    <w:rsid w:val="005F7741"/>
    <w:rsid w:val="00642932"/>
    <w:rsid w:val="00643E3F"/>
    <w:rsid w:val="00647C58"/>
    <w:rsid w:val="006521A1"/>
    <w:rsid w:val="00691DF9"/>
    <w:rsid w:val="006A4645"/>
    <w:rsid w:val="00703B16"/>
    <w:rsid w:val="00741C09"/>
    <w:rsid w:val="007551F2"/>
    <w:rsid w:val="0077017C"/>
    <w:rsid w:val="007C4227"/>
    <w:rsid w:val="007C77E6"/>
    <w:rsid w:val="007D2E2D"/>
    <w:rsid w:val="007D49C0"/>
    <w:rsid w:val="00804E39"/>
    <w:rsid w:val="008279A2"/>
    <w:rsid w:val="009464AF"/>
    <w:rsid w:val="00961FB3"/>
    <w:rsid w:val="009B2D14"/>
    <w:rsid w:val="009D333B"/>
    <w:rsid w:val="009E7259"/>
    <w:rsid w:val="00A236E6"/>
    <w:rsid w:val="00A37320"/>
    <w:rsid w:val="00A62114"/>
    <w:rsid w:val="00AB14C3"/>
    <w:rsid w:val="00B11B40"/>
    <w:rsid w:val="00B15F96"/>
    <w:rsid w:val="00B161CD"/>
    <w:rsid w:val="00B23B72"/>
    <w:rsid w:val="00B41AAF"/>
    <w:rsid w:val="00B65CC7"/>
    <w:rsid w:val="00B95B97"/>
    <w:rsid w:val="00BA59F5"/>
    <w:rsid w:val="00BA6F90"/>
    <w:rsid w:val="00BB476E"/>
    <w:rsid w:val="00BC05A8"/>
    <w:rsid w:val="00BC44B3"/>
    <w:rsid w:val="00C00587"/>
    <w:rsid w:val="00C0726B"/>
    <w:rsid w:val="00C23A87"/>
    <w:rsid w:val="00C340EF"/>
    <w:rsid w:val="00C73C80"/>
    <w:rsid w:val="00CB39A5"/>
    <w:rsid w:val="00CC777E"/>
    <w:rsid w:val="00D90679"/>
    <w:rsid w:val="00DA5E3A"/>
    <w:rsid w:val="00DE00BB"/>
    <w:rsid w:val="00DE027B"/>
    <w:rsid w:val="00E10566"/>
    <w:rsid w:val="00E30942"/>
    <w:rsid w:val="00E45FC5"/>
    <w:rsid w:val="00E50A9E"/>
    <w:rsid w:val="00E54564"/>
    <w:rsid w:val="00E600F7"/>
    <w:rsid w:val="00E63364"/>
    <w:rsid w:val="00E81FCA"/>
    <w:rsid w:val="00E9139D"/>
    <w:rsid w:val="00EA0B32"/>
    <w:rsid w:val="00EB711B"/>
    <w:rsid w:val="00EC72A7"/>
    <w:rsid w:val="00EE21B2"/>
    <w:rsid w:val="00EF144E"/>
    <w:rsid w:val="00F0509D"/>
    <w:rsid w:val="00F13909"/>
    <w:rsid w:val="00F251EB"/>
    <w:rsid w:val="00F649B6"/>
    <w:rsid w:val="00F73B8E"/>
    <w:rsid w:val="00F9537A"/>
    <w:rsid w:val="00F9711A"/>
    <w:rsid w:val="00FF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7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649B6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81FCA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C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C46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djimurska-zupanija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774</Words>
  <Characters>4414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Medjimurska zupanija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djurdjav</dc:creator>
  <cp:lastModifiedBy>djurdjav</cp:lastModifiedBy>
  <cp:revision>7</cp:revision>
  <cp:lastPrinted>2022-04-28T08:29:00Z</cp:lastPrinted>
  <dcterms:created xsi:type="dcterms:W3CDTF">2021-01-11T09:26:00Z</dcterms:created>
  <dcterms:modified xsi:type="dcterms:W3CDTF">2022-05-04T13:47:00Z</dcterms:modified>
</cp:coreProperties>
</file>