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0C" w:rsidRPr="001276FD" w:rsidRDefault="0094000C" w:rsidP="0094000C">
      <w:pPr>
        <w:jc w:val="both"/>
        <w:rPr>
          <w:rFonts w:ascii="Times New Roman" w:hAnsi="Times New Roman" w:cs="Times New Roman"/>
          <w:sz w:val="24"/>
          <w:szCs w:val="24"/>
        </w:rPr>
      </w:pPr>
      <w:r w:rsidRPr="001276FD">
        <w:rPr>
          <w:rFonts w:ascii="Times New Roman" w:hAnsi="Times New Roman" w:cs="Times New Roman"/>
          <w:sz w:val="24"/>
          <w:szCs w:val="24"/>
        </w:rPr>
        <w:t>Na temelju članka 4. stavka 1. Zakona o sprječavanju sukoba interesa („Narodne</w:t>
      </w:r>
      <w:r w:rsidR="001276FD" w:rsidRPr="001276FD">
        <w:rPr>
          <w:rFonts w:ascii="Times New Roman" w:hAnsi="Times New Roman" w:cs="Times New Roman"/>
          <w:sz w:val="24"/>
          <w:szCs w:val="24"/>
        </w:rPr>
        <w:t xml:space="preserve"> novine“ br. 143/21) i članka 21</w:t>
      </w:r>
      <w:r w:rsidR="00FE289A">
        <w:rPr>
          <w:rFonts w:ascii="Times New Roman" w:hAnsi="Times New Roman" w:cs="Times New Roman"/>
          <w:sz w:val="24"/>
          <w:szCs w:val="24"/>
        </w:rPr>
        <w:t>. Statuta M</w:t>
      </w:r>
      <w:r w:rsidR="001276FD" w:rsidRPr="001276FD">
        <w:rPr>
          <w:rFonts w:ascii="Times New Roman" w:hAnsi="Times New Roman" w:cs="Times New Roman"/>
          <w:sz w:val="24"/>
          <w:szCs w:val="24"/>
        </w:rPr>
        <w:t>eđimurske</w:t>
      </w:r>
      <w:r w:rsidRPr="001276FD">
        <w:rPr>
          <w:rFonts w:ascii="Times New Roman" w:hAnsi="Times New Roman" w:cs="Times New Roman"/>
          <w:sz w:val="24"/>
          <w:szCs w:val="24"/>
        </w:rPr>
        <w:t xml:space="preserve"> županije </w:t>
      </w:r>
      <w:r w:rsidR="001276FD" w:rsidRPr="001276FD">
        <w:rPr>
          <w:rFonts w:ascii="Times New Roman" w:hAnsi="Times New Roman" w:cs="Times New Roman"/>
          <w:sz w:val="24"/>
          <w:szCs w:val="24"/>
        </w:rPr>
        <w:t xml:space="preserve">(„Službeni glasnik Međimurske županije“ broj 26/10, 4/13, </w:t>
      </w:r>
      <w:r w:rsidR="001276FD">
        <w:rPr>
          <w:rFonts w:ascii="Times New Roman" w:hAnsi="Times New Roman" w:cs="Times New Roman"/>
          <w:sz w:val="24"/>
          <w:szCs w:val="24"/>
        </w:rPr>
        <w:t xml:space="preserve">6/13 – pročišćeni tekst, 2/20, </w:t>
      </w:r>
      <w:r w:rsidR="001276FD" w:rsidRPr="001276FD">
        <w:rPr>
          <w:rFonts w:ascii="Times New Roman" w:hAnsi="Times New Roman" w:cs="Times New Roman"/>
          <w:sz w:val="24"/>
          <w:szCs w:val="24"/>
        </w:rPr>
        <w:t>3/21</w:t>
      </w:r>
      <w:r w:rsidR="001276FD">
        <w:rPr>
          <w:rFonts w:ascii="Times New Roman" w:hAnsi="Times New Roman" w:cs="Times New Roman"/>
          <w:sz w:val="24"/>
          <w:szCs w:val="24"/>
        </w:rPr>
        <w:t xml:space="preserve"> i 2/22 – pročišćeni tekst</w:t>
      </w:r>
      <w:r w:rsidRPr="001276FD">
        <w:rPr>
          <w:rFonts w:ascii="Times New Roman" w:hAnsi="Times New Roman" w:cs="Times New Roman"/>
          <w:sz w:val="24"/>
          <w:szCs w:val="24"/>
        </w:rPr>
        <w:t xml:space="preserve">) </w:t>
      </w:r>
      <w:r w:rsidR="001276FD">
        <w:rPr>
          <w:rFonts w:ascii="Times New Roman" w:hAnsi="Times New Roman" w:cs="Times New Roman"/>
          <w:sz w:val="24"/>
          <w:szCs w:val="24"/>
        </w:rPr>
        <w:t>S</w:t>
      </w:r>
      <w:r w:rsidRPr="001276FD">
        <w:rPr>
          <w:rFonts w:ascii="Times New Roman" w:hAnsi="Times New Roman" w:cs="Times New Roman"/>
          <w:sz w:val="24"/>
          <w:szCs w:val="24"/>
        </w:rPr>
        <w:t xml:space="preserve">kupština </w:t>
      </w:r>
      <w:r w:rsidR="001276FD">
        <w:rPr>
          <w:rFonts w:ascii="Times New Roman" w:hAnsi="Times New Roman" w:cs="Times New Roman"/>
          <w:sz w:val="24"/>
          <w:szCs w:val="24"/>
        </w:rPr>
        <w:t xml:space="preserve">Međimurske </w:t>
      </w:r>
      <w:r w:rsidRPr="001276FD">
        <w:rPr>
          <w:rFonts w:ascii="Times New Roman" w:hAnsi="Times New Roman" w:cs="Times New Roman"/>
          <w:sz w:val="24"/>
          <w:szCs w:val="24"/>
        </w:rPr>
        <w:t>županije na __ sjednici održanoj____________ 2022.</w:t>
      </w:r>
      <w:r w:rsidR="00FE289A">
        <w:rPr>
          <w:rFonts w:ascii="Times New Roman" w:hAnsi="Times New Roman" w:cs="Times New Roman"/>
          <w:sz w:val="24"/>
          <w:szCs w:val="24"/>
        </w:rPr>
        <w:t xml:space="preserve"> </w:t>
      </w:r>
      <w:r w:rsidRPr="001276FD">
        <w:rPr>
          <w:rFonts w:ascii="Times New Roman" w:hAnsi="Times New Roman" w:cs="Times New Roman"/>
          <w:sz w:val="24"/>
          <w:szCs w:val="24"/>
        </w:rPr>
        <w:t xml:space="preserve">godine, donosi  </w:t>
      </w:r>
    </w:p>
    <w:p w:rsidR="001276FD" w:rsidRDefault="001276FD" w:rsidP="0094000C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D2412B" w:rsidRPr="00F205AE" w:rsidRDefault="0094000C" w:rsidP="0094000C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F205AE">
        <w:rPr>
          <w:rFonts w:ascii="Times New Roman" w:eastAsia="Times New Roman" w:hAnsi="Times New Roman" w:cs="Times New Roman"/>
          <w:b/>
          <w:lang w:eastAsia="hr-HR"/>
        </w:rPr>
        <w:t xml:space="preserve">KODEKS PONAŠANJA VIJEĆNIKA </w:t>
      </w:r>
    </w:p>
    <w:p w:rsidR="0094000C" w:rsidRPr="00F205AE" w:rsidRDefault="001276FD" w:rsidP="0094000C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SKUPŠTINE MEĐIMURSKE </w:t>
      </w:r>
      <w:r w:rsidR="00175B9E" w:rsidRPr="00F205AE">
        <w:rPr>
          <w:rFonts w:ascii="Times New Roman" w:eastAsia="Times New Roman" w:hAnsi="Times New Roman" w:cs="Times New Roman"/>
          <w:b/>
          <w:lang w:eastAsia="hr-HR"/>
        </w:rPr>
        <w:t>Ž</w:t>
      </w:r>
      <w:r w:rsidR="0094000C" w:rsidRPr="00F205AE">
        <w:rPr>
          <w:rFonts w:ascii="Times New Roman" w:eastAsia="Times New Roman" w:hAnsi="Times New Roman" w:cs="Times New Roman"/>
          <w:b/>
          <w:lang w:eastAsia="hr-HR"/>
        </w:rPr>
        <w:t>UPANIJE</w:t>
      </w:r>
      <w:sdt>
        <w:sdtPr>
          <w:rPr>
            <w:rFonts w:ascii="Calibri" w:eastAsia="Calibri" w:hAnsi="Calibri" w:cs="Calibri"/>
            <w:lang w:eastAsia="hr-HR"/>
          </w:rPr>
          <w:tag w:val="goog_rdk_0"/>
          <w:id w:val="-1109113264"/>
          <w:showingPlcHdr/>
        </w:sdtPr>
        <w:sdtContent/>
      </w:sdt>
    </w:p>
    <w:p w:rsidR="0094000C" w:rsidRPr="00F205AE" w:rsidRDefault="0094000C" w:rsidP="0094000C">
      <w:pPr>
        <w:spacing w:before="72" w:after="72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94000C" w:rsidRPr="00F205AE" w:rsidRDefault="0094000C" w:rsidP="0094000C">
      <w:pPr>
        <w:spacing w:before="72" w:after="72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F205AE">
        <w:rPr>
          <w:rFonts w:ascii="Times New Roman" w:eastAsia="Times New Roman" w:hAnsi="Times New Roman" w:cs="Times New Roman"/>
          <w:b/>
          <w:lang w:eastAsia="hr-HR"/>
        </w:rPr>
        <w:t>I. OPĆE ODREDBE</w:t>
      </w:r>
    </w:p>
    <w:p w:rsidR="0094000C" w:rsidRPr="00F205AE" w:rsidRDefault="0094000C" w:rsidP="0094000C">
      <w:pPr>
        <w:spacing w:before="72" w:after="72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94000C" w:rsidRPr="00F205AE" w:rsidRDefault="0094000C" w:rsidP="0094000C">
      <w:pPr>
        <w:spacing w:before="72" w:after="72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F205AE">
        <w:rPr>
          <w:rFonts w:ascii="Times New Roman" w:eastAsia="Times New Roman" w:hAnsi="Times New Roman" w:cs="Times New Roman"/>
          <w:b/>
          <w:lang w:eastAsia="hr-HR"/>
        </w:rPr>
        <w:t xml:space="preserve">Predmet i primjena </w:t>
      </w:r>
    </w:p>
    <w:p w:rsidR="0094000C" w:rsidRPr="00F205AE" w:rsidRDefault="0094000C" w:rsidP="0094000C">
      <w:pPr>
        <w:spacing w:before="72" w:after="72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94000C" w:rsidRPr="00F205AE" w:rsidRDefault="0094000C" w:rsidP="0094000C">
      <w:pPr>
        <w:spacing w:before="72" w:after="72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F205AE">
        <w:rPr>
          <w:rFonts w:ascii="Times New Roman" w:eastAsia="Times New Roman" w:hAnsi="Times New Roman" w:cs="Times New Roman"/>
          <w:b/>
          <w:lang w:eastAsia="hr-HR"/>
        </w:rPr>
        <w:t>Članak 1.</w:t>
      </w:r>
    </w:p>
    <w:p w:rsidR="0094000C" w:rsidRPr="00F205AE" w:rsidRDefault="0094000C" w:rsidP="0094000C">
      <w:pPr>
        <w:spacing w:before="72" w:after="72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94000C" w:rsidRPr="00F205AE" w:rsidRDefault="0094000C" w:rsidP="0094000C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F205AE">
        <w:rPr>
          <w:rFonts w:ascii="Times New Roman" w:eastAsia="Times New Roman" w:hAnsi="Times New Roman" w:cs="Times New Roman"/>
          <w:lang w:eastAsia="hr-HR"/>
        </w:rPr>
        <w:t xml:space="preserve">Kodeksom ponašanja vijećnika </w:t>
      </w:r>
      <w:r w:rsidR="00EE4708">
        <w:rPr>
          <w:rFonts w:ascii="Times New Roman" w:eastAsia="Times New Roman" w:hAnsi="Times New Roman" w:cs="Times New Roman"/>
          <w:lang w:eastAsia="hr-HR"/>
        </w:rPr>
        <w:t xml:space="preserve">Skupštine Međimurske </w:t>
      </w:r>
      <w:r w:rsidRPr="00F205AE">
        <w:rPr>
          <w:rFonts w:ascii="Times New Roman" w:eastAsia="Times New Roman" w:hAnsi="Times New Roman" w:cs="Times New Roman"/>
          <w:lang w:eastAsia="hr-HR"/>
        </w:rPr>
        <w:t xml:space="preserve">županije </w:t>
      </w:r>
      <w:sdt>
        <w:sdtPr>
          <w:rPr>
            <w:rFonts w:ascii="Times New Roman" w:eastAsia="Calibri" w:hAnsi="Times New Roman" w:cs="Times New Roman"/>
            <w:lang w:eastAsia="hr-HR"/>
          </w:rPr>
          <w:tag w:val="goog_rdk_5"/>
          <w:id w:val="1183168712"/>
          <w:showingPlcHdr/>
        </w:sdtPr>
        <w:sdtContent/>
      </w:sdt>
      <w:r w:rsidRPr="00F205AE">
        <w:rPr>
          <w:rFonts w:ascii="Times New Roman" w:eastAsia="Times New Roman" w:hAnsi="Times New Roman" w:cs="Times New Roman"/>
          <w:lang w:eastAsia="hr-HR"/>
        </w:rPr>
        <w:t xml:space="preserve">(u daljnjem tekstu: Kodeks) utvrđuju </w:t>
      </w:r>
      <w:r w:rsidR="00EE4708">
        <w:rPr>
          <w:rFonts w:ascii="Times New Roman" w:eastAsia="Times New Roman" w:hAnsi="Times New Roman" w:cs="Times New Roman"/>
          <w:lang w:eastAsia="hr-HR"/>
        </w:rPr>
        <w:t xml:space="preserve">se </w:t>
      </w:r>
      <w:r w:rsidRPr="00F205AE">
        <w:rPr>
          <w:rFonts w:ascii="Times New Roman" w:eastAsia="Times New Roman" w:hAnsi="Times New Roman" w:cs="Times New Roman"/>
          <w:lang w:eastAsia="hr-HR"/>
        </w:rPr>
        <w:t>načela i smjern</w:t>
      </w:r>
      <w:r w:rsidR="00EE4708">
        <w:rPr>
          <w:rFonts w:ascii="Times New Roman" w:eastAsia="Times New Roman" w:hAnsi="Times New Roman" w:cs="Times New Roman"/>
          <w:lang w:eastAsia="hr-HR"/>
        </w:rPr>
        <w:t xml:space="preserve">ice ponašanja na temelju kojih </w:t>
      </w:r>
      <w:r w:rsidRPr="00F205AE">
        <w:rPr>
          <w:rFonts w:ascii="Times New Roman" w:eastAsia="Times New Roman" w:hAnsi="Times New Roman" w:cs="Times New Roman"/>
          <w:lang w:eastAsia="hr-HR"/>
        </w:rPr>
        <w:t xml:space="preserve">vijećnici </w:t>
      </w:r>
      <w:r w:rsidR="00635726">
        <w:rPr>
          <w:rFonts w:ascii="Times New Roman" w:eastAsia="Times New Roman" w:hAnsi="Times New Roman" w:cs="Times New Roman"/>
          <w:lang w:eastAsia="hr-HR"/>
        </w:rPr>
        <w:t>S</w:t>
      </w:r>
      <w:r w:rsidR="00EE4708">
        <w:rPr>
          <w:rFonts w:ascii="Times New Roman" w:eastAsia="Times New Roman" w:hAnsi="Times New Roman" w:cs="Times New Roman"/>
          <w:lang w:eastAsia="hr-HR"/>
        </w:rPr>
        <w:t xml:space="preserve">kupštine </w:t>
      </w:r>
      <w:r w:rsidR="00790DB0">
        <w:rPr>
          <w:rFonts w:ascii="Times New Roman" w:eastAsia="Times New Roman" w:hAnsi="Times New Roman" w:cs="Times New Roman"/>
          <w:lang w:eastAsia="hr-HR"/>
        </w:rPr>
        <w:t>Međimurske županije (</w:t>
      </w:r>
      <w:r w:rsidR="00790DB0" w:rsidRPr="00F205AE">
        <w:rPr>
          <w:rFonts w:ascii="Times New Roman" w:eastAsia="Times New Roman" w:hAnsi="Times New Roman" w:cs="Times New Roman"/>
          <w:lang w:eastAsia="hr-HR"/>
        </w:rPr>
        <w:t xml:space="preserve">u daljnjem tekstu: </w:t>
      </w:r>
      <w:r w:rsidR="00231EDF">
        <w:rPr>
          <w:rFonts w:ascii="Times New Roman" w:eastAsia="Times New Roman" w:hAnsi="Times New Roman" w:cs="Times New Roman"/>
          <w:lang w:eastAsia="hr-HR"/>
        </w:rPr>
        <w:t>Županijska</w:t>
      </w:r>
      <w:r w:rsidR="00790DB0">
        <w:rPr>
          <w:rFonts w:ascii="Times New Roman" w:eastAsia="Times New Roman" w:hAnsi="Times New Roman" w:cs="Times New Roman"/>
          <w:lang w:eastAsia="hr-HR"/>
        </w:rPr>
        <w:t xml:space="preserve"> s</w:t>
      </w:r>
      <w:r w:rsidR="00231EDF">
        <w:rPr>
          <w:rFonts w:ascii="Times New Roman" w:eastAsia="Times New Roman" w:hAnsi="Times New Roman" w:cs="Times New Roman"/>
          <w:lang w:eastAsia="hr-HR"/>
        </w:rPr>
        <w:t>kupština</w:t>
      </w:r>
      <w:r w:rsidR="00790DB0">
        <w:rPr>
          <w:rFonts w:ascii="Times New Roman" w:eastAsia="Times New Roman" w:hAnsi="Times New Roman" w:cs="Times New Roman"/>
          <w:lang w:eastAsia="hr-HR"/>
        </w:rPr>
        <w:t xml:space="preserve">) </w:t>
      </w:r>
      <w:r w:rsidRPr="00F205AE">
        <w:rPr>
          <w:rFonts w:ascii="Times New Roman" w:eastAsia="Times New Roman" w:hAnsi="Times New Roman" w:cs="Times New Roman"/>
          <w:lang w:eastAsia="hr-HR"/>
        </w:rPr>
        <w:t>postupaju tijekom obnašanja dužnosti,</w:t>
      </w:r>
      <w:r w:rsidR="00FE289A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F205AE">
        <w:rPr>
          <w:rFonts w:ascii="Times New Roman" w:eastAsia="Times New Roman" w:hAnsi="Times New Roman" w:cs="Times New Roman"/>
          <w:lang w:eastAsia="hr-HR"/>
        </w:rPr>
        <w:t>a</w:t>
      </w:r>
      <w:r w:rsidR="002A6E95" w:rsidRPr="00F205AE">
        <w:rPr>
          <w:rFonts w:ascii="Times New Roman" w:eastAsia="Times New Roman" w:hAnsi="Times New Roman" w:cs="Times New Roman"/>
          <w:lang w:eastAsia="hr-HR"/>
        </w:rPr>
        <w:t xml:space="preserve"> sadrže osobito odredbe o:</w:t>
      </w:r>
    </w:p>
    <w:p w:rsidR="0094000C" w:rsidRPr="00F205AE" w:rsidRDefault="0094000C" w:rsidP="0094000C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F205AE">
        <w:rPr>
          <w:rFonts w:ascii="Times New Roman" w:eastAsia="Times New Roman" w:hAnsi="Times New Roman" w:cs="Times New Roman"/>
          <w:lang w:eastAsia="hr-HR"/>
        </w:rPr>
        <w:t xml:space="preserve">-sprječavanju sukoba interesa, </w:t>
      </w:r>
    </w:p>
    <w:p w:rsidR="0094000C" w:rsidRPr="00F205AE" w:rsidRDefault="0094000C" w:rsidP="0094000C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F205AE">
        <w:rPr>
          <w:rFonts w:ascii="Times New Roman" w:eastAsia="Times New Roman" w:hAnsi="Times New Roman" w:cs="Times New Roman"/>
          <w:lang w:eastAsia="hr-HR"/>
        </w:rPr>
        <w:t>-način</w:t>
      </w:r>
      <w:r w:rsidR="002A6E95" w:rsidRPr="00F205AE">
        <w:rPr>
          <w:rFonts w:ascii="Times New Roman" w:eastAsia="Times New Roman" w:hAnsi="Times New Roman" w:cs="Times New Roman"/>
          <w:lang w:eastAsia="hr-HR"/>
        </w:rPr>
        <w:t>u</w:t>
      </w:r>
      <w:r w:rsidRPr="00F205AE">
        <w:rPr>
          <w:rFonts w:ascii="Times New Roman" w:eastAsia="Times New Roman" w:hAnsi="Times New Roman" w:cs="Times New Roman"/>
          <w:lang w:eastAsia="hr-HR"/>
        </w:rPr>
        <w:t xml:space="preserve"> praćenja primjene kodeksa,</w:t>
      </w:r>
    </w:p>
    <w:p w:rsidR="0094000C" w:rsidRPr="00F205AE" w:rsidRDefault="00C635BB" w:rsidP="0094000C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F205AE">
        <w:rPr>
          <w:rFonts w:ascii="Times New Roman" w:eastAsia="Times New Roman" w:hAnsi="Times New Roman" w:cs="Times New Roman"/>
          <w:lang w:eastAsia="hr-HR"/>
        </w:rPr>
        <w:t xml:space="preserve">- </w:t>
      </w:r>
      <w:r w:rsidR="0094000C" w:rsidRPr="00F205AE">
        <w:rPr>
          <w:rFonts w:ascii="Times New Roman" w:eastAsia="Times New Roman" w:hAnsi="Times New Roman" w:cs="Times New Roman"/>
          <w:lang w:eastAsia="hr-HR"/>
        </w:rPr>
        <w:t>tijel</w:t>
      </w:r>
      <w:r w:rsidR="002A6E95" w:rsidRPr="00F205AE">
        <w:rPr>
          <w:rFonts w:ascii="Times New Roman" w:eastAsia="Times New Roman" w:hAnsi="Times New Roman" w:cs="Times New Roman"/>
          <w:lang w:eastAsia="hr-HR"/>
        </w:rPr>
        <w:t>u</w:t>
      </w:r>
      <w:r w:rsidR="0094000C" w:rsidRPr="00F205AE">
        <w:rPr>
          <w:rFonts w:ascii="Times New Roman" w:eastAsia="Times New Roman" w:hAnsi="Times New Roman" w:cs="Times New Roman"/>
          <w:lang w:eastAsia="hr-HR"/>
        </w:rPr>
        <w:t xml:space="preserve"> koje odlučuje u drugom stupnju o odlukama predstavničkog tijela o povredama kodeksa koji su u njegovoj nadležnosti</w:t>
      </w:r>
    </w:p>
    <w:p w:rsidR="0094000C" w:rsidRPr="00F205AE" w:rsidRDefault="00C635BB" w:rsidP="0094000C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F205AE">
        <w:rPr>
          <w:rFonts w:ascii="Times New Roman" w:eastAsia="Times New Roman" w:hAnsi="Times New Roman" w:cs="Times New Roman"/>
          <w:lang w:eastAsia="hr-HR"/>
        </w:rPr>
        <w:t>- druga pitanja od važnosti za provedbu ovog Kodeksa.</w:t>
      </w:r>
    </w:p>
    <w:p w:rsidR="0094000C" w:rsidRPr="00F205AE" w:rsidRDefault="0094000C" w:rsidP="0094000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F205AE">
        <w:rPr>
          <w:rFonts w:ascii="Times New Roman" w:eastAsia="Times New Roman" w:hAnsi="Times New Roman" w:cs="Times New Roman"/>
          <w:b/>
          <w:lang w:eastAsia="hr-HR"/>
        </w:rPr>
        <w:t>Članak 2.</w:t>
      </w:r>
    </w:p>
    <w:p w:rsidR="0094000C" w:rsidRPr="00F205AE" w:rsidRDefault="0094000C" w:rsidP="0094000C">
      <w:pPr>
        <w:spacing w:after="160" w:line="259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205AE">
        <w:rPr>
          <w:rFonts w:ascii="Times New Roman" w:eastAsia="Times New Roman" w:hAnsi="Times New Roman" w:cs="Times New Roman"/>
          <w:lang w:eastAsia="hr-HR"/>
        </w:rPr>
        <w:t>Odredbe ovog Kodeksa primjenjuju se na</w:t>
      </w:r>
      <w:r w:rsidR="00EE4708">
        <w:rPr>
          <w:rFonts w:ascii="Times New Roman" w:eastAsia="Times New Roman" w:hAnsi="Times New Roman" w:cs="Times New Roman"/>
          <w:lang w:eastAsia="hr-HR"/>
        </w:rPr>
        <w:t xml:space="preserve"> izabrane vijećnike </w:t>
      </w:r>
      <w:r w:rsidR="00790DB0">
        <w:rPr>
          <w:rFonts w:ascii="Times New Roman" w:eastAsia="Times New Roman" w:hAnsi="Times New Roman" w:cs="Times New Roman"/>
          <w:lang w:eastAsia="hr-HR"/>
        </w:rPr>
        <w:t xml:space="preserve">Županijske skupštine </w:t>
      </w:r>
      <w:r w:rsidR="00C635BB" w:rsidRPr="00F205AE">
        <w:rPr>
          <w:rFonts w:ascii="Times New Roman" w:eastAsia="Times New Roman" w:hAnsi="Times New Roman" w:cs="Times New Roman"/>
          <w:lang w:eastAsia="hr-HR"/>
        </w:rPr>
        <w:t>i članove njenih radnih tijela</w:t>
      </w:r>
      <w:r w:rsidR="000E1FE7">
        <w:rPr>
          <w:rFonts w:ascii="Times New Roman" w:eastAsia="Times New Roman" w:hAnsi="Times New Roman" w:cs="Times New Roman"/>
          <w:lang w:eastAsia="hr-HR"/>
        </w:rPr>
        <w:t xml:space="preserve"> (</w:t>
      </w:r>
      <w:r w:rsidR="008965F5" w:rsidRPr="00F205AE">
        <w:rPr>
          <w:rFonts w:ascii="Times New Roman" w:eastAsia="Times New Roman" w:hAnsi="Times New Roman" w:cs="Times New Roman"/>
          <w:lang w:eastAsia="hr-HR"/>
        </w:rPr>
        <w:t xml:space="preserve">u daljnjem tekstu: </w:t>
      </w:r>
      <w:r w:rsidR="002A6E95" w:rsidRPr="00F205AE">
        <w:rPr>
          <w:rFonts w:ascii="Times New Roman" w:eastAsia="Times New Roman" w:hAnsi="Times New Roman" w:cs="Times New Roman"/>
          <w:lang w:eastAsia="hr-HR"/>
        </w:rPr>
        <w:t>obveznici</w:t>
      </w:r>
      <w:r w:rsidR="008965F5" w:rsidRPr="00F205AE">
        <w:rPr>
          <w:rFonts w:ascii="Times New Roman" w:eastAsia="Times New Roman" w:hAnsi="Times New Roman" w:cs="Times New Roman"/>
          <w:lang w:eastAsia="hr-HR"/>
        </w:rPr>
        <w:t>).</w:t>
      </w:r>
    </w:p>
    <w:p w:rsidR="00FC1C7E" w:rsidRPr="00F205AE" w:rsidRDefault="00FC1C7E" w:rsidP="00FC1C7E">
      <w:pPr>
        <w:ind w:left="45"/>
        <w:jc w:val="center"/>
        <w:rPr>
          <w:rFonts w:ascii="Times New Roman" w:hAnsi="Times New Roman" w:cs="Times New Roman"/>
          <w:b/>
        </w:rPr>
      </w:pPr>
      <w:r w:rsidRPr="00F205AE">
        <w:rPr>
          <w:rFonts w:ascii="Times New Roman" w:hAnsi="Times New Roman" w:cs="Times New Roman"/>
          <w:b/>
        </w:rPr>
        <w:t>Članak 3.</w:t>
      </w:r>
    </w:p>
    <w:p w:rsidR="00FC1C7E" w:rsidRPr="00F205AE" w:rsidRDefault="00FC1C7E" w:rsidP="00FC1C7E">
      <w:pPr>
        <w:ind w:left="45"/>
        <w:jc w:val="both"/>
        <w:rPr>
          <w:rFonts w:ascii="Times New Roman" w:hAnsi="Times New Roman" w:cs="Times New Roman"/>
        </w:rPr>
      </w:pPr>
      <w:r w:rsidRPr="00F205AE">
        <w:rPr>
          <w:rFonts w:ascii="Times New Roman" w:hAnsi="Times New Roman" w:cs="Times New Roman"/>
        </w:rPr>
        <w:t xml:space="preserve"> U ovome Kodeksu  pojedini pojmovi imaju sljedeće značenje:</w:t>
      </w:r>
    </w:p>
    <w:p w:rsidR="00FC1C7E" w:rsidRPr="00F205AE" w:rsidRDefault="00FC1C7E" w:rsidP="00FC1C7E">
      <w:pPr>
        <w:ind w:left="45"/>
        <w:jc w:val="both"/>
        <w:rPr>
          <w:rFonts w:ascii="Times New Roman" w:hAnsi="Times New Roman" w:cs="Times New Roman"/>
        </w:rPr>
      </w:pPr>
      <w:r w:rsidRPr="00F205AE">
        <w:rPr>
          <w:rFonts w:ascii="Times New Roman" w:hAnsi="Times New Roman" w:cs="Times New Roman"/>
        </w:rPr>
        <w:t xml:space="preserve"> 1. diskriminacija je svako postupanje kojim se neka osoba, izravno ili neizravno, stavlja ili bi mogla biti stavljena u nepovoljniji položaj od druge osobe u usporedivoj situaciji, na temelju rase, nacionalnoga ili socijalnog podrijetla, spola, spolnog opredjeljenja, dobi, jezika, vjere, političkoga ili drugog opredjeljenja, bračnog stanja, obiteljskih obveza, imovnog stanja, rođenja, društvenog položaja, članstva ili </w:t>
      </w:r>
      <w:proofErr w:type="spellStart"/>
      <w:r w:rsidRPr="00F205AE">
        <w:rPr>
          <w:rFonts w:ascii="Times New Roman" w:hAnsi="Times New Roman" w:cs="Times New Roman"/>
        </w:rPr>
        <w:t>nečlanstva</w:t>
      </w:r>
      <w:proofErr w:type="spellEnd"/>
      <w:r w:rsidRPr="00F205AE">
        <w:rPr>
          <w:rFonts w:ascii="Times New Roman" w:hAnsi="Times New Roman" w:cs="Times New Roman"/>
        </w:rPr>
        <w:t xml:space="preserve"> u političkoj stranci ili sindikatu, tjelesnih ili društvenih poteškoća, kao i na temelju privatnih odnosa sa službenikom ili dužnosnikom Županije, </w:t>
      </w:r>
    </w:p>
    <w:p w:rsidR="00FC1C7E" w:rsidRPr="00F205AE" w:rsidRDefault="00FC1C7E" w:rsidP="00FC1C7E">
      <w:pPr>
        <w:ind w:left="45"/>
        <w:jc w:val="both"/>
        <w:rPr>
          <w:rFonts w:ascii="Times New Roman" w:hAnsi="Times New Roman" w:cs="Times New Roman"/>
        </w:rPr>
      </w:pPr>
      <w:r w:rsidRPr="00F205AE">
        <w:rPr>
          <w:rFonts w:ascii="Times New Roman" w:hAnsi="Times New Roman" w:cs="Times New Roman"/>
        </w:rPr>
        <w:t xml:space="preserve"> 2. povezane osobe su bračni ili izvanbračni drug nositelja političke dužnosti, životni partner i neformalni životni partner, njegovi srodnici po krvi u uspravnoj lozi, braća i sestre, </w:t>
      </w:r>
      <w:proofErr w:type="spellStart"/>
      <w:r w:rsidRPr="00F205AE">
        <w:rPr>
          <w:rFonts w:ascii="Times New Roman" w:hAnsi="Times New Roman" w:cs="Times New Roman"/>
        </w:rPr>
        <w:t>posvojitelj</w:t>
      </w:r>
      <w:proofErr w:type="spellEnd"/>
      <w:r w:rsidRPr="00F205AE">
        <w:rPr>
          <w:rFonts w:ascii="Times New Roman" w:hAnsi="Times New Roman" w:cs="Times New Roman"/>
        </w:rPr>
        <w:t xml:space="preserve"> i posvojenik te ostale osobe koje se prema drugim osnovama i okolnostima opravdano mogu smatrati interesno povezanima s </w:t>
      </w:r>
      <w:r w:rsidR="0033410C" w:rsidRPr="00F205AE">
        <w:rPr>
          <w:rFonts w:ascii="Times New Roman" w:hAnsi="Times New Roman" w:cs="Times New Roman"/>
        </w:rPr>
        <w:t>obveznikom</w:t>
      </w:r>
      <w:r w:rsidRPr="00F205AE">
        <w:rPr>
          <w:rFonts w:ascii="Times New Roman" w:hAnsi="Times New Roman" w:cs="Times New Roman"/>
        </w:rPr>
        <w:t>,</w:t>
      </w:r>
    </w:p>
    <w:p w:rsidR="00412129" w:rsidRDefault="00FC1C7E" w:rsidP="00412129">
      <w:pPr>
        <w:ind w:left="45"/>
        <w:jc w:val="both"/>
        <w:rPr>
          <w:rFonts w:ascii="Times New Roman" w:hAnsi="Times New Roman" w:cs="Times New Roman"/>
        </w:rPr>
      </w:pPr>
      <w:r w:rsidRPr="00F205AE">
        <w:rPr>
          <w:rFonts w:ascii="Times New Roman" w:hAnsi="Times New Roman" w:cs="Times New Roman"/>
        </w:rPr>
        <w:lastRenderedPageBreak/>
        <w:t xml:space="preserve"> 3. poslovni odnos odnosi se na ugovore o javnoj nabavi, kupoprodaji, pravo služnosti, zakup, najam, koncesije i koncesijska odobrenja, potpore za zapošljavanje i poticanje gospodarstva, stipendije učenicima i studentima, sufinanciranje prava iz programa javnih potreba i druge potpore koje se isplaćuje iz proračuna Županije,</w:t>
      </w:r>
    </w:p>
    <w:p w:rsidR="00412129" w:rsidRDefault="00412129" w:rsidP="004D76D0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4. </w:t>
      </w:r>
      <w:r w:rsidRPr="00412129">
        <w:rPr>
          <w:rFonts w:ascii="Times New Roman" w:hAnsi="Times New Roman" w:cs="Times New Roman"/>
          <w:sz w:val="24"/>
          <w:szCs w:val="24"/>
        </w:rPr>
        <w:t xml:space="preserve">poslovni subjekti u smislu ovog Kodeksa su trgovačka društva, ustanove i druge pravne osobe te drugi subjekti poslovnih odnosa kao što su obrti, zadruge, obiteljska poljoprivredna gospodarstva i nositelji samostalnih djelatnosti. </w:t>
      </w:r>
    </w:p>
    <w:p w:rsidR="004D76D0" w:rsidRPr="00412129" w:rsidRDefault="004D76D0" w:rsidP="004D76D0">
      <w:pPr>
        <w:spacing w:after="0" w:line="240" w:lineRule="auto"/>
        <w:ind w:left="45"/>
        <w:jc w:val="both"/>
        <w:rPr>
          <w:rFonts w:ascii="Times New Roman" w:hAnsi="Times New Roman" w:cs="Times New Roman"/>
        </w:rPr>
      </w:pPr>
    </w:p>
    <w:p w:rsidR="00FC1C7E" w:rsidRPr="00F205AE" w:rsidRDefault="00412129" w:rsidP="004121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FC1C7E" w:rsidRPr="00F205AE">
        <w:rPr>
          <w:rFonts w:ascii="Times New Roman" w:hAnsi="Times New Roman" w:cs="Times New Roman"/>
        </w:rPr>
        <w:t>potencijalni sukob interesa je situacija ka</w:t>
      </w:r>
      <w:r w:rsidR="00910664">
        <w:rPr>
          <w:rFonts w:ascii="Times New Roman" w:hAnsi="Times New Roman" w:cs="Times New Roman"/>
        </w:rPr>
        <w:t xml:space="preserve">da privatni interes obveznika </w:t>
      </w:r>
      <w:r w:rsidR="00FC1C7E" w:rsidRPr="00F205AE">
        <w:rPr>
          <w:rFonts w:ascii="Times New Roman" w:hAnsi="Times New Roman" w:cs="Times New Roman"/>
        </w:rPr>
        <w:t xml:space="preserve">može utjecati na nepristranost nositelja političke dužnosti u obavljanju njegove dužnosti, </w:t>
      </w:r>
    </w:p>
    <w:p w:rsidR="00FC1C7E" w:rsidRPr="00F205AE" w:rsidRDefault="00412129" w:rsidP="00FC1C7E">
      <w:pPr>
        <w:ind w:lef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C1C7E" w:rsidRPr="00F205AE">
        <w:rPr>
          <w:rFonts w:ascii="Times New Roman" w:hAnsi="Times New Roman" w:cs="Times New Roman"/>
        </w:rPr>
        <w:t xml:space="preserve">. stvarni sukob interesa je situacija kada je privatni interes obveznika  utjecao ili se osnovano može smatrati da je utjecao na </w:t>
      </w:r>
      <w:r w:rsidR="0033410C" w:rsidRPr="00F205AE">
        <w:rPr>
          <w:rFonts w:ascii="Times New Roman" w:hAnsi="Times New Roman" w:cs="Times New Roman"/>
        </w:rPr>
        <w:t>njegovu n</w:t>
      </w:r>
      <w:r w:rsidR="00FC1C7E" w:rsidRPr="00F205AE">
        <w:rPr>
          <w:rFonts w:ascii="Times New Roman" w:hAnsi="Times New Roman" w:cs="Times New Roman"/>
        </w:rPr>
        <w:t>epristranost u obavljanju njegove dužnosti,</w:t>
      </w:r>
    </w:p>
    <w:p w:rsidR="00FC1C7E" w:rsidRPr="00F205AE" w:rsidRDefault="00412129" w:rsidP="00FC1C7E">
      <w:pPr>
        <w:ind w:lef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C1C7E" w:rsidRPr="00F205AE">
        <w:rPr>
          <w:rFonts w:ascii="Times New Roman" w:hAnsi="Times New Roman" w:cs="Times New Roman"/>
        </w:rPr>
        <w:t xml:space="preserve">. uznemiravanje je svako neprimjereno ponašanje prema drugoj osobi koja ima za cilj ili koja stvarno predstavlja povredu osobnog dostojanstva, ometa obavljanje poslova, kao i svaki čin, verbalni, neverbalni ili tjelesni te stvaranje ili pridonošenje stvaranju neugodnih ili neprijateljskih radnih ili drugih okolnosti koje drugu osobu zastrašuju, vrijeđaju ili ponižavaju, kao i pritisak na osobu koja je odbila uznemiravanje ili spolno uznemiravanje ili ga je prijavila, uključujući spolno uznemiravanje, </w:t>
      </w:r>
    </w:p>
    <w:p w:rsidR="00FC1C7E" w:rsidRPr="00F205AE" w:rsidRDefault="00412129" w:rsidP="00FC1C7E">
      <w:pPr>
        <w:ind w:lef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C1C7E" w:rsidRPr="00F205AE">
        <w:rPr>
          <w:rFonts w:ascii="Times New Roman" w:hAnsi="Times New Roman" w:cs="Times New Roman"/>
        </w:rPr>
        <w:t xml:space="preserve">. Etički odbor radno je tijelo koje pokreće, odnosno vodi postupak po prijavi te predlaže odluku </w:t>
      </w:r>
      <w:r w:rsidR="00FC1C7E" w:rsidRPr="00C035CA">
        <w:rPr>
          <w:rFonts w:ascii="Times New Roman" w:hAnsi="Times New Roman" w:cs="Times New Roman"/>
        </w:rPr>
        <w:t>Županijskoj skupštini</w:t>
      </w:r>
      <w:r w:rsidR="00FC1C7E" w:rsidRPr="00F205AE">
        <w:rPr>
          <w:rFonts w:ascii="Times New Roman" w:hAnsi="Times New Roman" w:cs="Times New Roman"/>
        </w:rPr>
        <w:t xml:space="preserve"> kao prvostupanjskom tijelu koje odlučuje o povredama ovog Kodeksa,</w:t>
      </w:r>
    </w:p>
    <w:p w:rsidR="00FC1C7E" w:rsidRPr="00F205AE" w:rsidRDefault="00412129" w:rsidP="00FC1C7E">
      <w:pPr>
        <w:ind w:lef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C1C7E" w:rsidRPr="00F205AE">
        <w:rPr>
          <w:rFonts w:ascii="Times New Roman" w:hAnsi="Times New Roman" w:cs="Times New Roman"/>
        </w:rPr>
        <w:t xml:space="preserve">. Vijeće časti odlučuje u drugom stupnju o odlukama </w:t>
      </w:r>
      <w:r w:rsidR="00FC1C7E" w:rsidRPr="00C035CA">
        <w:rPr>
          <w:rFonts w:ascii="Times New Roman" w:hAnsi="Times New Roman" w:cs="Times New Roman"/>
        </w:rPr>
        <w:t>Županijske skupštine</w:t>
      </w:r>
      <w:r w:rsidR="00FC1C7E" w:rsidRPr="00F205AE">
        <w:rPr>
          <w:rFonts w:ascii="Times New Roman" w:hAnsi="Times New Roman" w:cs="Times New Roman"/>
        </w:rPr>
        <w:t xml:space="preserve"> o povredama ovog Kodeksa,</w:t>
      </w:r>
    </w:p>
    <w:p w:rsidR="00FC1C7E" w:rsidRPr="00F205AE" w:rsidRDefault="00FC1C7E" w:rsidP="00FC1C7E">
      <w:pPr>
        <w:ind w:left="45"/>
        <w:jc w:val="both"/>
        <w:rPr>
          <w:rFonts w:ascii="Times New Roman" w:hAnsi="Times New Roman" w:cs="Times New Roman"/>
        </w:rPr>
      </w:pPr>
      <w:r w:rsidRPr="00F205AE">
        <w:rPr>
          <w:rFonts w:ascii="Times New Roman" w:hAnsi="Times New Roman" w:cs="Times New Roman"/>
        </w:rPr>
        <w:t xml:space="preserve"> (2) Izrazi koji se koriste u ovom Kodeksu, a imaju rodni značenje odnose se jednako na muški i ženski rod. </w:t>
      </w:r>
    </w:p>
    <w:p w:rsidR="00C635BB" w:rsidRPr="00F205AE" w:rsidRDefault="00C635BB" w:rsidP="00C635B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F205AE">
        <w:rPr>
          <w:rFonts w:ascii="Times New Roman" w:eastAsia="Times New Roman" w:hAnsi="Times New Roman" w:cs="Times New Roman"/>
          <w:b/>
          <w:lang w:eastAsia="hr-HR"/>
        </w:rPr>
        <w:t>Svrha Kodeksa</w:t>
      </w:r>
    </w:p>
    <w:p w:rsidR="00C635BB" w:rsidRPr="00F205AE" w:rsidRDefault="00C635BB" w:rsidP="00C635B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F205AE">
        <w:rPr>
          <w:rFonts w:ascii="Times New Roman" w:eastAsia="Times New Roman" w:hAnsi="Times New Roman" w:cs="Times New Roman"/>
          <w:b/>
          <w:lang w:eastAsia="hr-HR"/>
        </w:rPr>
        <w:t xml:space="preserve">Članak </w:t>
      </w:r>
      <w:r w:rsidR="00FC1C7E" w:rsidRPr="00F205AE">
        <w:rPr>
          <w:rFonts w:ascii="Times New Roman" w:eastAsia="Times New Roman" w:hAnsi="Times New Roman" w:cs="Times New Roman"/>
          <w:b/>
          <w:lang w:eastAsia="hr-HR"/>
        </w:rPr>
        <w:t>4</w:t>
      </w:r>
      <w:r w:rsidRPr="00F205AE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C635BB" w:rsidRPr="00F205AE" w:rsidRDefault="00C635BB" w:rsidP="00C635BB">
      <w:pPr>
        <w:spacing w:after="160" w:line="259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205AE">
        <w:rPr>
          <w:rFonts w:ascii="Times New Roman" w:eastAsia="Times New Roman" w:hAnsi="Times New Roman" w:cs="Times New Roman"/>
          <w:lang w:eastAsia="hr-HR"/>
        </w:rPr>
        <w:t xml:space="preserve">Svrha Kodeksa je </w:t>
      </w:r>
      <w:sdt>
        <w:sdtPr>
          <w:rPr>
            <w:rFonts w:ascii="Calibri" w:eastAsia="Calibri" w:hAnsi="Calibri" w:cs="Calibri"/>
            <w:lang w:eastAsia="hr-HR"/>
          </w:rPr>
          <w:tag w:val="goog_rdk_22"/>
          <w:id w:val="-1643878966"/>
        </w:sdtPr>
        <w:sdtContent>
          <w:r w:rsidRPr="00F205AE">
            <w:rPr>
              <w:rFonts w:ascii="Times New Roman" w:eastAsia="Times New Roman" w:hAnsi="Times New Roman" w:cs="Times New Roman"/>
              <w:lang w:eastAsia="hr-HR"/>
            </w:rPr>
            <w:t xml:space="preserve">utvrditi </w:t>
          </w:r>
        </w:sdtContent>
      </w:sdt>
      <w:r w:rsidRPr="00F205AE">
        <w:rPr>
          <w:rFonts w:ascii="Times New Roman" w:eastAsia="Times New Roman" w:hAnsi="Times New Roman" w:cs="Times New Roman"/>
          <w:lang w:eastAsia="hr-HR"/>
        </w:rPr>
        <w:t xml:space="preserve">etička načela i smjernice na temelju kojih </w:t>
      </w:r>
      <w:r w:rsidR="008965F5" w:rsidRPr="00F205AE">
        <w:rPr>
          <w:rFonts w:ascii="Times New Roman" w:eastAsia="Times New Roman" w:hAnsi="Times New Roman" w:cs="Times New Roman"/>
          <w:lang w:eastAsia="hr-HR"/>
        </w:rPr>
        <w:t>s</w:t>
      </w:r>
      <w:r w:rsidRPr="00F205AE">
        <w:rPr>
          <w:rFonts w:ascii="Times New Roman" w:eastAsia="Times New Roman" w:hAnsi="Times New Roman" w:cs="Times New Roman"/>
          <w:lang w:eastAsia="hr-HR"/>
        </w:rPr>
        <w:t xml:space="preserve">e vijećnik za vrijeme i u vezi s obnašanjem dužnosti obvezan ponašati i u skladu s kojim treba postupati ili koje mogu utjecati na vjerodostojno obnašanje njegove dužnosti. </w:t>
      </w:r>
    </w:p>
    <w:p w:rsidR="00C635BB" w:rsidRPr="00F205AE" w:rsidRDefault="00C635BB" w:rsidP="00C635B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F205AE">
        <w:rPr>
          <w:rFonts w:ascii="Times New Roman" w:eastAsia="Times New Roman" w:hAnsi="Times New Roman" w:cs="Times New Roman"/>
          <w:b/>
          <w:lang w:eastAsia="hr-HR"/>
        </w:rPr>
        <w:t>Cilj Kodeksa</w:t>
      </w:r>
    </w:p>
    <w:p w:rsidR="00C635BB" w:rsidRPr="00F205AE" w:rsidRDefault="00C635BB" w:rsidP="00C635B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F205AE">
        <w:rPr>
          <w:rFonts w:ascii="Times New Roman" w:eastAsia="Times New Roman" w:hAnsi="Times New Roman" w:cs="Times New Roman"/>
          <w:b/>
          <w:lang w:eastAsia="hr-HR"/>
        </w:rPr>
        <w:t xml:space="preserve">Članak </w:t>
      </w:r>
      <w:r w:rsidR="00FC1C7E" w:rsidRPr="00F205AE">
        <w:rPr>
          <w:rFonts w:ascii="Times New Roman" w:eastAsia="Times New Roman" w:hAnsi="Times New Roman" w:cs="Times New Roman"/>
          <w:b/>
          <w:lang w:eastAsia="hr-HR"/>
        </w:rPr>
        <w:t>5</w:t>
      </w:r>
      <w:r w:rsidRPr="00F205AE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0F1550" w:rsidRPr="00F205AE" w:rsidRDefault="00C635BB" w:rsidP="002A6E95">
      <w:pPr>
        <w:jc w:val="both"/>
        <w:rPr>
          <w:rFonts w:ascii="Times New Roman" w:hAnsi="Times New Roman" w:cs="Times New Roman"/>
        </w:rPr>
      </w:pPr>
      <w:r w:rsidRPr="00F205AE">
        <w:rPr>
          <w:rFonts w:ascii="Times New Roman" w:hAnsi="Times New Roman" w:cs="Times New Roman"/>
        </w:rPr>
        <w:t>Cilj je Kodeksa ponašanja uspostava primjerene razine odgovornog ponašanja, korektnog odnosa i kulture dijaloga u obnašanju javne dužno</w:t>
      </w:r>
      <w:r w:rsidR="00FE289A">
        <w:rPr>
          <w:rFonts w:ascii="Times New Roman" w:hAnsi="Times New Roman" w:cs="Times New Roman"/>
        </w:rPr>
        <w:t xml:space="preserve">sti, s naglaskom na savjesnost, </w:t>
      </w:r>
      <w:r w:rsidRPr="00F205AE">
        <w:rPr>
          <w:rFonts w:ascii="Times New Roman" w:hAnsi="Times New Roman" w:cs="Times New Roman"/>
        </w:rPr>
        <w:t xml:space="preserve">časnost, poštenje, nepristranost, objektivnost i odgovornost u obavljanju dužnosti vijećnika </w:t>
      </w:r>
      <w:r w:rsidRPr="00C035CA">
        <w:rPr>
          <w:rFonts w:ascii="Times New Roman" w:hAnsi="Times New Roman" w:cs="Times New Roman"/>
        </w:rPr>
        <w:t>Županijske skupštine</w:t>
      </w:r>
      <w:r w:rsidRPr="00F205AE">
        <w:rPr>
          <w:rFonts w:ascii="Times New Roman" w:hAnsi="Times New Roman" w:cs="Times New Roman"/>
        </w:rPr>
        <w:t xml:space="preserve"> i  članova njenih radnih tijela</w:t>
      </w:r>
    </w:p>
    <w:p w:rsidR="00C635BB" w:rsidRPr="00F205AE" w:rsidRDefault="00C635BB" w:rsidP="00C635B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F205AE">
        <w:rPr>
          <w:rFonts w:ascii="Times New Roman" w:eastAsia="Times New Roman" w:hAnsi="Times New Roman" w:cs="Times New Roman"/>
          <w:b/>
          <w:lang w:eastAsia="hr-HR"/>
        </w:rPr>
        <w:t xml:space="preserve">Odnos Kodeksa i drugih propisa </w:t>
      </w:r>
    </w:p>
    <w:p w:rsidR="00C635BB" w:rsidRPr="00F205AE" w:rsidRDefault="00C635BB" w:rsidP="00C635B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F205AE">
        <w:rPr>
          <w:rFonts w:ascii="Times New Roman" w:eastAsia="Times New Roman" w:hAnsi="Times New Roman" w:cs="Times New Roman"/>
          <w:b/>
          <w:lang w:eastAsia="hr-HR"/>
        </w:rPr>
        <w:t xml:space="preserve">Članak </w:t>
      </w:r>
      <w:r w:rsidR="00FC1C7E" w:rsidRPr="00F205AE">
        <w:rPr>
          <w:rFonts w:ascii="Times New Roman" w:eastAsia="Times New Roman" w:hAnsi="Times New Roman" w:cs="Times New Roman"/>
          <w:b/>
          <w:lang w:eastAsia="hr-HR"/>
        </w:rPr>
        <w:t>6</w:t>
      </w:r>
      <w:r w:rsidRPr="00F205AE">
        <w:rPr>
          <w:rFonts w:ascii="Times New Roman" w:eastAsia="Times New Roman" w:hAnsi="Times New Roman" w:cs="Times New Roman"/>
          <w:b/>
          <w:lang w:eastAsia="hr-HR"/>
        </w:rPr>
        <w:t xml:space="preserve">. </w:t>
      </w:r>
    </w:p>
    <w:p w:rsidR="00C635BB" w:rsidRPr="00F205AE" w:rsidRDefault="00C635BB" w:rsidP="00C635BB">
      <w:pPr>
        <w:spacing w:after="160" w:line="259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205AE">
        <w:rPr>
          <w:rFonts w:ascii="Times New Roman" w:eastAsia="Times New Roman" w:hAnsi="Times New Roman" w:cs="Times New Roman"/>
          <w:lang w:eastAsia="hr-HR"/>
        </w:rPr>
        <w:t xml:space="preserve">Pitanja uređena ovim Kodeksom temelje se na zakonskom okviru kojim su uređena pitanja sprječavanja sukoba interesa, ostvarivanja pristupa informacijama i transparentnosti, fiskalne </w:t>
      </w:r>
      <w:r w:rsidRPr="00F205AE">
        <w:rPr>
          <w:rFonts w:ascii="Times New Roman" w:eastAsia="Times New Roman" w:hAnsi="Times New Roman" w:cs="Times New Roman"/>
          <w:lang w:eastAsia="hr-HR"/>
        </w:rPr>
        <w:lastRenderedPageBreak/>
        <w:t xml:space="preserve">odgovornosti, kao i drugih propisa iz područja suzbijanja korupcije, uključujući i zakonske odredbe u odnosu na koruptivna kaznena djela. </w:t>
      </w:r>
    </w:p>
    <w:p w:rsidR="00C635BB" w:rsidRDefault="00C635BB" w:rsidP="00C635BB">
      <w:pPr>
        <w:spacing w:after="160" w:line="259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205AE">
        <w:rPr>
          <w:rFonts w:ascii="Times New Roman" w:eastAsia="Times New Roman" w:hAnsi="Times New Roman" w:cs="Times New Roman"/>
          <w:lang w:eastAsia="hr-HR"/>
        </w:rPr>
        <w:t xml:space="preserve">Etično ponašanje </w:t>
      </w:r>
      <w:r w:rsidR="002A6E95" w:rsidRPr="00F205AE">
        <w:rPr>
          <w:rFonts w:ascii="Times New Roman" w:eastAsia="Times New Roman" w:hAnsi="Times New Roman" w:cs="Times New Roman"/>
          <w:lang w:eastAsia="hr-HR"/>
        </w:rPr>
        <w:t xml:space="preserve">obveznika </w:t>
      </w:r>
      <w:r w:rsidRPr="00F205AE">
        <w:rPr>
          <w:rFonts w:ascii="Times New Roman" w:eastAsia="Times New Roman" w:hAnsi="Times New Roman" w:cs="Times New Roman"/>
          <w:lang w:eastAsia="hr-HR"/>
        </w:rPr>
        <w:t xml:space="preserve"> uključuje i informiranost i poštivanje pravnog okvira (načela i pravila) iz stavka 1. ovog članka. </w:t>
      </w:r>
    </w:p>
    <w:p w:rsidR="00F205AE" w:rsidRDefault="00F205AE" w:rsidP="00C635BB">
      <w:pPr>
        <w:spacing w:after="160" w:line="259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C635BB" w:rsidRPr="00F205AE" w:rsidRDefault="00C635BB" w:rsidP="00412129">
      <w:pPr>
        <w:spacing w:after="160" w:line="259" w:lineRule="auto"/>
        <w:rPr>
          <w:rFonts w:ascii="Times New Roman" w:eastAsia="Times New Roman" w:hAnsi="Times New Roman" w:cs="Times New Roman"/>
          <w:b/>
          <w:lang w:eastAsia="hr-HR"/>
        </w:rPr>
      </w:pPr>
      <w:r w:rsidRPr="00F205AE">
        <w:rPr>
          <w:rFonts w:ascii="Times New Roman" w:eastAsia="Times New Roman" w:hAnsi="Times New Roman" w:cs="Times New Roman"/>
          <w:b/>
          <w:lang w:eastAsia="hr-HR"/>
        </w:rPr>
        <w:t xml:space="preserve">II. </w:t>
      </w:r>
      <w:sdt>
        <w:sdtPr>
          <w:rPr>
            <w:rFonts w:ascii="Calibri" w:eastAsia="Calibri" w:hAnsi="Calibri" w:cs="Calibri"/>
            <w:lang w:eastAsia="hr-HR"/>
          </w:rPr>
          <w:tag w:val="goog_rdk_23"/>
          <w:id w:val="1398165302"/>
          <w:showingPlcHdr/>
        </w:sdtPr>
        <w:sdtContent/>
      </w:sdt>
      <w:r w:rsidRPr="00F205AE">
        <w:rPr>
          <w:rFonts w:ascii="Times New Roman" w:eastAsia="Times New Roman" w:hAnsi="Times New Roman" w:cs="Times New Roman"/>
          <w:b/>
          <w:lang w:eastAsia="hr-HR"/>
        </w:rPr>
        <w:t xml:space="preserve">ETIČKA </w:t>
      </w:r>
      <w:sdt>
        <w:sdtPr>
          <w:rPr>
            <w:rFonts w:ascii="Calibri" w:eastAsia="Calibri" w:hAnsi="Calibri" w:cs="Calibri"/>
            <w:lang w:eastAsia="hr-HR"/>
          </w:rPr>
          <w:tag w:val="goog_rdk_24"/>
          <w:id w:val="370810461"/>
        </w:sdtPr>
        <w:sdtContent/>
      </w:sdt>
      <w:r w:rsidRPr="00F205AE">
        <w:rPr>
          <w:rFonts w:ascii="Times New Roman" w:eastAsia="Times New Roman" w:hAnsi="Times New Roman" w:cs="Times New Roman"/>
          <w:b/>
          <w:lang w:eastAsia="hr-HR"/>
        </w:rPr>
        <w:t>NAČELA</w:t>
      </w:r>
    </w:p>
    <w:p w:rsidR="00C635BB" w:rsidRPr="00F205AE" w:rsidRDefault="00C635BB" w:rsidP="00C635B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F205AE">
        <w:rPr>
          <w:rFonts w:ascii="Times New Roman" w:eastAsia="Times New Roman" w:hAnsi="Times New Roman" w:cs="Times New Roman"/>
          <w:b/>
          <w:lang w:eastAsia="hr-HR"/>
        </w:rPr>
        <w:t xml:space="preserve">Članak </w:t>
      </w:r>
      <w:r w:rsidR="00FC1C7E" w:rsidRPr="00F205AE">
        <w:rPr>
          <w:rFonts w:ascii="Times New Roman" w:eastAsia="Times New Roman" w:hAnsi="Times New Roman" w:cs="Times New Roman"/>
          <w:b/>
          <w:lang w:eastAsia="hr-HR"/>
        </w:rPr>
        <w:t>7</w:t>
      </w:r>
      <w:r w:rsidRPr="00F205AE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C635BB" w:rsidRPr="00F205AE" w:rsidRDefault="00C635BB" w:rsidP="00C635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F205AE">
        <w:rPr>
          <w:rFonts w:ascii="Times New Roman" w:eastAsia="Times New Roman" w:hAnsi="Times New Roman" w:cs="Times New Roman"/>
          <w:lang w:eastAsia="hr-HR"/>
        </w:rPr>
        <w:t>E</w:t>
      </w:r>
      <w:r w:rsidRPr="00F205AE">
        <w:rPr>
          <w:rFonts w:ascii="Times New Roman" w:eastAsia="Times New Roman" w:hAnsi="Times New Roman" w:cs="Times New Roman"/>
          <w:color w:val="000000"/>
          <w:lang w:eastAsia="hr-HR"/>
        </w:rPr>
        <w:t xml:space="preserve">tička načela utvrđena ovim Kodeksom predstavljaju načela koja će </w:t>
      </w:r>
      <w:r w:rsidR="002A6E95" w:rsidRPr="00F205AE">
        <w:rPr>
          <w:rFonts w:ascii="Times New Roman" w:eastAsia="Times New Roman" w:hAnsi="Times New Roman" w:cs="Times New Roman"/>
          <w:color w:val="000000"/>
          <w:lang w:eastAsia="hr-HR"/>
        </w:rPr>
        <w:t xml:space="preserve">obveznik </w:t>
      </w:r>
      <w:r w:rsidRPr="00F205AE">
        <w:rPr>
          <w:rFonts w:ascii="Times New Roman" w:eastAsia="Times New Roman" w:hAnsi="Times New Roman" w:cs="Times New Roman"/>
          <w:color w:val="000000"/>
          <w:lang w:eastAsia="hr-HR"/>
        </w:rPr>
        <w:t xml:space="preserve">usvojiti kao vlastita načela i vlastiti kriterij ponašanja za koje je osobno odgovoran za vrijeme i u vezi obnašanja dužnosti. </w:t>
      </w:r>
    </w:p>
    <w:p w:rsidR="00C635BB" w:rsidRPr="00F205AE" w:rsidRDefault="002A6E95" w:rsidP="00C635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F205AE">
        <w:rPr>
          <w:rFonts w:ascii="Times New Roman" w:eastAsia="Times New Roman" w:hAnsi="Times New Roman" w:cs="Times New Roman"/>
          <w:color w:val="000000"/>
          <w:lang w:eastAsia="hr-HR"/>
        </w:rPr>
        <w:t xml:space="preserve">Obveznik </w:t>
      </w:r>
      <w:r w:rsidR="00C635BB" w:rsidRPr="00F205AE">
        <w:rPr>
          <w:rFonts w:ascii="Times New Roman" w:eastAsia="Times New Roman" w:hAnsi="Times New Roman" w:cs="Times New Roman"/>
          <w:color w:val="000000"/>
          <w:lang w:eastAsia="hr-HR"/>
        </w:rPr>
        <w:t xml:space="preserve">svoju dužnost obnaša časno, pošteno i savjesno, na način kojim neće umanjiti svoj integritet ili integritet tijela izvršne vlasti u kojem obnaša dužnost te </w:t>
      </w:r>
      <w:r w:rsidR="00C635BB" w:rsidRPr="00F205AE">
        <w:rPr>
          <w:rFonts w:ascii="Times New Roman" w:eastAsia="Arial" w:hAnsi="Times New Roman" w:cs="Times New Roman"/>
          <w:lang w:eastAsia="hr-HR"/>
        </w:rPr>
        <w:t>poštivati pravni poredak i rad institucija</w:t>
      </w:r>
      <w:r w:rsidR="00C635BB" w:rsidRPr="00F205AE">
        <w:rPr>
          <w:rFonts w:ascii="Times New Roman" w:eastAsia="Times New Roman" w:hAnsi="Times New Roman" w:cs="Times New Roman"/>
          <w:lang w:eastAsia="hr-HR"/>
        </w:rPr>
        <w:t xml:space="preserve"> pridonoseći </w:t>
      </w:r>
      <w:r w:rsidR="00C635BB" w:rsidRPr="00F205AE">
        <w:rPr>
          <w:rFonts w:ascii="Times New Roman" w:eastAsia="Times New Roman" w:hAnsi="Times New Roman" w:cs="Times New Roman"/>
          <w:color w:val="000000"/>
          <w:lang w:eastAsia="hr-HR"/>
        </w:rPr>
        <w:t>i unaprjeđujući ostvarivanju javnog interesa i vladavine prava.</w:t>
      </w:r>
    </w:p>
    <w:p w:rsidR="00C635BB" w:rsidRPr="00F205AE" w:rsidRDefault="002A6E95" w:rsidP="00C635BB">
      <w:pPr>
        <w:spacing w:after="160" w:line="259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205AE">
        <w:rPr>
          <w:rFonts w:ascii="Times New Roman" w:eastAsia="Times New Roman" w:hAnsi="Times New Roman" w:cs="Times New Roman"/>
          <w:lang w:eastAsia="hr-HR"/>
        </w:rPr>
        <w:t xml:space="preserve">Obveznici </w:t>
      </w:r>
      <w:r w:rsidR="00C635BB" w:rsidRPr="00F205AE">
        <w:rPr>
          <w:rFonts w:ascii="Times New Roman" w:eastAsia="Times New Roman" w:hAnsi="Times New Roman" w:cs="Times New Roman"/>
          <w:lang w:eastAsia="hr-HR"/>
        </w:rPr>
        <w:t xml:space="preserve"> primjenjuju etička načela u odnosima prema građanima i medijima, u međusobnim odnosima, odnosima prema državnim službenicima i namještenicima, odnosu prema obnašanju dužnosti te odnosu prema tijelu izvršne vlasti u kojem obnašaju svoju dužnost kao i drugim tijelima.</w:t>
      </w:r>
    </w:p>
    <w:p w:rsidR="00C635BB" w:rsidRPr="00F205AE" w:rsidRDefault="002A6E95" w:rsidP="00C635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F205AE">
        <w:rPr>
          <w:rFonts w:ascii="Times New Roman" w:eastAsia="Times New Roman" w:hAnsi="Times New Roman" w:cs="Times New Roman"/>
          <w:color w:val="000000"/>
          <w:lang w:eastAsia="hr-HR"/>
        </w:rPr>
        <w:t xml:space="preserve">Obveznik </w:t>
      </w:r>
      <w:r w:rsidR="00C635BB" w:rsidRPr="00F205AE">
        <w:rPr>
          <w:rFonts w:ascii="Times New Roman" w:eastAsia="Times New Roman" w:hAnsi="Times New Roman" w:cs="Times New Roman"/>
          <w:color w:val="000000"/>
          <w:lang w:eastAsia="hr-HR"/>
        </w:rPr>
        <w:t>je dužan kontinuirano paziti na poštivanje etičkih načela, svojim primjerom postaviti standarde u tijelu u kojem obnaša dužnost, kao i spriječiti potencijalni odnosno stvarni sukob intere</w:t>
      </w:r>
      <w:r w:rsidR="00C635BB" w:rsidRPr="00F205AE">
        <w:rPr>
          <w:rFonts w:ascii="Times New Roman" w:eastAsia="Times New Roman" w:hAnsi="Times New Roman" w:cs="Times New Roman"/>
          <w:lang w:eastAsia="hr-HR"/>
        </w:rPr>
        <w:t xml:space="preserve">sa te na odgovarajući način </w:t>
      </w:r>
      <w:r w:rsidR="00C635BB" w:rsidRPr="00F205AE">
        <w:rPr>
          <w:rFonts w:ascii="Times New Roman" w:eastAsia="Times New Roman" w:hAnsi="Times New Roman" w:cs="Times New Roman"/>
          <w:color w:val="000000"/>
          <w:lang w:eastAsia="hr-HR"/>
        </w:rPr>
        <w:t xml:space="preserve">upravljati njime, te se ne može ispričati za nepoznavanje obaveza i odgovornosti koje proizlaze iz ovog Kodeksa. </w:t>
      </w:r>
    </w:p>
    <w:p w:rsidR="008965F5" w:rsidRPr="00F205AE" w:rsidRDefault="008965F5" w:rsidP="008965F5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F205AE">
        <w:rPr>
          <w:rFonts w:ascii="Times New Roman" w:eastAsia="Times New Roman" w:hAnsi="Times New Roman" w:cs="Times New Roman"/>
          <w:b/>
          <w:lang w:eastAsia="hr-HR"/>
        </w:rPr>
        <w:t>Poštivanje etičkih načela</w:t>
      </w:r>
    </w:p>
    <w:p w:rsidR="008965F5" w:rsidRPr="00F205AE" w:rsidRDefault="008965F5" w:rsidP="008965F5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F205AE">
        <w:rPr>
          <w:rFonts w:ascii="Times New Roman" w:eastAsia="Times New Roman" w:hAnsi="Times New Roman" w:cs="Times New Roman"/>
          <w:b/>
          <w:lang w:eastAsia="hr-HR"/>
        </w:rPr>
        <w:t xml:space="preserve">Članak </w:t>
      </w:r>
      <w:r w:rsidR="0033410C" w:rsidRPr="00F205AE">
        <w:rPr>
          <w:rFonts w:ascii="Times New Roman" w:eastAsia="Times New Roman" w:hAnsi="Times New Roman" w:cs="Times New Roman"/>
          <w:b/>
          <w:lang w:eastAsia="hr-HR"/>
        </w:rPr>
        <w:t>8</w:t>
      </w:r>
      <w:r w:rsidRPr="00F205AE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8965F5" w:rsidRPr="00F205AE" w:rsidRDefault="008965F5" w:rsidP="008965F5">
      <w:pPr>
        <w:spacing w:after="160" w:line="259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205AE">
        <w:rPr>
          <w:rFonts w:ascii="Times New Roman" w:eastAsia="Times New Roman" w:hAnsi="Times New Roman" w:cs="Times New Roman"/>
          <w:lang w:eastAsia="hr-HR"/>
        </w:rPr>
        <w:t xml:space="preserve">Etička načela kojih se je </w:t>
      </w:r>
      <w:r w:rsidR="002A6E95" w:rsidRPr="00F205AE">
        <w:rPr>
          <w:rFonts w:ascii="Times New Roman" w:eastAsia="Times New Roman" w:hAnsi="Times New Roman" w:cs="Times New Roman"/>
          <w:lang w:eastAsia="hr-HR"/>
        </w:rPr>
        <w:t>obvezni</w:t>
      </w:r>
      <w:r w:rsidR="00FE289A">
        <w:rPr>
          <w:rFonts w:ascii="Times New Roman" w:eastAsia="Times New Roman" w:hAnsi="Times New Roman" w:cs="Times New Roman"/>
          <w:lang w:eastAsia="hr-HR"/>
        </w:rPr>
        <w:t>k</w:t>
      </w:r>
      <w:r w:rsidR="002A6E95" w:rsidRPr="00F205AE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F205AE">
        <w:rPr>
          <w:rFonts w:ascii="Times New Roman" w:eastAsia="Times New Roman" w:hAnsi="Times New Roman" w:cs="Times New Roman"/>
          <w:lang w:eastAsia="hr-HR"/>
        </w:rPr>
        <w:t xml:space="preserve">dužan pridržavati u obnašanju dužnosti čuvajući vlastitu vjerodostojnost i dostojanstvo dužnosti koju obnaša su: </w:t>
      </w:r>
    </w:p>
    <w:p w:rsidR="002A6E95" w:rsidRPr="00F205AE" w:rsidRDefault="008965F5" w:rsidP="008965F5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205AE">
        <w:rPr>
          <w:rFonts w:ascii="Times New Roman" w:hAnsi="Times New Roman" w:cs="Times New Roman"/>
          <w:bCs/>
          <w:sz w:val="22"/>
          <w:szCs w:val="22"/>
        </w:rPr>
        <w:t>Načelo časnog, poštenog, savjesnog, odgovornog i nepristranog postupanja te zaštite vlastite vjerodostojnosti</w:t>
      </w:r>
      <w:r w:rsidR="002A6E95" w:rsidRPr="00F205AE">
        <w:rPr>
          <w:rFonts w:ascii="Times New Roman" w:hAnsi="Times New Roman" w:cs="Times New Roman"/>
          <w:bCs/>
          <w:sz w:val="22"/>
          <w:szCs w:val="22"/>
        </w:rPr>
        <w:t>,</w:t>
      </w:r>
    </w:p>
    <w:p w:rsidR="002A6E95" w:rsidRPr="00F205AE" w:rsidRDefault="008965F5" w:rsidP="008965F5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205AE">
        <w:rPr>
          <w:rFonts w:ascii="Times New Roman" w:hAnsi="Times New Roman" w:cs="Times New Roman"/>
          <w:bCs/>
          <w:sz w:val="22"/>
          <w:szCs w:val="22"/>
        </w:rPr>
        <w:t xml:space="preserve">Načelo osobne odgovornosti </w:t>
      </w:r>
      <w:r w:rsidR="002A6E95" w:rsidRPr="00F205AE">
        <w:rPr>
          <w:rFonts w:ascii="Times New Roman" w:hAnsi="Times New Roman" w:cs="Times New Roman"/>
          <w:bCs/>
          <w:sz w:val="22"/>
          <w:szCs w:val="22"/>
        </w:rPr>
        <w:t>,</w:t>
      </w:r>
    </w:p>
    <w:p w:rsidR="002A6E95" w:rsidRPr="00F205AE" w:rsidRDefault="008965F5" w:rsidP="008965F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205AE">
        <w:rPr>
          <w:rFonts w:ascii="Times New Roman" w:hAnsi="Times New Roman" w:cs="Times New Roman"/>
          <w:bCs/>
          <w:sz w:val="22"/>
          <w:szCs w:val="22"/>
        </w:rPr>
        <w:t>Načelo zaštite javnog interesa</w:t>
      </w:r>
      <w:r w:rsidR="002A6E95" w:rsidRPr="00F205AE">
        <w:rPr>
          <w:rFonts w:ascii="Times New Roman" w:hAnsi="Times New Roman" w:cs="Times New Roman"/>
          <w:bCs/>
          <w:sz w:val="22"/>
          <w:szCs w:val="22"/>
        </w:rPr>
        <w:t>,</w:t>
      </w:r>
    </w:p>
    <w:p w:rsidR="002A6E95" w:rsidRPr="00F205AE" w:rsidRDefault="008965F5" w:rsidP="008965F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205AE">
        <w:rPr>
          <w:rFonts w:ascii="Times New Roman" w:hAnsi="Times New Roman" w:cs="Times New Roman"/>
          <w:bCs/>
          <w:sz w:val="22"/>
          <w:szCs w:val="22"/>
        </w:rPr>
        <w:t>Načelo transparentnosti</w:t>
      </w:r>
      <w:r w:rsidR="002A6E95" w:rsidRPr="00F205AE">
        <w:rPr>
          <w:rFonts w:ascii="Times New Roman" w:hAnsi="Times New Roman" w:cs="Times New Roman"/>
          <w:bCs/>
          <w:sz w:val="22"/>
          <w:szCs w:val="22"/>
        </w:rPr>
        <w:t>,</w:t>
      </w:r>
    </w:p>
    <w:p w:rsidR="002A6E95" w:rsidRPr="00F205AE" w:rsidRDefault="008965F5" w:rsidP="008965F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205AE">
        <w:rPr>
          <w:rFonts w:ascii="Times New Roman" w:hAnsi="Times New Roman" w:cs="Times New Roman"/>
          <w:bCs/>
          <w:sz w:val="22"/>
          <w:szCs w:val="22"/>
        </w:rPr>
        <w:t xml:space="preserve">Načelo očuvanja povjerenja građana </w:t>
      </w:r>
    </w:p>
    <w:p w:rsidR="002A6E95" w:rsidRPr="00F205AE" w:rsidRDefault="008965F5" w:rsidP="00AE1B2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205AE">
        <w:rPr>
          <w:rFonts w:ascii="Times New Roman" w:hAnsi="Times New Roman" w:cs="Times New Roman"/>
          <w:bCs/>
          <w:sz w:val="22"/>
          <w:szCs w:val="22"/>
        </w:rPr>
        <w:t>Načelo javnosti</w:t>
      </w:r>
      <w:r w:rsidR="002A6E95" w:rsidRPr="00F205AE">
        <w:rPr>
          <w:rFonts w:ascii="Times New Roman" w:hAnsi="Times New Roman" w:cs="Times New Roman"/>
          <w:bCs/>
          <w:sz w:val="22"/>
          <w:szCs w:val="22"/>
        </w:rPr>
        <w:t>,</w:t>
      </w:r>
    </w:p>
    <w:p w:rsidR="002A6E95" w:rsidRPr="00F205AE" w:rsidRDefault="008965F5" w:rsidP="008965F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205AE">
        <w:rPr>
          <w:rFonts w:ascii="Times New Roman" w:hAnsi="Times New Roman" w:cs="Times New Roman"/>
          <w:bCs/>
          <w:sz w:val="22"/>
          <w:szCs w:val="22"/>
        </w:rPr>
        <w:t>Načelo uzornosti</w:t>
      </w:r>
      <w:r w:rsidR="002A6E95" w:rsidRPr="00F205AE">
        <w:rPr>
          <w:rFonts w:ascii="Times New Roman" w:hAnsi="Times New Roman" w:cs="Times New Roman"/>
          <w:bCs/>
          <w:sz w:val="22"/>
          <w:szCs w:val="22"/>
        </w:rPr>
        <w:t>,</w:t>
      </w:r>
    </w:p>
    <w:p w:rsidR="008965F5" w:rsidRPr="00F205AE" w:rsidRDefault="008965F5" w:rsidP="008965F5">
      <w:pPr>
        <w:pStyle w:val="Odlomakpopis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2"/>
          <w:szCs w:val="22"/>
          <w:lang w:eastAsia="hr-HR"/>
        </w:rPr>
      </w:pPr>
      <w:r w:rsidRPr="00F205AE">
        <w:rPr>
          <w:rFonts w:ascii="Times New Roman" w:hAnsi="Times New Roman" w:cs="Times New Roman"/>
          <w:bCs/>
          <w:sz w:val="22"/>
          <w:szCs w:val="22"/>
        </w:rPr>
        <w:t xml:space="preserve">Načelo racionalnog korištenja javnih resursa  </w:t>
      </w:r>
    </w:p>
    <w:p w:rsidR="008965F5" w:rsidRPr="00F205AE" w:rsidRDefault="000B0DE4" w:rsidP="008965F5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F205AE">
        <w:rPr>
          <w:rFonts w:ascii="Times New Roman" w:eastAsia="Times New Roman" w:hAnsi="Times New Roman" w:cs="Times New Roman"/>
          <w:b/>
          <w:bCs/>
        </w:rPr>
        <w:t xml:space="preserve">Načelo časnog, poštenog, savjesnog, odgovornog i nepristranog postupanja te zaštite vlastite vjerodostojnosti </w:t>
      </w:r>
    </w:p>
    <w:p w:rsidR="008965F5" w:rsidRPr="00F205AE" w:rsidRDefault="008965F5" w:rsidP="008965F5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F205AE">
        <w:rPr>
          <w:rFonts w:ascii="Times New Roman" w:eastAsia="Times New Roman" w:hAnsi="Times New Roman" w:cs="Times New Roman"/>
          <w:b/>
          <w:lang w:eastAsia="hr-HR"/>
        </w:rPr>
        <w:t xml:space="preserve">Članak </w:t>
      </w:r>
      <w:r w:rsidR="0033410C" w:rsidRPr="00F205AE">
        <w:rPr>
          <w:rFonts w:ascii="Times New Roman" w:eastAsia="Times New Roman" w:hAnsi="Times New Roman" w:cs="Times New Roman"/>
          <w:b/>
          <w:lang w:eastAsia="hr-HR"/>
        </w:rPr>
        <w:t>9</w:t>
      </w:r>
      <w:r w:rsidRPr="00F205AE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8965F5" w:rsidRPr="00F205AE" w:rsidRDefault="002A6E95" w:rsidP="008965F5">
      <w:pPr>
        <w:spacing w:after="160" w:line="259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205AE">
        <w:rPr>
          <w:rFonts w:ascii="Times New Roman" w:eastAsia="Times New Roman" w:hAnsi="Times New Roman" w:cs="Times New Roman"/>
          <w:lang w:eastAsia="hr-HR"/>
        </w:rPr>
        <w:t xml:space="preserve">Obveznik </w:t>
      </w:r>
      <w:r w:rsidR="00EF6659">
        <w:rPr>
          <w:rFonts w:ascii="Times New Roman" w:eastAsia="Times New Roman" w:hAnsi="Times New Roman" w:cs="Times New Roman"/>
          <w:bCs/>
        </w:rPr>
        <w:t xml:space="preserve">u obnašanju javne </w:t>
      </w:r>
      <w:r w:rsidR="000B0DE4" w:rsidRPr="00F205AE">
        <w:rPr>
          <w:rFonts w:ascii="Times New Roman" w:eastAsia="Times New Roman" w:hAnsi="Times New Roman" w:cs="Times New Roman"/>
          <w:bCs/>
        </w:rPr>
        <w:t>dužnosti mora postupati časno, pošteno, savjesno, odgovorno i nepristrano čuvajući vlastitu vjerodostojnost i dostojanstvo povjerene im dužnosti te povjerenje građana</w:t>
      </w:r>
      <w:r w:rsidRPr="00F205AE">
        <w:rPr>
          <w:rFonts w:ascii="Times New Roman" w:eastAsia="Times New Roman" w:hAnsi="Times New Roman" w:cs="Times New Roman"/>
          <w:bCs/>
        </w:rPr>
        <w:t xml:space="preserve">, </w:t>
      </w:r>
      <w:r w:rsidR="008965F5" w:rsidRPr="00F205AE">
        <w:rPr>
          <w:rFonts w:ascii="Times New Roman" w:eastAsia="Times New Roman" w:hAnsi="Times New Roman" w:cs="Times New Roman"/>
          <w:lang w:eastAsia="hr-HR"/>
        </w:rPr>
        <w:t>poštivati poredak, voditi brigu o javnom interesu i čuvati povjerenje građana te osiguravati jednakost svih pred zakonom.</w:t>
      </w:r>
    </w:p>
    <w:p w:rsidR="008965F5" w:rsidRPr="00F205AE" w:rsidRDefault="002A6E95" w:rsidP="008965F5">
      <w:pPr>
        <w:spacing w:after="160" w:line="259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205AE">
        <w:rPr>
          <w:rFonts w:ascii="Times New Roman" w:eastAsia="Times New Roman" w:hAnsi="Times New Roman" w:cs="Times New Roman"/>
          <w:lang w:eastAsia="hr-HR"/>
        </w:rPr>
        <w:t>Obveznik j</w:t>
      </w:r>
      <w:r w:rsidR="008965F5" w:rsidRPr="00F205AE">
        <w:rPr>
          <w:rFonts w:ascii="Times New Roman" w:eastAsia="Times New Roman" w:hAnsi="Times New Roman" w:cs="Times New Roman"/>
          <w:lang w:eastAsia="hr-HR"/>
        </w:rPr>
        <w:t xml:space="preserve">e dužan paziti na očuvanje vlastitog integriteta, izbjegavati situacije koje narušavaju njegovu objektivnost i nepristranost u obnašanju dužnosti te upravljati sukobom interesa. </w:t>
      </w:r>
    </w:p>
    <w:p w:rsidR="008965F5" w:rsidRDefault="008965F5" w:rsidP="008965F5">
      <w:pPr>
        <w:spacing w:after="160" w:line="259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205AE">
        <w:rPr>
          <w:rFonts w:ascii="Times New Roman" w:eastAsia="Times New Roman" w:hAnsi="Times New Roman" w:cs="Times New Roman"/>
          <w:lang w:eastAsia="hr-HR"/>
        </w:rPr>
        <w:lastRenderedPageBreak/>
        <w:t xml:space="preserve">Pri obnašanju dužnosti, </w:t>
      </w:r>
      <w:r w:rsidR="002A6E95" w:rsidRPr="00F205AE">
        <w:rPr>
          <w:rFonts w:ascii="Times New Roman" w:eastAsia="Times New Roman" w:hAnsi="Times New Roman" w:cs="Times New Roman"/>
          <w:lang w:eastAsia="hr-HR"/>
        </w:rPr>
        <w:t xml:space="preserve">obveznik </w:t>
      </w:r>
      <w:r w:rsidRPr="00F205AE">
        <w:rPr>
          <w:rFonts w:ascii="Times New Roman" w:eastAsia="Times New Roman" w:hAnsi="Times New Roman" w:cs="Times New Roman"/>
          <w:lang w:eastAsia="hr-HR"/>
        </w:rPr>
        <w:t>se mora ponašati na način kojim čuva i unaprjeđuje povjerenje javnosti u integritet, nepristranost i učinkovitost tijela izvršne vlasti u kojem obnaša dužnost.</w:t>
      </w:r>
    </w:p>
    <w:p w:rsidR="008965F5" w:rsidRPr="00F205AE" w:rsidRDefault="000B0DE4" w:rsidP="000A28C6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205AE">
        <w:rPr>
          <w:rFonts w:ascii="Times New Roman" w:eastAsia="Times New Roman" w:hAnsi="Times New Roman" w:cs="Times New Roman"/>
          <w:b/>
          <w:bCs/>
        </w:rPr>
        <w:t>Načelo osobne odgovornosti</w:t>
      </w:r>
    </w:p>
    <w:p w:rsidR="000B0DE4" w:rsidRPr="00F205AE" w:rsidRDefault="000B0DE4" w:rsidP="000B0DE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205AE">
        <w:rPr>
          <w:rFonts w:ascii="Times New Roman" w:eastAsia="Times New Roman" w:hAnsi="Times New Roman" w:cs="Times New Roman"/>
          <w:b/>
          <w:bCs/>
        </w:rPr>
        <w:t xml:space="preserve">Članak </w:t>
      </w:r>
      <w:r w:rsidR="0033410C" w:rsidRPr="00F205AE">
        <w:rPr>
          <w:rFonts w:ascii="Times New Roman" w:eastAsia="Times New Roman" w:hAnsi="Times New Roman" w:cs="Times New Roman"/>
          <w:b/>
          <w:bCs/>
        </w:rPr>
        <w:t>10</w:t>
      </w:r>
      <w:r w:rsidR="002A6E95" w:rsidRPr="00F205AE">
        <w:rPr>
          <w:rFonts w:ascii="Times New Roman" w:eastAsia="Times New Roman" w:hAnsi="Times New Roman" w:cs="Times New Roman"/>
          <w:b/>
          <w:bCs/>
        </w:rPr>
        <w:t>.</w:t>
      </w:r>
    </w:p>
    <w:p w:rsidR="000B0DE4" w:rsidRPr="00F205AE" w:rsidRDefault="002A6E95" w:rsidP="000B0DE4">
      <w:pPr>
        <w:spacing w:after="160" w:line="259" w:lineRule="auto"/>
        <w:rPr>
          <w:rFonts w:ascii="Times New Roman" w:eastAsia="Times New Roman" w:hAnsi="Times New Roman" w:cs="Times New Roman"/>
          <w:bCs/>
        </w:rPr>
      </w:pPr>
      <w:r w:rsidRPr="00F205AE">
        <w:rPr>
          <w:rFonts w:ascii="Times New Roman" w:eastAsia="Times New Roman" w:hAnsi="Times New Roman" w:cs="Times New Roman"/>
          <w:bCs/>
        </w:rPr>
        <w:t xml:space="preserve">Obveznici </w:t>
      </w:r>
      <w:r w:rsidR="000B0DE4" w:rsidRPr="00F205AE">
        <w:rPr>
          <w:rFonts w:ascii="Times New Roman" w:eastAsia="Times New Roman" w:hAnsi="Times New Roman" w:cs="Times New Roman"/>
          <w:bCs/>
        </w:rPr>
        <w:t xml:space="preserve"> su osobno odgovorni za svoje djelovanje u obnašanju javnih dužnosti na koje su imenovani odnosno izabrani prema tijelu ili građanima koji su ih imenovali ili izabrali.</w:t>
      </w:r>
    </w:p>
    <w:p w:rsidR="000B0DE4" w:rsidRPr="00F205AE" w:rsidRDefault="000B0DE4" w:rsidP="000B0DE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F205AE">
        <w:rPr>
          <w:rFonts w:ascii="Times New Roman" w:eastAsia="Times New Roman" w:hAnsi="Times New Roman" w:cs="Times New Roman"/>
          <w:b/>
          <w:bCs/>
        </w:rPr>
        <w:t>Načelo zaštite javnog interesa</w:t>
      </w:r>
    </w:p>
    <w:p w:rsidR="000B0DE4" w:rsidRPr="00F205AE" w:rsidRDefault="000B0DE4" w:rsidP="000B0DE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F205AE">
        <w:rPr>
          <w:rFonts w:ascii="Times New Roman" w:eastAsia="Times New Roman" w:hAnsi="Times New Roman" w:cs="Times New Roman"/>
          <w:b/>
          <w:lang w:eastAsia="hr-HR"/>
        </w:rPr>
        <w:t>Članak</w:t>
      </w:r>
      <w:r w:rsidR="0033410C" w:rsidRPr="00F205AE">
        <w:rPr>
          <w:rFonts w:ascii="Times New Roman" w:eastAsia="Times New Roman" w:hAnsi="Times New Roman" w:cs="Times New Roman"/>
          <w:b/>
          <w:lang w:eastAsia="hr-HR"/>
        </w:rPr>
        <w:t xml:space="preserve"> 11</w:t>
      </w:r>
      <w:r w:rsidR="002A6E95" w:rsidRPr="00F205AE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0B0DE4" w:rsidRPr="00F205AE" w:rsidRDefault="002A6E95" w:rsidP="000B0DE4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</w:rPr>
      </w:pPr>
      <w:r w:rsidRPr="00F205AE">
        <w:rPr>
          <w:rFonts w:ascii="Times New Roman" w:eastAsia="Times New Roman" w:hAnsi="Times New Roman" w:cs="Times New Roman"/>
          <w:bCs/>
        </w:rPr>
        <w:t xml:space="preserve">Obveznici </w:t>
      </w:r>
      <w:r w:rsidR="000B0DE4" w:rsidRPr="00F205AE">
        <w:rPr>
          <w:rFonts w:ascii="Times New Roman" w:eastAsia="Times New Roman" w:hAnsi="Times New Roman" w:cs="Times New Roman"/>
          <w:bCs/>
        </w:rPr>
        <w:t xml:space="preserve"> ne smiju koristiti javnu dužnost za osobni probitak ili probitak osobe koja je s njima povezana niti smiju biti ni u kakvom odnosu ovisnosti prema osobama koje bi mogle utjecati na njihovu objektivnost.</w:t>
      </w:r>
    </w:p>
    <w:p w:rsidR="008965F5" w:rsidRPr="00F205AE" w:rsidRDefault="008965F5" w:rsidP="008965F5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F205AE">
        <w:rPr>
          <w:rFonts w:ascii="Times New Roman" w:eastAsia="Times New Roman" w:hAnsi="Times New Roman" w:cs="Times New Roman"/>
          <w:b/>
          <w:lang w:eastAsia="hr-HR"/>
        </w:rPr>
        <w:t xml:space="preserve">Načelo  transparentnosti </w:t>
      </w:r>
    </w:p>
    <w:p w:rsidR="008965F5" w:rsidRPr="00F205AE" w:rsidRDefault="008965F5" w:rsidP="008965F5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F205AE">
        <w:rPr>
          <w:rFonts w:ascii="Times New Roman" w:eastAsia="Times New Roman" w:hAnsi="Times New Roman" w:cs="Times New Roman"/>
          <w:b/>
          <w:lang w:eastAsia="hr-HR"/>
        </w:rPr>
        <w:t xml:space="preserve">Članak </w:t>
      </w:r>
      <w:r w:rsidR="002A6E95" w:rsidRPr="00F205AE">
        <w:rPr>
          <w:rFonts w:ascii="Times New Roman" w:eastAsia="Times New Roman" w:hAnsi="Times New Roman" w:cs="Times New Roman"/>
          <w:b/>
          <w:lang w:eastAsia="hr-HR"/>
        </w:rPr>
        <w:t>1</w:t>
      </w:r>
      <w:r w:rsidR="0033410C" w:rsidRPr="00F205AE">
        <w:rPr>
          <w:rFonts w:ascii="Times New Roman" w:eastAsia="Times New Roman" w:hAnsi="Times New Roman" w:cs="Times New Roman"/>
          <w:b/>
          <w:lang w:eastAsia="hr-HR"/>
        </w:rPr>
        <w:t>2</w:t>
      </w:r>
      <w:r w:rsidRPr="00F205AE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7F755B" w:rsidRPr="00F205AE" w:rsidRDefault="002A6E95" w:rsidP="008965F5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</w:rPr>
      </w:pPr>
      <w:r w:rsidRPr="00F205AE">
        <w:rPr>
          <w:rFonts w:ascii="Times New Roman" w:eastAsia="Times New Roman" w:hAnsi="Times New Roman" w:cs="Times New Roman"/>
          <w:bCs/>
        </w:rPr>
        <w:t>G</w:t>
      </w:r>
      <w:r w:rsidR="007F755B" w:rsidRPr="00F205AE">
        <w:rPr>
          <w:rFonts w:ascii="Times New Roman" w:eastAsia="Times New Roman" w:hAnsi="Times New Roman" w:cs="Times New Roman"/>
          <w:bCs/>
        </w:rPr>
        <w:t>rađani imaju pravo biti upoznati s ponašanjem obveznika kao javne osobe, a koje je u vezi s obnašanjem njihove dužnosti.</w:t>
      </w:r>
    </w:p>
    <w:p w:rsidR="007F755B" w:rsidRPr="00F205AE" w:rsidRDefault="007F755B" w:rsidP="007F755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205AE">
        <w:rPr>
          <w:rFonts w:ascii="Times New Roman" w:eastAsia="Times New Roman" w:hAnsi="Times New Roman" w:cs="Times New Roman"/>
          <w:b/>
          <w:bCs/>
        </w:rPr>
        <w:t>Načelo očuvanja povjerenja građana</w:t>
      </w:r>
    </w:p>
    <w:p w:rsidR="007F755B" w:rsidRPr="00F205AE" w:rsidRDefault="007F755B" w:rsidP="007F755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205AE">
        <w:rPr>
          <w:rFonts w:ascii="Times New Roman" w:eastAsia="Times New Roman" w:hAnsi="Times New Roman" w:cs="Times New Roman"/>
          <w:b/>
          <w:bCs/>
        </w:rPr>
        <w:t>Članak</w:t>
      </w:r>
      <w:r w:rsidR="002A6E95" w:rsidRPr="00F205AE">
        <w:rPr>
          <w:rFonts w:ascii="Times New Roman" w:eastAsia="Times New Roman" w:hAnsi="Times New Roman" w:cs="Times New Roman"/>
          <w:b/>
          <w:bCs/>
        </w:rPr>
        <w:t xml:space="preserve"> 1</w:t>
      </w:r>
      <w:r w:rsidR="0033410C" w:rsidRPr="00F205AE">
        <w:rPr>
          <w:rFonts w:ascii="Times New Roman" w:eastAsia="Times New Roman" w:hAnsi="Times New Roman" w:cs="Times New Roman"/>
          <w:b/>
          <w:bCs/>
        </w:rPr>
        <w:t>3</w:t>
      </w:r>
      <w:r w:rsidR="002A6E95" w:rsidRPr="00F205AE">
        <w:rPr>
          <w:rFonts w:ascii="Times New Roman" w:eastAsia="Times New Roman" w:hAnsi="Times New Roman" w:cs="Times New Roman"/>
          <w:b/>
          <w:bCs/>
        </w:rPr>
        <w:t>.</w:t>
      </w:r>
    </w:p>
    <w:p w:rsidR="007F755B" w:rsidRPr="00F205AE" w:rsidRDefault="002A6E95" w:rsidP="007F755B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</w:rPr>
      </w:pPr>
      <w:r w:rsidRPr="00F205AE">
        <w:rPr>
          <w:rFonts w:ascii="Times New Roman" w:eastAsia="Times New Roman" w:hAnsi="Times New Roman" w:cs="Times New Roman"/>
          <w:bCs/>
        </w:rPr>
        <w:t xml:space="preserve">Obveznik </w:t>
      </w:r>
      <w:r w:rsidR="007F755B" w:rsidRPr="00F205AE">
        <w:rPr>
          <w:rFonts w:ascii="Times New Roman" w:eastAsia="Times New Roman" w:hAnsi="Times New Roman" w:cs="Times New Roman"/>
          <w:bCs/>
        </w:rPr>
        <w:t>je dužan čuvati povjerenje građana te paziti na očuvanje vlastitog integriteta te se od njega zahtijeva izbjegavanje situacija koje narušavaju njegovu objektivnost i nepristranost u obnašanju dužnosti. Pri obnašanju dužnost</w:t>
      </w:r>
      <w:r w:rsidR="00AA21D5">
        <w:rPr>
          <w:rFonts w:ascii="Times New Roman" w:eastAsia="Times New Roman" w:hAnsi="Times New Roman" w:cs="Times New Roman"/>
          <w:bCs/>
        </w:rPr>
        <w:t>i</w:t>
      </w:r>
      <w:r w:rsidR="007F755B" w:rsidRPr="00F205AE">
        <w:rPr>
          <w:rFonts w:ascii="Times New Roman" w:eastAsia="Times New Roman" w:hAnsi="Times New Roman" w:cs="Times New Roman"/>
          <w:bCs/>
        </w:rPr>
        <w:t xml:space="preserve"> član</w:t>
      </w:r>
      <w:r w:rsidRPr="00F205AE">
        <w:rPr>
          <w:rFonts w:ascii="Times New Roman" w:eastAsia="Times New Roman" w:hAnsi="Times New Roman" w:cs="Times New Roman"/>
          <w:bCs/>
        </w:rPr>
        <w:t>a</w:t>
      </w:r>
      <w:r w:rsidR="007F755B" w:rsidRPr="00F205AE">
        <w:rPr>
          <w:rFonts w:ascii="Times New Roman" w:eastAsia="Times New Roman" w:hAnsi="Times New Roman" w:cs="Times New Roman"/>
          <w:bCs/>
        </w:rPr>
        <w:t xml:space="preserve"> predstavničkog tijela</w:t>
      </w:r>
      <w:r w:rsidRPr="00F205AE">
        <w:rPr>
          <w:rFonts w:ascii="Times New Roman" w:eastAsia="Times New Roman" w:hAnsi="Times New Roman" w:cs="Times New Roman"/>
          <w:bCs/>
        </w:rPr>
        <w:t xml:space="preserve"> obveznik </w:t>
      </w:r>
      <w:r w:rsidR="007F755B" w:rsidRPr="00F205AE">
        <w:rPr>
          <w:rFonts w:ascii="Times New Roman" w:eastAsia="Times New Roman" w:hAnsi="Times New Roman" w:cs="Times New Roman"/>
          <w:bCs/>
        </w:rPr>
        <w:t xml:space="preserve"> se mora ponašati na način kojim čuva i unaprjeđuje povjerenje javnosti u integritet, nepristranost i učinkovitost tijela izvršne vlasti u kojem obnaša dužnost.</w:t>
      </w:r>
    </w:p>
    <w:p w:rsidR="007F755B" w:rsidRPr="00F205AE" w:rsidRDefault="007F755B" w:rsidP="007F755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205AE">
        <w:rPr>
          <w:rFonts w:ascii="Times New Roman" w:eastAsia="Times New Roman" w:hAnsi="Times New Roman" w:cs="Times New Roman"/>
          <w:b/>
          <w:bCs/>
        </w:rPr>
        <w:t>Načelo javnosti</w:t>
      </w:r>
    </w:p>
    <w:p w:rsidR="007F755B" w:rsidRPr="00F205AE" w:rsidRDefault="007F755B" w:rsidP="007F755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205AE">
        <w:rPr>
          <w:rFonts w:ascii="Times New Roman" w:eastAsia="Times New Roman" w:hAnsi="Times New Roman" w:cs="Times New Roman"/>
          <w:b/>
          <w:bCs/>
        </w:rPr>
        <w:t xml:space="preserve">Članak </w:t>
      </w:r>
      <w:r w:rsidR="002A6E95" w:rsidRPr="00F205AE">
        <w:rPr>
          <w:rFonts w:ascii="Times New Roman" w:eastAsia="Times New Roman" w:hAnsi="Times New Roman" w:cs="Times New Roman"/>
          <w:b/>
          <w:bCs/>
        </w:rPr>
        <w:t>1</w:t>
      </w:r>
      <w:r w:rsidR="0033410C" w:rsidRPr="00F205AE">
        <w:rPr>
          <w:rFonts w:ascii="Times New Roman" w:eastAsia="Times New Roman" w:hAnsi="Times New Roman" w:cs="Times New Roman"/>
          <w:b/>
          <w:bCs/>
        </w:rPr>
        <w:t>4</w:t>
      </w:r>
      <w:r w:rsidR="002A6E95" w:rsidRPr="00F205AE">
        <w:rPr>
          <w:rFonts w:ascii="Times New Roman" w:eastAsia="Times New Roman" w:hAnsi="Times New Roman" w:cs="Times New Roman"/>
          <w:b/>
          <w:bCs/>
        </w:rPr>
        <w:t>.</w:t>
      </w:r>
    </w:p>
    <w:p w:rsidR="0033410C" w:rsidRPr="00F205AE" w:rsidRDefault="007F755B" w:rsidP="00F205AE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F205AE">
        <w:rPr>
          <w:rFonts w:ascii="Times New Roman" w:eastAsia="Times New Roman" w:hAnsi="Times New Roman" w:cs="Times New Roman"/>
          <w:bCs/>
        </w:rPr>
        <w:t>U svim oblicima javnih nastupa i djelovan</w:t>
      </w:r>
      <w:r w:rsidR="00467175">
        <w:rPr>
          <w:rFonts w:ascii="Times New Roman" w:eastAsia="Times New Roman" w:hAnsi="Times New Roman" w:cs="Times New Roman"/>
          <w:bCs/>
        </w:rPr>
        <w:t xml:space="preserve">ja u kojima predstavlja tijelo </w:t>
      </w:r>
      <w:r w:rsidRPr="00F205AE">
        <w:rPr>
          <w:rFonts w:ascii="Times New Roman" w:eastAsia="Times New Roman" w:hAnsi="Times New Roman" w:cs="Times New Roman"/>
          <w:bCs/>
        </w:rPr>
        <w:t xml:space="preserve">u kojem obnaša dužnost, </w:t>
      </w:r>
      <w:r w:rsidR="002A6E95" w:rsidRPr="00F205AE">
        <w:rPr>
          <w:rFonts w:ascii="Times New Roman" w:eastAsia="Times New Roman" w:hAnsi="Times New Roman" w:cs="Times New Roman"/>
          <w:bCs/>
        </w:rPr>
        <w:t xml:space="preserve">obveznik </w:t>
      </w:r>
      <w:r w:rsidRPr="00F205AE">
        <w:rPr>
          <w:rFonts w:ascii="Times New Roman" w:eastAsia="Times New Roman" w:hAnsi="Times New Roman" w:cs="Times New Roman"/>
          <w:bCs/>
        </w:rPr>
        <w:t>će iznositi stavove tijela u kojem obnaša dužnost u skladu s propisima, ovlastima i kodeksom te osiguravati transparentnost u obnašanju dužnosti i transparentnost tijela u kojem obnaša dužnost</w:t>
      </w:r>
      <w:r w:rsidR="002A6E95" w:rsidRPr="00F205AE">
        <w:rPr>
          <w:rFonts w:ascii="Times New Roman" w:eastAsia="Times New Roman" w:hAnsi="Times New Roman" w:cs="Times New Roman"/>
          <w:bCs/>
        </w:rPr>
        <w:t xml:space="preserve"> te je </w:t>
      </w:r>
      <w:r w:rsidRPr="00F205AE">
        <w:rPr>
          <w:rFonts w:ascii="Times New Roman" w:eastAsia="Times New Roman" w:hAnsi="Times New Roman" w:cs="Times New Roman"/>
          <w:bCs/>
        </w:rPr>
        <w:t>dužan, u skladu sa svojim ovlastima, javnosti pravovremeno pružiti potrebne informacije vezane uz dužnost koju obnaša i svoje vlastito postupanje, ako to nije u suprotnosti s posebnim propisima.</w:t>
      </w:r>
    </w:p>
    <w:p w:rsidR="007F755B" w:rsidRPr="00F205AE" w:rsidRDefault="007F755B" w:rsidP="007F755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F205AE">
        <w:rPr>
          <w:rFonts w:ascii="Times New Roman" w:eastAsia="Times New Roman" w:hAnsi="Times New Roman" w:cs="Times New Roman"/>
          <w:b/>
          <w:bCs/>
        </w:rPr>
        <w:t>Načelo uzornosti</w:t>
      </w:r>
    </w:p>
    <w:p w:rsidR="007F755B" w:rsidRPr="00F205AE" w:rsidRDefault="007F755B" w:rsidP="007F755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F205AE">
        <w:rPr>
          <w:rFonts w:ascii="Times New Roman" w:eastAsia="Times New Roman" w:hAnsi="Times New Roman" w:cs="Times New Roman"/>
          <w:b/>
          <w:lang w:eastAsia="hr-HR"/>
        </w:rPr>
        <w:t>Članak</w:t>
      </w:r>
      <w:r w:rsidR="002A6E95" w:rsidRPr="00F205AE">
        <w:rPr>
          <w:rFonts w:ascii="Times New Roman" w:eastAsia="Times New Roman" w:hAnsi="Times New Roman" w:cs="Times New Roman"/>
          <w:b/>
          <w:lang w:eastAsia="hr-HR"/>
        </w:rPr>
        <w:t xml:space="preserve"> 1</w:t>
      </w:r>
      <w:r w:rsidR="0033410C" w:rsidRPr="00F205AE">
        <w:rPr>
          <w:rFonts w:ascii="Times New Roman" w:eastAsia="Times New Roman" w:hAnsi="Times New Roman" w:cs="Times New Roman"/>
          <w:b/>
          <w:lang w:eastAsia="hr-HR"/>
        </w:rPr>
        <w:t>5</w:t>
      </w:r>
    </w:p>
    <w:p w:rsidR="007F755B" w:rsidRPr="00F205AE" w:rsidRDefault="002A6E95" w:rsidP="007F755B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</w:rPr>
      </w:pPr>
      <w:r w:rsidRPr="00F205AE">
        <w:rPr>
          <w:rFonts w:ascii="Times New Roman" w:eastAsia="Times New Roman" w:hAnsi="Times New Roman" w:cs="Times New Roman"/>
          <w:bCs/>
        </w:rPr>
        <w:t xml:space="preserve">Obveznik </w:t>
      </w:r>
      <w:r w:rsidR="007F755B" w:rsidRPr="00F205AE">
        <w:rPr>
          <w:rFonts w:ascii="Times New Roman" w:eastAsia="Times New Roman" w:hAnsi="Times New Roman" w:cs="Times New Roman"/>
          <w:bCs/>
        </w:rPr>
        <w:t>treba biti uljudan, dostojanstven i profesionalan kako u svojim odnosima s građanima i medijima, tako i u svojim odnosima s ostalim dužnosnicima, službenicima i namještenicima</w:t>
      </w:r>
      <w:r w:rsidR="00FA4D72" w:rsidRPr="00F205AE">
        <w:rPr>
          <w:rFonts w:ascii="Times New Roman" w:eastAsia="Times New Roman" w:hAnsi="Times New Roman" w:cs="Times New Roman"/>
          <w:bCs/>
        </w:rPr>
        <w:t>,a p</w:t>
      </w:r>
      <w:r w:rsidR="007F755B" w:rsidRPr="00F205AE">
        <w:rPr>
          <w:rFonts w:ascii="Times New Roman" w:eastAsia="Times New Roman" w:hAnsi="Times New Roman" w:cs="Times New Roman"/>
          <w:bCs/>
        </w:rPr>
        <w:t>ri korištenju bilo kojeg sredstva komunikacije, uključujući i komunikaciju na društvenim mrežama,</w:t>
      </w:r>
      <w:r w:rsidR="00592C53">
        <w:rPr>
          <w:rFonts w:ascii="Times New Roman" w:eastAsia="Times New Roman" w:hAnsi="Times New Roman" w:cs="Times New Roman"/>
          <w:bCs/>
        </w:rPr>
        <w:t xml:space="preserve"> </w:t>
      </w:r>
      <w:r w:rsidR="00FA4D72" w:rsidRPr="00F205AE">
        <w:rPr>
          <w:rFonts w:ascii="Times New Roman" w:eastAsia="Times New Roman" w:hAnsi="Times New Roman" w:cs="Times New Roman"/>
          <w:bCs/>
        </w:rPr>
        <w:t>ču</w:t>
      </w:r>
      <w:r w:rsidR="007F755B" w:rsidRPr="00F205AE">
        <w:rPr>
          <w:rFonts w:ascii="Times New Roman" w:eastAsia="Times New Roman" w:hAnsi="Times New Roman" w:cs="Times New Roman"/>
          <w:bCs/>
        </w:rPr>
        <w:t xml:space="preserve">vati osobni ugled i ugled </w:t>
      </w:r>
      <w:r w:rsidR="00FA4D72" w:rsidRPr="00C035CA">
        <w:rPr>
          <w:rFonts w:ascii="Times New Roman" w:eastAsia="Times New Roman" w:hAnsi="Times New Roman" w:cs="Times New Roman"/>
          <w:bCs/>
        </w:rPr>
        <w:t>Županijske skupštine</w:t>
      </w:r>
      <w:r w:rsidR="00FA4D72" w:rsidRPr="00F205AE">
        <w:rPr>
          <w:rFonts w:ascii="Times New Roman" w:eastAsia="Times New Roman" w:hAnsi="Times New Roman" w:cs="Times New Roman"/>
          <w:bCs/>
        </w:rPr>
        <w:t xml:space="preserve"> te</w:t>
      </w:r>
      <w:r w:rsidR="007F755B" w:rsidRPr="00F205AE">
        <w:rPr>
          <w:rFonts w:ascii="Times New Roman" w:eastAsia="Times New Roman" w:hAnsi="Times New Roman" w:cs="Times New Roman"/>
          <w:bCs/>
        </w:rPr>
        <w:t xml:space="preserve"> vlastitim primjerom poti</w:t>
      </w:r>
      <w:r w:rsidR="00FA4D72" w:rsidRPr="00F205AE">
        <w:rPr>
          <w:rFonts w:ascii="Times New Roman" w:eastAsia="Times New Roman" w:hAnsi="Times New Roman" w:cs="Times New Roman"/>
          <w:bCs/>
        </w:rPr>
        <w:t xml:space="preserve">cati </w:t>
      </w:r>
      <w:r w:rsidR="007F755B" w:rsidRPr="00F205AE">
        <w:rPr>
          <w:rFonts w:ascii="Times New Roman" w:eastAsia="Times New Roman" w:hAnsi="Times New Roman" w:cs="Times New Roman"/>
          <w:bCs/>
        </w:rPr>
        <w:t>druge članove</w:t>
      </w:r>
      <w:r w:rsidR="00FA4D72" w:rsidRPr="00F205AE">
        <w:rPr>
          <w:rFonts w:ascii="Times New Roman" w:eastAsia="Times New Roman" w:hAnsi="Times New Roman" w:cs="Times New Roman"/>
          <w:bCs/>
        </w:rPr>
        <w:t xml:space="preserve"> Skupštine </w:t>
      </w:r>
      <w:r w:rsidR="007F755B" w:rsidRPr="00F205AE">
        <w:rPr>
          <w:rFonts w:ascii="Times New Roman" w:eastAsia="Times New Roman" w:hAnsi="Times New Roman" w:cs="Times New Roman"/>
          <w:bCs/>
        </w:rPr>
        <w:t xml:space="preserve"> na kvalitetno i učinkovito obavljanje zadataka, dobre međuljudske odnose, kolegijalnost i suradnju te odgovoran odnos prema građanima. </w:t>
      </w:r>
    </w:p>
    <w:p w:rsidR="00F205AE" w:rsidRDefault="00F205AE" w:rsidP="00FA4D7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:rsidR="00F205AE" w:rsidRDefault="00F205AE" w:rsidP="00FA4D7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:rsidR="00F205AE" w:rsidRDefault="00F205AE" w:rsidP="00FA4D7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:rsidR="00F205AE" w:rsidRDefault="00F205AE" w:rsidP="00FA4D7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:rsidR="007F755B" w:rsidRPr="00F205AE" w:rsidRDefault="007F755B" w:rsidP="00FA4D7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F205AE">
        <w:rPr>
          <w:rFonts w:ascii="Times New Roman" w:hAnsi="Times New Roman" w:cs="Times New Roman"/>
          <w:b/>
          <w:bCs/>
        </w:rPr>
        <w:t>Načelo racionalnog korištenja javnih resursa</w:t>
      </w:r>
    </w:p>
    <w:p w:rsidR="007F755B" w:rsidRPr="00F205AE" w:rsidRDefault="007F755B" w:rsidP="00FA4D7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7F755B" w:rsidRPr="00F205AE" w:rsidRDefault="007F755B" w:rsidP="007F755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F205AE">
        <w:rPr>
          <w:rFonts w:ascii="Times New Roman" w:eastAsia="Times New Roman" w:hAnsi="Times New Roman" w:cs="Times New Roman"/>
          <w:b/>
          <w:lang w:eastAsia="hr-HR"/>
        </w:rPr>
        <w:t>Članak</w:t>
      </w:r>
      <w:r w:rsidR="00FA4D72" w:rsidRPr="00F205AE">
        <w:rPr>
          <w:rFonts w:ascii="Times New Roman" w:eastAsia="Times New Roman" w:hAnsi="Times New Roman" w:cs="Times New Roman"/>
          <w:b/>
          <w:lang w:eastAsia="hr-HR"/>
        </w:rPr>
        <w:t xml:space="preserve"> 1</w:t>
      </w:r>
      <w:r w:rsidR="0033410C" w:rsidRPr="00F205AE">
        <w:rPr>
          <w:rFonts w:ascii="Times New Roman" w:eastAsia="Times New Roman" w:hAnsi="Times New Roman" w:cs="Times New Roman"/>
          <w:b/>
          <w:lang w:eastAsia="hr-HR"/>
        </w:rPr>
        <w:t>6</w:t>
      </w:r>
      <w:r w:rsidR="00FA4D72" w:rsidRPr="00F205AE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7F755B" w:rsidRPr="00F205AE" w:rsidRDefault="00FA4D72" w:rsidP="007F755B">
      <w:pPr>
        <w:spacing w:after="160" w:line="259" w:lineRule="auto"/>
        <w:jc w:val="both"/>
        <w:rPr>
          <w:rFonts w:ascii="Times New Roman" w:hAnsi="Times New Roman" w:cs="Times New Roman"/>
          <w:bCs/>
        </w:rPr>
      </w:pPr>
      <w:r w:rsidRPr="00F205AE">
        <w:rPr>
          <w:rFonts w:ascii="Times New Roman" w:hAnsi="Times New Roman" w:cs="Times New Roman"/>
          <w:bCs/>
        </w:rPr>
        <w:t>O</w:t>
      </w:r>
      <w:r w:rsidR="007F755B" w:rsidRPr="00F205AE">
        <w:rPr>
          <w:rFonts w:ascii="Times New Roman" w:hAnsi="Times New Roman" w:cs="Times New Roman"/>
          <w:bCs/>
        </w:rPr>
        <w:t>bnašajući dužnost član</w:t>
      </w:r>
      <w:r w:rsidRPr="00F205AE">
        <w:rPr>
          <w:rFonts w:ascii="Times New Roman" w:hAnsi="Times New Roman" w:cs="Times New Roman"/>
          <w:bCs/>
        </w:rPr>
        <w:t>a</w:t>
      </w:r>
      <w:r w:rsidR="007F755B" w:rsidRPr="00F205AE">
        <w:rPr>
          <w:rFonts w:ascii="Times New Roman" w:hAnsi="Times New Roman" w:cs="Times New Roman"/>
          <w:bCs/>
        </w:rPr>
        <w:t xml:space="preserve"> predstavničkog tijela</w:t>
      </w:r>
      <w:r w:rsidRPr="00F205AE">
        <w:rPr>
          <w:rFonts w:ascii="Times New Roman" w:hAnsi="Times New Roman" w:cs="Times New Roman"/>
          <w:bCs/>
        </w:rPr>
        <w:t xml:space="preserve"> obveznik </w:t>
      </w:r>
      <w:r w:rsidR="007F755B" w:rsidRPr="00F205AE">
        <w:rPr>
          <w:rFonts w:ascii="Times New Roman" w:hAnsi="Times New Roman" w:cs="Times New Roman"/>
          <w:bCs/>
        </w:rPr>
        <w:t xml:space="preserve"> treba osigurati da se ljudskim i materijalnim resursima upravlja i koristi na zakonit, učinkovit, djelotvoran i ekonomičan način, isključivo u cilju ostvarenja javnog interesa.</w:t>
      </w:r>
    </w:p>
    <w:p w:rsidR="008965F5" w:rsidRPr="00F205AE" w:rsidRDefault="008965F5" w:rsidP="008965F5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F205AE">
        <w:rPr>
          <w:rFonts w:ascii="Times New Roman" w:eastAsia="Times New Roman" w:hAnsi="Times New Roman" w:cs="Times New Roman"/>
          <w:b/>
          <w:lang w:eastAsia="hr-HR"/>
        </w:rPr>
        <w:t xml:space="preserve">III. PRAVILA PONAŠANJA </w:t>
      </w:r>
    </w:p>
    <w:p w:rsidR="00EA082E" w:rsidRPr="00F205AE" w:rsidRDefault="00EA082E" w:rsidP="008965F5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EA082E" w:rsidRPr="00F205AE" w:rsidRDefault="00EA082E" w:rsidP="008965F5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F205AE">
        <w:rPr>
          <w:rFonts w:ascii="Times New Roman" w:eastAsia="Times New Roman" w:hAnsi="Times New Roman" w:cs="Times New Roman"/>
          <w:b/>
          <w:lang w:eastAsia="hr-HR"/>
        </w:rPr>
        <w:t xml:space="preserve">Informiranje obveznika prilikom stupanja na dužnosti i za vrijeme obnašanja dužnosti </w:t>
      </w:r>
    </w:p>
    <w:p w:rsidR="0091617A" w:rsidRPr="00F205AE" w:rsidRDefault="0091617A" w:rsidP="008965F5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91617A" w:rsidRPr="00F205AE" w:rsidRDefault="0091617A" w:rsidP="008965F5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F205AE">
        <w:rPr>
          <w:rFonts w:ascii="Times New Roman" w:eastAsia="Times New Roman" w:hAnsi="Times New Roman" w:cs="Times New Roman"/>
          <w:b/>
          <w:lang w:eastAsia="hr-HR"/>
        </w:rPr>
        <w:t xml:space="preserve">Članak </w:t>
      </w:r>
      <w:r w:rsidR="00FA4D72" w:rsidRPr="00F205AE">
        <w:rPr>
          <w:rFonts w:ascii="Times New Roman" w:eastAsia="Times New Roman" w:hAnsi="Times New Roman" w:cs="Times New Roman"/>
          <w:b/>
          <w:lang w:eastAsia="hr-HR"/>
        </w:rPr>
        <w:t>1</w:t>
      </w:r>
      <w:r w:rsidR="0033410C" w:rsidRPr="00F205AE">
        <w:rPr>
          <w:rFonts w:ascii="Times New Roman" w:eastAsia="Times New Roman" w:hAnsi="Times New Roman" w:cs="Times New Roman"/>
          <w:b/>
          <w:lang w:eastAsia="hr-HR"/>
        </w:rPr>
        <w:t>7</w:t>
      </w:r>
      <w:r w:rsidR="00FA4D72" w:rsidRPr="00F205AE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774392" w:rsidRDefault="00774392" w:rsidP="00EA082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EA082E" w:rsidRPr="00F205AE" w:rsidRDefault="00EA082E" w:rsidP="00EA082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F205AE">
        <w:rPr>
          <w:rFonts w:ascii="Times New Roman" w:eastAsia="Times New Roman" w:hAnsi="Times New Roman" w:cs="Times New Roman"/>
          <w:lang w:eastAsia="hr-HR"/>
        </w:rPr>
        <w:t>Prilikom stupanja na dužnost, obveznik  je dužan u roku od 15 dana upoznati se sa sadržajem ovog Kodeksa što potvrđuje svojom potpisanom izjavom koju dostavlja</w:t>
      </w:r>
      <w:r w:rsidR="00FB4A5F">
        <w:rPr>
          <w:rFonts w:ascii="Times New Roman" w:eastAsia="Times New Roman" w:hAnsi="Times New Roman" w:cs="Times New Roman"/>
          <w:lang w:eastAsia="hr-HR"/>
        </w:rPr>
        <w:t xml:space="preserve"> predsjedniku Županijske skupštine</w:t>
      </w:r>
      <w:r w:rsidRPr="00F205AE"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EA082E" w:rsidRPr="00F205AE" w:rsidRDefault="00EA082E" w:rsidP="00EA082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EA082E" w:rsidRPr="00F205AE" w:rsidRDefault="00EA082E" w:rsidP="005D7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205AE">
        <w:rPr>
          <w:rFonts w:ascii="Times New Roman" w:eastAsia="Times New Roman" w:hAnsi="Times New Roman" w:cs="Times New Roman"/>
          <w:lang w:eastAsia="hr-HR"/>
        </w:rPr>
        <w:t xml:space="preserve">Prilikom stupanja na dužnost, a najkasnije </w:t>
      </w:r>
      <w:sdt>
        <w:sdtPr>
          <w:rPr>
            <w:rFonts w:ascii="Calibri" w:eastAsia="Calibri" w:hAnsi="Calibri" w:cs="Calibri"/>
            <w:lang w:eastAsia="hr-HR"/>
          </w:rPr>
          <w:tag w:val="goog_rdk_40"/>
          <w:id w:val="-528420484"/>
        </w:sdtPr>
        <w:sdtContent/>
      </w:sdt>
      <w:r w:rsidRPr="00F205AE">
        <w:rPr>
          <w:rFonts w:ascii="Times New Roman" w:eastAsia="Times New Roman" w:hAnsi="Times New Roman" w:cs="Times New Roman"/>
          <w:lang w:eastAsia="hr-HR"/>
        </w:rPr>
        <w:t xml:space="preserve">u roku od 60 dana, dužnosnik je dužan putem sustavnog informiranja i educiranja upoznati se s </w:t>
      </w:r>
      <w:sdt>
        <w:sdtPr>
          <w:rPr>
            <w:rFonts w:ascii="Times New Roman" w:eastAsia="Calibri" w:hAnsi="Times New Roman" w:cs="Times New Roman"/>
            <w:lang w:eastAsia="hr-HR"/>
          </w:rPr>
          <w:tag w:val="goog_rdk_41"/>
          <w:id w:val="-2017075321"/>
        </w:sdtPr>
        <w:sdtContent>
          <w:r w:rsidRPr="00F205AE">
            <w:rPr>
              <w:rFonts w:ascii="Times New Roman" w:eastAsia="Calibri" w:hAnsi="Times New Roman" w:cs="Times New Roman"/>
              <w:lang w:eastAsia="hr-HR"/>
            </w:rPr>
            <w:t xml:space="preserve">propisima i </w:t>
          </w:r>
        </w:sdtContent>
      </w:sdt>
      <w:r w:rsidRPr="00F205AE">
        <w:rPr>
          <w:rFonts w:ascii="Times New Roman" w:eastAsia="Times New Roman" w:hAnsi="Times New Roman" w:cs="Times New Roman"/>
          <w:lang w:eastAsia="hr-HR"/>
        </w:rPr>
        <w:t xml:space="preserve">svojim obavezama u području suzbijanja korupcije, a osobito u području sprječavanja sukoba interesa, osiguravanja prava na pristup informacijama, fiskalne odgovornosti, kaznene odgovornosti, zaštite prijavitelja nepravilnosti (zviždača), te drugih pitanja </w:t>
      </w:r>
      <w:sdt>
        <w:sdtPr>
          <w:rPr>
            <w:rFonts w:ascii="Calibri" w:eastAsia="Calibri" w:hAnsi="Calibri" w:cs="Calibri"/>
            <w:lang w:eastAsia="hr-HR"/>
          </w:rPr>
          <w:tag w:val="goog_rdk_42"/>
          <w:id w:val="-1381780940"/>
        </w:sdtPr>
        <w:sdtContent/>
      </w:sdt>
      <w:r w:rsidRPr="00F205AE">
        <w:rPr>
          <w:rFonts w:ascii="Times New Roman" w:eastAsia="Times New Roman" w:hAnsi="Times New Roman" w:cs="Times New Roman"/>
          <w:lang w:eastAsia="hr-HR"/>
        </w:rPr>
        <w:t xml:space="preserve">od važnosti za poštivanje etičkih načela i pravila ponašanja. </w:t>
      </w:r>
    </w:p>
    <w:p w:rsidR="00EA082E" w:rsidRPr="00F205AE" w:rsidRDefault="00EA082E" w:rsidP="00EA082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EA082E" w:rsidRPr="00F205AE" w:rsidRDefault="00EA082E" w:rsidP="0026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205AE">
        <w:rPr>
          <w:rFonts w:ascii="Times New Roman" w:eastAsia="Times New Roman" w:hAnsi="Times New Roman" w:cs="Times New Roman"/>
          <w:lang w:eastAsia="hr-HR"/>
        </w:rPr>
        <w:t xml:space="preserve">Za vrijeme obnašanja dužnosti, dužnosnik je dužan, između ostaloga, savjesno i odgovorno izvršavati svoje obaveze u području iz stavka 2. ovog članka i kontinuirano se upoznavati s promjenama i novinama u zakonodavstvu u navedenim područjima. </w:t>
      </w:r>
    </w:p>
    <w:p w:rsidR="00FA4D72" w:rsidRPr="00F205AE" w:rsidRDefault="00FA4D72" w:rsidP="008965F5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91617A" w:rsidRPr="00F205AE" w:rsidRDefault="0091617A" w:rsidP="0026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205AE">
        <w:rPr>
          <w:rFonts w:ascii="Times New Roman" w:eastAsia="Times New Roman" w:hAnsi="Times New Roman" w:cs="Times New Roman"/>
          <w:lang w:eastAsia="hr-HR"/>
        </w:rPr>
        <w:t>U obnašanju dužnosti član</w:t>
      </w:r>
      <w:r w:rsidR="00BA649B" w:rsidRPr="00F205AE">
        <w:rPr>
          <w:rFonts w:ascii="Times New Roman" w:eastAsia="Times New Roman" w:hAnsi="Times New Roman" w:cs="Times New Roman"/>
          <w:lang w:eastAsia="hr-HR"/>
        </w:rPr>
        <w:t>a</w:t>
      </w:r>
      <w:r w:rsidRPr="00F205AE">
        <w:rPr>
          <w:rFonts w:ascii="Times New Roman" w:eastAsia="Times New Roman" w:hAnsi="Times New Roman" w:cs="Times New Roman"/>
          <w:lang w:eastAsia="hr-HR"/>
        </w:rPr>
        <w:t xml:space="preserve"> predstavničkog tijela </w:t>
      </w:r>
      <w:r w:rsidR="00FA4D72" w:rsidRPr="00F205AE">
        <w:rPr>
          <w:rFonts w:ascii="Times New Roman" w:eastAsia="Times New Roman" w:hAnsi="Times New Roman" w:cs="Times New Roman"/>
          <w:lang w:eastAsia="hr-HR"/>
        </w:rPr>
        <w:t xml:space="preserve"> obveznik </w:t>
      </w:r>
      <w:r w:rsidRPr="00F205AE">
        <w:rPr>
          <w:rFonts w:ascii="Times New Roman" w:eastAsia="Times New Roman" w:hAnsi="Times New Roman" w:cs="Times New Roman"/>
          <w:lang w:eastAsia="hr-HR"/>
        </w:rPr>
        <w:t>ne smije niti na koji način pogodovati sebi ili osobama s kojima je povezan niti se svojom dužnošću smije koristiti kako</w:t>
      </w:r>
      <w:r w:rsidR="00CE03B5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F205AE">
        <w:rPr>
          <w:rFonts w:ascii="Times New Roman" w:eastAsia="Times New Roman" w:hAnsi="Times New Roman" w:cs="Times New Roman"/>
          <w:lang w:eastAsia="hr-HR"/>
        </w:rPr>
        <w:t>bi ostvario  neke svoje privatne interese ili interese povezanih osoba.</w:t>
      </w:r>
    </w:p>
    <w:p w:rsidR="0033410C" w:rsidRPr="00F205AE" w:rsidRDefault="0033410C" w:rsidP="0033410C">
      <w:pPr>
        <w:spacing w:before="100"/>
        <w:jc w:val="both"/>
        <w:rPr>
          <w:rFonts w:ascii="Times New Roman" w:eastAsia="Times New Roman" w:hAnsi="Times New Roman" w:cs="Times New Roman"/>
          <w:bCs/>
        </w:rPr>
      </w:pPr>
      <w:r w:rsidRPr="00F205AE">
        <w:rPr>
          <w:rFonts w:ascii="Times New Roman" w:eastAsia="Times New Roman" w:hAnsi="Times New Roman" w:cs="Times New Roman"/>
          <w:bCs/>
        </w:rPr>
        <w:t>U obnašanju dužnosti člana pred</w:t>
      </w:r>
      <w:r w:rsidR="00B434B8">
        <w:rPr>
          <w:rFonts w:ascii="Times New Roman" w:eastAsia="Times New Roman" w:hAnsi="Times New Roman" w:cs="Times New Roman"/>
          <w:bCs/>
        </w:rPr>
        <w:t xml:space="preserve">stavničkog tijela obveznik </w:t>
      </w:r>
      <w:r w:rsidRPr="00F205AE">
        <w:rPr>
          <w:rFonts w:ascii="Times New Roman" w:eastAsia="Times New Roman" w:hAnsi="Times New Roman" w:cs="Times New Roman"/>
          <w:bCs/>
        </w:rPr>
        <w:t>se mora rukovoditi  načelom jednakog postupanjem prema svim građanima bez diskriminacije ili povlašćivanja na temelju srodstva, starosti, nacionalnosti, etničke pripadnosti, jezika, rase, političkih i vjerskih uvjerenja, invalidnosti, obrazovanja, socijalnog položaja, spola, seksualne orijentacije, bračnog ili porodičnog statusaili po drugim osnovama.</w:t>
      </w:r>
    </w:p>
    <w:p w:rsidR="00EA082E" w:rsidRPr="00F205AE" w:rsidRDefault="0009203E" w:rsidP="00EA082E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sdt>
        <w:sdtPr>
          <w:rPr>
            <w:rFonts w:ascii="Calibri" w:eastAsia="Calibri" w:hAnsi="Calibri" w:cs="Calibri"/>
            <w:lang w:eastAsia="hr-HR"/>
          </w:rPr>
          <w:tag w:val="goog_rdk_46"/>
          <w:id w:val="586813677"/>
          <w:showingPlcHdr/>
        </w:sdtPr>
        <w:sdtEndPr>
          <w:rPr>
            <w:b/>
          </w:rPr>
        </w:sdtEndPr>
        <w:sdtContent/>
      </w:sdt>
      <w:r w:rsidR="00EA082E" w:rsidRPr="00F205AE">
        <w:rPr>
          <w:rFonts w:ascii="Times New Roman" w:eastAsia="Times New Roman" w:hAnsi="Times New Roman" w:cs="Times New Roman"/>
          <w:b/>
          <w:lang w:eastAsia="hr-HR"/>
        </w:rPr>
        <w:t xml:space="preserve">Deklariranje </w:t>
      </w:r>
      <w:sdt>
        <w:sdtPr>
          <w:rPr>
            <w:rFonts w:ascii="Calibri" w:eastAsia="Calibri" w:hAnsi="Calibri" w:cs="Calibri"/>
            <w:b/>
            <w:lang w:eastAsia="hr-HR"/>
          </w:rPr>
          <w:tag w:val="goog_rdk_47"/>
          <w:id w:val="-1292594678"/>
        </w:sdtPr>
        <w:sdtContent/>
      </w:sdt>
      <w:sdt>
        <w:sdtPr>
          <w:rPr>
            <w:rFonts w:ascii="Calibri" w:eastAsia="Calibri" w:hAnsi="Calibri" w:cs="Calibri"/>
            <w:b/>
            <w:lang w:eastAsia="hr-HR"/>
          </w:rPr>
          <w:tag w:val="goog_rdk_48"/>
          <w:id w:val="-165398468"/>
        </w:sdtPr>
        <w:sdtContent/>
      </w:sdt>
      <w:r w:rsidR="00EA082E" w:rsidRPr="00F205AE">
        <w:rPr>
          <w:rFonts w:ascii="Times New Roman" w:eastAsia="Times New Roman" w:hAnsi="Times New Roman" w:cs="Times New Roman"/>
          <w:b/>
          <w:lang w:eastAsia="hr-HR"/>
        </w:rPr>
        <w:t>interesa  i imovine</w:t>
      </w:r>
    </w:p>
    <w:p w:rsidR="00EA082E" w:rsidRPr="00F205AE" w:rsidRDefault="00EA082E" w:rsidP="00EA082E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F205AE">
        <w:rPr>
          <w:rFonts w:ascii="Times New Roman" w:eastAsia="Times New Roman" w:hAnsi="Times New Roman" w:cs="Times New Roman"/>
          <w:b/>
          <w:lang w:eastAsia="hr-HR"/>
        </w:rPr>
        <w:t>Članak 1</w:t>
      </w:r>
      <w:r w:rsidR="0033410C" w:rsidRPr="00F205AE">
        <w:rPr>
          <w:rFonts w:ascii="Times New Roman" w:eastAsia="Times New Roman" w:hAnsi="Times New Roman" w:cs="Times New Roman"/>
          <w:b/>
          <w:lang w:eastAsia="hr-HR"/>
        </w:rPr>
        <w:t>8</w:t>
      </w:r>
      <w:r w:rsidRPr="00F205AE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EA082E" w:rsidRPr="00F205AE" w:rsidRDefault="00EA082E" w:rsidP="0026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205AE">
        <w:rPr>
          <w:rFonts w:ascii="Times New Roman" w:eastAsia="Times New Roman" w:hAnsi="Times New Roman" w:cs="Times New Roman"/>
          <w:lang w:eastAsia="hr-HR"/>
        </w:rPr>
        <w:t xml:space="preserve">U obnašanju dužnosti, obveznik  ne smije svoj privatni interes staviti ispred javnog interesa. </w:t>
      </w:r>
    </w:p>
    <w:p w:rsidR="00EA082E" w:rsidRDefault="00EA082E" w:rsidP="0026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205AE">
        <w:rPr>
          <w:rFonts w:ascii="Times New Roman" w:eastAsia="Times New Roman" w:hAnsi="Times New Roman" w:cs="Times New Roman"/>
          <w:lang w:eastAsia="hr-HR"/>
        </w:rPr>
        <w:t xml:space="preserve">Obveznik  je dužan deklarirati potencijalni sukob interesa odnosno izuzeti se iz odlučivanja u skladu sa zakonom kojim se uređuje sprječavanje sukoba interesa, može deklarirati svoj interes usmenom izjavom na zapisnik ili pisanom izjavom, odnosno izuzeti se iz odlučivanja suzdržanim glasom ili </w:t>
      </w:r>
      <w:proofErr w:type="spellStart"/>
      <w:r w:rsidRPr="00F205AE">
        <w:rPr>
          <w:rFonts w:ascii="Times New Roman" w:eastAsia="Times New Roman" w:hAnsi="Times New Roman" w:cs="Times New Roman"/>
          <w:lang w:eastAsia="hr-HR"/>
        </w:rPr>
        <w:t>neglasanjem</w:t>
      </w:r>
      <w:proofErr w:type="spellEnd"/>
      <w:r w:rsidRPr="00F205AE"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263761" w:rsidRPr="00F205AE" w:rsidRDefault="00263761" w:rsidP="0026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EA082E" w:rsidRPr="00F205AE" w:rsidRDefault="006F60B2" w:rsidP="00EA082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Etički odbor </w:t>
      </w:r>
      <w:r w:rsidR="0057166A">
        <w:rPr>
          <w:rFonts w:ascii="Times New Roman" w:eastAsia="Times New Roman" w:hAnsi="Times New Roman" w:cs="Times New Roman"/>
          <w:lang w:eastAsia="hr-HR"/>
        </w:rPr>
        <w:t xml:space="preserve">izrađuje model </w:t>
      </w:r>
      <w:r w:rsidR="00EA082E" w:rsidRPr="00F205AE">
        <w:rPr>
          <w:rFonts w:ascii="Times New Roman" w:eastAsia="Times New Roman" w:hAnsi="Times New Roman" w:cs="Times New Roman"/>
          <w:lang w:eastAsia="hr-HR"/>
        </w:rPr>
        <w:t xml:space="preserve">pisane </w:t>
      </w:r>
      <w:r w:rsidR="00B434B8">
        <w:rPr>
          <w:rFonts w:ascii="Times New Roman" w:eastAsia="Times New Roman" w:hAnsi="Times New Roman" w:cs="Times New Roman"/>
          <w:lang w:eastAsia="hr-HR"/>
        </w:rPr>
        <w:t xml:space="preserve">izjave iz st.2. ovog članka te </w:t>
      </w:r>
      <w:r w:rsidR="00EA082E" w:rsidRPr="00F205AE">
        <w:rPr>
          <w:rFonts w:ascii="Times New Roman" w:eastAsia="Times New Roman" w:hAnsi="Times New Roman" w:cs="Times New Roman"/>
          <w:lang w:eastAsia="hr-HR"/>
        </w:rPr>
        <w:t>ga objavljuje na mrežnim stranicama</w:t>
      </w:r>
      <w:r>
        <w:rPr>
          <w:rFonts w:ascii="Times New Roman" w:eastAsia="Times New Roman" w:hAnsi="Times New Roman" w:cs="Times New Roman"/>
          <w:lang w:eastAsia="hr-HR"/>
        </w:rPr>
        <w:t xml:space="preserve"> Županije</w:t>
      </w:r>
      <w:r w:rsidR="00EA082E" w:rsidRPr="00F205AE">
        <w:rPr>
          <w:rFonts w:ascii="Times New Roman" w:eastAsia="Times New Roman" w:hAnsi="Times New Roman" w:cs="Times New Roman"/>
          <w:lang w:eastAsia="hr-HR"/>
        </w:rPr>
        <w:t>.</w:t>
      </w:r>
    </w:p>
    <w:p w:rsidR="00EA082E" w:rsidRDefault="00EA082E" w:rsidP="00EA082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F205AE" w:rsidRDefault="00F205AE" w:rsidP="00EA082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313664" w:rsidRDefault="00313664" w:rsidP="00313664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:rsidR="00263761" w:rsidRDefault="00263761" w:rsidP="00313664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EA082E" w:rsidRPr="00F205AE" w:rsidRDefault="00EA082E" w:rsidP="00313664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F205AE">
        <w:rPr>
          <w:rFonts w:ascii="Times New Roman" w:eastAsia="Times New Roman" w:hAnsi="Times New Roman" w:cs="Times New Roman"/>
          <w:b/>
          <w:lang w:eastAsia="hr-HR"/>
        </w:rPr>
        <w:lastRenderedPageBreak/>
        <w:t>Sukob interesa</w:t>
      </w:r>
    </w:p>
    <w:p w:rsidR="00EA082E" w:rsidRPr="00F205AE" w:rsidRDefault="00EA082E" w:rsidP="00EA082E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91617A" w:rsidRPr="00F205AE" w:rsidRDefault="0091617A" w:rsidP="008965F5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F205AE">
        <w:rPr>
          <w:rFonts w:ascii="Times New Roman" w:eastAsia="Times New Roman" w:hAnsi="Times New Roman" w:cs="Times New Roman"/>
          <w:b/>
          <w:lang w:eastAsia="hr-HR"/>
        </w:rPr>
        <w:t xml:space="preserve">Članak </w:t>
      </w:r>
      <w:r w:rsidR="00FA4D72" w:rsidRPr="00F205AE">
        <w:rPr>
          <w:rFonts w:ascii="Times New Roman" w:eastAsia="Times New Roman" w:hAnsi="Times New Roman" w:cs="Times New Roman"/>
          <w:b/>
          <w:lang w:eastAsia="hr-HR"/>
        </w:rPr>
        <w:t>1</w:t>
      </w:r>
      <w:r w:rsidR="0033410C" w:rsidRPr="00F205AE">
        <w:rPr>
          <w:rFonts w:ascii="Times New Roman" w:eastAsia="Times New Roman" w:hAnsi="Times New Roman" w:cs="Times New Roman"/>
          <w:b/>
          <w:lang w:eastAsia="hr-HR"/>
        </w:rPr>
        <w:t>9</w:t>
      </w:r>
      <w:r w:rsidRPr="00F205AE">
        <w:rPr>
          <w:rFonts w:ascii="Times New Roman" w:eastAsia="Times New Roman" w:hAnsi="Times New Roman" w:cs="Times New Roman"/>
          <w:b/>
          <w:lang w:eastAsia="hr-HR"/>
        </w:rPr>
        <w:t xml:space="preserve">. </w:t>
      </w:r>
    </w:p>
    <w:p w:rsidR="0091617A" w:rsidRPr="00F205AE" w:rsidRDefault="0091617A" w:rsidP="0091617A">
      <w:pPr>
        <w:spacing w:after="0" w:line="33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F205AE">
        <w:rPr>
          <w:rFonts w:ascii="Times New Roman" w:eastAsia="Times New Roman" w:hAnsi="Times New Roman" w:cs="Times New Roman"/>
          <w:lang w:eastAsia="hr-HR"/>
        </w:rPr>
        <w:t xml:space="preserve">Sukob interesa postoji kada su privatni interesi </w:t>
      </w:r>
      <w:r w:rsidR="00FA4D72" w:rsidRPr="00F205AE">
        <w:rPr>
          <w:rFonts w:ascii="Times New Roman" w:eastAsia="Times New Roman" w:hAnsi="Times New Roman" w:cs="Times New Roman"/>
          <w:lang w:eastAsia="hr-HR"/>
        </w:rPr>
        <w:t xml:space="preserve">obveznika </w:t>
      </w:r>
      <w:r w:rsidRPr="00F205AE">
        <w:rPr>
          <w:rFonts w:ascii="Times New Roman" w:eastAsia="Times New Roman" w:hAnsi="Times New Roman" w:cs="Times New Roman"/>
          <w:lang w:eastAsia="hr-HR"/>
        </w:rPr>
        <w:t xml:space="preserve"> u suprotnosti s javnim interesom, a posebice:</w:t>
      </w:r>
    </w:p>
    <w:p w:rsidR="0091617A" w:rsidRPr="00F205AE" w:rsidRDefault="0091617A" w:rsidP="0091617A">
      <w:pPr>
        <w:spacing w:after="0" w:line="33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F205AE">
        <w:rPr>
          <w:rFonts w:ascii="Times New Roman" w:eastAsia="Times New Roman" w:hAnsi="Times New Roman" w:cs="Times New Roman"/>
          <w:lang w:eastAsia="hr-HR"/>
        </w:rPr>
        <w:t>– kada privatni interes obveznika može utjecati na njegovu nepristranost u obavljanju javne dužnosti (potencijalni sukob interesa)</w:t>
      </w:r>
    </w:p>
    <w:p w:rsidR="0091617A" w:rsidRPr="00F205AE" w:rsidRDefault="0091617A" w:rsidP="0091617A">
      <w:pPr>
        <w:spacing w:after="0" w:line="33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F205AE">
        <w:rPr>
          <w:rFonts w:ascii="Times New Roman" w:eastAsia="Times New Roman" w:hAnsi="Times New Roman" w:cs="Times New Roman"/>
          <w:lang w:eastAsia="hr-HR"/>
        </w:rPr>
        <w:t>– kada je privatni interes obveznika utjecao ili se osnovano može smatrati da je utjecao na njegovu nepristranost u obavljanju javne dužnosti (stvarni sukob interesa).</w:t>
      </w:r>
    </w:p>
    <w:p w:rsidR="0091617A" w:rsidRPr="00F205AE" w:rsidRDefault="0091617A" w:rsidP="0091617A">
      <w:pPr>
        <w:spacing w:after="0"/>
        <w:rPr>
          <w:rFonts w:ascii="Times New Roman" w:eastAsia="Times New Roman" w:hAnsi="Times New Roman" w:cs="Times New Roman"/>
          <w:b/>
          <w:lang w:eastAsia="hr-HR"/>
        </w:rPr>
      </w:pPr>
    </w:p>
    <w:p w:rsidR="0091617A" w:rsidRPr="00F205AE" w:rsidRDefault="0091617A" w:rsidP="008965F5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F205AE">
        <w:rPr>
          <w:rFonts w:ascii="Times New Roman" w:eastAsia="Times New Roman" w:hAnsi="Times New Roman" w:cs="Times New Roman"/>
          <w:b/>
          <w:lang w:eastAsia="hr-HR"/>
        </w:rPr>
        <w:t xml:space="preserve">Članak </w:t>
      </w:r>
      <w:r w:rsidR="0033410C" w:rsidRPr="00F205AE">
        <w:rPr>
          <w:rFonts w:ascii="Times New Roman" w:eastAsia="Times New Roman" w:hAnsi="Times New Roman" w:cs="Times New Roman"/>
          <w:b/>
          <w:lang w:eastAsia="hr-HR"/>
        </w:rPr>
        <w:t>20.</w:t>
      </w:r>
    </w:p>
    <w:p w:rsidR="0091617A" w:rsidRPr="00F205AE" w:rsidRDefault="0091617A" w:rsidP="00263761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205AE">
        <w:rPr>
          <w:rFonts w:ascii="Times New Roman" w:eastAsia="Times New Roman" w:hAnsi="Times New Roman" w:cs="Times New Roman"/>
        </w:rPr>
        <w:t xml:space="preserve">Privatni interes obuhvaća imovinsku i neimovinsku korist obveznika i povezanih osoba. Povezane osobe u smislu </w:t>
      </w:r>
      <w:r w:rsidR="00FA4D72" w:rsidRPr="00F205AE">
        <w:rPr>
          <w:rFonts w:ascii="Times New Roman" w:eastAsia="Times New Roman" w:hAnsi="Times New Roman" w:cs="Times New Roman"/>
        </w:rPr>
        <w:t xml:space="preserve">prethodnog stavka </w:t>
      </w:r>
      <w:r w:rsidRPr="00F205AE">
        <w:rPr>
          <w:rFonts w:ascii="Times New Roman" w:eastAsia="Times New Roman" w:hAnsi="Times New Roman" w:cs="Times New Roman"/>
        </w:rPr>
        <w:t xml:space="preserve">su bračni ili izvanbračni drug obveznika, životni partner i neformalni životni partner, njegovi srodnici po krvi u uspravnoj lozi, braća i sestre obveznika te </w:t>
      </w:r>
      <w:proofErr w:type="spellStart"/>
      <w:r w:rsidRPr="00F205AE">
        <w:rPr>
          <w:rFonts w:ascii="Times New Roman" w:eastAsia="Times New Roman" w:hAnsi="Times New Roman" w:cs="Times New Roman"/>
        </w:rPr>
        <w:t>posvojitelj</w:t>
      </w:r>
      <w:proofErr w:type="spellEnd"/>
      <w:r w:rsidRPr="00F205AE">
        <w:rPr>
          <w:rFonts w:ascii="Times New Roman" w:eastAsia="Times New Roman" w:hAnsi="Times New Roman" w:cs="Times New Roman"/>
        </w:rPr>
        <w:t xml:space="preserve"> odnosno posvojenik obveznika te ostale osobe koje se prema drugim osnovama i okolnostima opravdano mogu smatrati interesno povezanima s obveznikom. </w:t>
      </w:r>
    </w:p>
    <w:p w:rsidR="00263761" w:rsidRDefault="00263761" w:rsidP="00EA082E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412129" w:rsidRDefault="00412129" w:rsidP="00EA082E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Članak 21.</w:t>
      </w:r>
    </w:p>
    <w:p w:rsidR="00412129" w:rsidRPr="00412129" w:rsidRDefault="00412129" w:rsidP="005D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9">
        <w:rPr>
          <w:rFonts w:ascii="Times New Roman" w:hAnsi="Times New Roman" w:cs="Times New Roman"/>
          <w:sz w:val="24"/>
          <w:szCs w:val="24"/>
        </w:rPr>
        <w:t>Član Županijske skupštine dužan je pisanim putem u roku od 15 dana od stupanja na dužnosti ili stjecanja udjela obavijestiti predsjednika Županijske skupštine ako ima 5% ili više udjela u vlasništvu poslovnog subjekta.</w:t>
      </w:r>
    </w:p>
    <w:p w:rsidR="00412129" w:rsidRPr="00412129" w:rsidRDefault="00412129" w:rsidP="005D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9">
        <w:rPr>
          <w:rFonts w:ascii="Times New Roman" w:hAnsi="Times New Roman" w:cs="Times New Roman"/>
          <w:sz w:val="24"/>
          <w:szCs w:val="24"/>
        </w:rPr>
        <w:t xml:space="preserve">Popis udjela iz stavka 1. ovog članka objavljuje se i redovito ažurira na službenim mrežnim stranicama Županije. </w:t>
      </w:r>
    </w:p>
    <w:p w:rsidR="00412129" w:rsidRDefault="00412129" w:rsidP="00412129">
      <w:pPr>
        <w:spacing w:after="0"/>
      </w:pPr>
    </w:p>
    <w:p w:rsidR="00412129" w:rsidRPr="00412129" w:rsidRDefault="00412129" w:rsidP="00412129">
      <w:pPr>
        <w:spacing w:after="0"/>
        <w:jc w:val="center"/>
        <w:rPr>
          <w:b/>
        </w:rPr>
      </w:pPr>
      <w:r w:rsidRPr="00412129">
        <w:rPr>
          <w:b/>
        </w:rPr>
        <w:t>Članak 22.</w:t>
      </w:r>
    </w:p>
    <w:p w:rsidR="00412129" w:rsidRPr="00412129" w:rsidRDefault="00412129" w:rsidP="005D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9">
        <w:rPr>
          <w:rFonts w:ascii="Times New Roman" w:hAnsi="Times New Roman" w:cs="Times New Roman"/>
          <w:sz w:val="24"/>
          <w:szCs w:val="24"/>
        </w:rPr>
        <w:t xml:space="preserve">Član Županijske skupštine dužan je pisanim putem u roku od 15 dana obavijestiti  Županijsku skupštinu o stupanju u poslovni odnos poslovnih subjekata u njegovu vlasništvu i vlasništvu članova njegove obitelji s Županijom te trgovačkim društvima i drugim pravim osobama kojima je Županija osnivač ili član. </w:t>
      </w:r>
    </w:p>
    <w:p w:rsidR="00412129" w:rsidRDefault="00412129" w:rsidP="00412129">
      <w:pPr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FA4D72" w:rsidRPr="00F205AE" w:rsidRDefault="00FC1C7E" w:rsidP="00412129">
      <w:pPr>
        <w:spacing w:after="0"/>
        <w:jc w:val="center"/>
        <w:rPr>
          <w:rFonts w:ascii="Times New Roman" w:eastAsia="Times New Roman" w:hAnsi="Times New Roman" w:cs="Times New Roman"/>
          <w:bCs/>
        </w:rPr>
      </w:pPr>
      <w:r w:rsidRPr="00F205AE">
        <w:rPr>
          <w:rFonts w:ascii="Times New Roman" w:eastAsia="Times New Roman" w:hAnsi="Times New Roman" w:cs="Times New Roman"/>
          <w:b/>
          <w:lang w:eastAsia="hr-HR"/>
        </w:rPr>
        <w:t>Zabranjena djelovanja</w:t>
      </w:r>
    </w:p>
    <w:p w:rsidR="00281C3F" w:rsidRPr="00F205AE" w:rsidRDefault="00281C3F" w:rsidP="004D0AD7">
      <w:pPr>
        <w:spacing w:before="100"/>
        <w:jc w:val="center"/>
        <w:rPr>
          <w:rFonts w:ascii="Times New Roman" w:eastAsia="Times New Roman" w:hAnsi="Times New Roman" w:cs="Times New Roman"/>
          <w:b/>
          <w:bCs/>
        </w:rPr>
      </w:pPr>
      <w:r w:rsidRPr="00F205AE">
        <w:rPr>
          <w:rFonts w:ascii="Times New Roman" w:eastAsia="Times New Roman" w:hAnsi="Times New Roman" w:cs="Times New Roman"/>
          <w:b/>
          <w:bCs/>
        </w:rPr>
        <w:t>Članak</w:t>
      </w:r>
      <w:r w:rsidR="00592C53">
        <w:rPr>
          <w:rFonts w:ascii="Times New Roman" w:eastAsia="Times New Roman" w:hAnsi="Times New Roman" w:cs="Times New Roman"/>
          <w:b/>
          <w:bCs/>
        </w:rPr>
        <w:t xml:space="preserve"> </w:t>
      </w:r>
      <w:r w:rsidR="00412129">
        <w:rPr>
          <w:rFonts w:ascii="Times New Roman" w:eastAsia="Times New Roman" w:hAnsi="Times New Roman" w:cs="Times New Roman"/>
          <w:b/>
          <w:bCs/>
        </w:rPr>
        <w:t>23</w:t>
      </w:r>
      <w:r w:rsidR="0033410C" w:rsidRPr="00F205AE">
        <w:rPr>
          <w:rFonts w:ascii="Times New Roman" w:eastAsia="Times New Roman" w:hAnsi="Times New Roman" w:cs="Times New Roman"/>
          <w:b/>
          <w:bCs/>
        </w:rPr>
        <w:t>.</w:t>
      </w:r>
    </w:p>
    <w:p w:rsidR="00281C3F" w:rsidRPr="00F205AE" w:rsidRDefault="00FA4D72" w:rsidP="00281C3F">
      <w:pPr>
        <w:spacing w:before="100"/>
        <w:jc w:val="both"/>
        <w:rPr>
          <w:rFonts w:ascii="Times New Roman" w:eastAsia="Times New Roman" w:hAnsi="Times New Roman" w:cs="Times New Roman"/>
          <w:bCs/>
        </w:rPr>
      </w:pPr>
      <w:r w:rsidRPr="00F205AE">
        <w:rPr>
          <w:rFonts w:ascii="Times New Roman" w:eastAsia="Times New Roman" w:hAnsi="Times New Roman" w:cs="Times New Roman"/>
          <w:bCs/>
        </w:rPr>
        <w:t>Obvezniku je</w:t>
      </w:r>
      <w:r w:rsidR="00281C3F" w:rsidRPr="00F205AE">
        <w:rPr>
          <w:rFonts w:ascii="Times New Roman" w:eastAsia="Times New Roman" w:hAnsi="Times New Roman" w:cs="Times New Roman"/>
          <w:bCs/>
        </w:rPr>
        <w:t xml:space="preserve"> zabranjeno:  </w:t>
      </w:r>
    </w:p>
    <w:p w:rsidR="00281C3F" w:rsidRPr="00F205AE" w:rsidRDefault="00281C3F" w:rsidP="00281C3F">
      <w:pPr>
        <w:numPr>
          <w:ilvl w:val="0"/>
          <w:numId w:val="4"/>
        </w:numPr>
        <w:spacing w:before="100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F205AE">
        <w:rPr>
          <w:rFonts w:ascii="Times New Roman" w:eastAsia="Times New Roman" w:hAnsi="Times New Roman" w:cs="Times New Roman"/>
          <w:bCs/>
        </w:rPr>
        <w:t xml:space="preserve">primiti ili zahtijevati korist ili obećanje koristi radi obavljanja dužnosti, </w:t>
      </w:r>
    </w:p>
    <w:p w:rsidR="00281C3F" w:rsidRPr="00F205AE" w:rsidRDefault="00281C3F" w:rsidP="00281C3F">
      <w:pPr>
        <w:numPr>
          <w:ilvl w:val="0"/>
          <w:numId w:val="4"/>
        </w:numPr>
        <w:spacing w:before="100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F205AE">
        <w:rPr>
          <w:rFonts w:ascii="Times New Roman" w:eastAsia="Times New Roman" w:hAnsi="Times New Roman" w:cs="Times New Roman"/>
          <w:bCs/>
        </w:rPr>
        <w:t xml:space="preserve">ostvariti ili dobiti pravo ako se krši načelo jednakosti pred zakonom, </w:t>
      </w:r>
    </w:p>
    <w:p w:rsidR="00281C3F" w:rsidRPr="00F205AE" w:rsidRDefault="00281C3F" w:rsidP="00281C3F">
      <w:pPr>
        <w:numPr>
          <w:ilvl w:val="0"/>
          <w:numId w:val="4"/>
        </w:numPr>
        <w:spacing w:before="100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F205AE">
        <w:rPr>
          <w:rFonts w:ascii="Times New Roman" w:eastAsia="Times New Roman" w:hAnsi="Times New Roman" w:cs="Times New Roman"/>
          <w:bCs/>
        </w:rPr>
        <w:t xml:space="preserve">zlouporabiti posebna prava obveznika koja proizlaze ili su potrebna za obavljanje dužnosti, </w:t>
      </w:r>
    </w:p>
    <w:p w:rsidR="00281C3F" w:rsidRPr="00F205AE" w:rsidRDefault="00281C3F" w:rsidP="00281C3F">
      <w:pPr>
        <w:numPr>
          <w:ilvl w:val="0"/>
          <w:numId w:val="4"/>
        </w:numPr>
        <w:spacing w:before="100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F205AE">
        <w:rPr>
          <w:rFonts w:ascii="Times New Roman" w:eastAsia="Times New Roman" w:hAnsi="Times New Roman" w:cs="Times New Roman"/>
          <w:bCs/>
        </w:rPr>
        <w:t xml:space="preserve">primiti dodatnu naknadu za poslove obnašanja javnih dužnosti, </w:t>
      </w:r>
    </w:p>
    <w:p w:rsidR="00281C3F" w:rsidRPr="00F205AE" w:rsidRDefault="00281C3F" w:rsidP="00281C3F">
      <w:pPr>
        <w:numPr>
          <w:ilvl w:val="0"/>
          <w:numId w:val="4"/>
        </w:numPr>
        <w:spacing w:before="100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F205AE">
        <w:rPr>
          <w:rFonts w:ascii="Times New Roman" w:eastAsia="Times New Roman" w:hAnsi="Times New Roman" w:cs="Times New Roman"/>
          <w:bCs/>
        </w:rPr>
        <w:t xml:space="preserve">tražiti, prihvatiti ili primiti vrijednost ili uslugu radi glasovanja o bilo kojoj stvari, ili utjecati na odluku nekog tijela ili osobe radi osobnog probitka ili probitka povezane osobe, </w:t>
      </w:r>
    </w:p>
    <w:p w:rsidR="00281C3F" w:rsidRPr="00F205AE" w:rsidRDefault="00281C3F" w:rsidP="00281C3F">
      <w:pPr>
        <w:numPr>
          <w:ilvl w:val="0"/>
          <w:numId w:val="4"/>
        </w:numPr>
        <w:spacing w:before="100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F205AE">
        <w:rPr>
          <w:rFonts w:ascii="Times New Roman" w:eastAsia="Times New Roman" w:hAnsi="Times New Roman" w:cs="Times New Roman"/>
          <w:bCs/>
        </w:rPr>
        <w:t xml:space="preserve">obećavati zaposlenje ili neko drugo pravo u zamjenu za dar ili obećanje dara, </w:t>
      </w:r>
    </w:p>
    <w:p w:rsidR="00281C3F" w:rsidRPr="00F205AE" w:rsidRDefault="00281C3F" w:rsidP="00281C3F">
      <w:pPr>
        <w:numPr>
          <w:ilvl w:val="0"/>
          <w:numId w:val="4"/>
        </w:numPr>
        <w:spacing w:before="100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F205AE">
        <w:rPr>
          <w:rFonts w:ascii="Times New Roman" w:eastAsia="Times New Roman" w:hAnsi="Times New Roman" w:cs="Times New Roman"/>
          <w:bCs/>
        </w:rPr>
        <w:t xml:space="preserve">utjecati na dobivanje poslova ili ugovora o javnoj nabavi, </w:t>
      </w:r>
    </w:p>
    <w:p w:rsidR="00E82301" w:rsidRPr="00F205AE" w:rsidRDefault="00281C3F" w:rsidP="00281C3F">
      <w:pPr>
        <w:numPr>
          <w:ilvl w:val="0"/>
          <w:numId w:val="4"/>
        </w:numPr>
        <w:spacing w:before="100" w:after="0"/>
        <w:contextualSpacing/>
        <w:jc w:val="both"/>
        <w:rPr>
          <w:rFonts w:ascii="Times New Roman" w:hAnsi="Times New Roman" w:cs="Times New Roman"/>
          <w:bCs/>
        </w:rPr>
      </w:pPr>
      <w:r w:rsidRPr="00F205AE">
        <w:rPr>
          <w:rFonts w:ascii="Times New Roman" w:eastAsia="Times New Roman" w:hAnsi="Times New Roman" w:cs="Times New Roman"/>
          <w:bCs/>
        </w:rPr>
        <w:t xml:space="preserve">koristiti povlaštene informacije o djelovanju državnih tijela radi osobnog probitka ili probitka povezane osobe, </w:t>
      </w:r>
    </w:p>
    <w:p w:rsidR="00281C3F" w:rsidRPr="00F205AE" w:rsidRDefault="00281C3F" w:rsidP="00281C3F">
      <w:pPr>
        <w:numPr>
          <w:ilvl w:val="0"/>
          <w:numId w:val="4"/>
        </w:numPr>
        <w:spacing w:before="100" w:after="0"/>
        <w:contextualSpacing/>
        <w:jc w:val="both"/>
        <w:rPr>
          <w:rFonts w:ascii="Times New Roman" w:hAnsi="Times New Roman" w:cs="Times New Roman"/>
          <w:bCs/>
        </w:rPr>
      </w:pPr>
      <w:r w:rsidRPr="00F205AE">
        <w:rPr>
          <w:rFonts w:ascii="Times New Roman" w:hAnsi="Times New Roman" w:cs="Times New Roman"/>
          <w:bCs/>
        </w:rPr>
        <w:t xml:space="preserve">na drugi način koristiti položaj obveznika utjecanjem na odluku tijela javne vlasti ili osoba koje su u njima zaposlene kako bi postigli osobni probitak ili probitak povezane osobe, neku </w:t>
      </w:r>
      <w:r w:rsidRPr="00F205AE">
        <w:rPr>
          <w:rFonts w:ascii="Times New Roman" w:hAnsi="Times New Roman" w:cs="Times New Roman"/>
          <w:bCs/>
        </w:rPr>
        <w:lastRenderedPageBreak/>
        <w:t xml:space="preserve">povlasticu ili pravo, sklopili pravni posao ili na drugi način interesno pogodovali sebi ili drugoj povezanoj osobi. </w:t>
      </w:r>
    </w:p>
    <w:p w:rsidR="00E82301" w:rsidRPr="00F205AE" w:rsidRDefault="00E82301" w:rsidP="008965F5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8965F5" w:rsidRPr="00F205AE" w:rsidRDefault="0033410C" w:rsidP="00E82301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F205AE">
        <w:rPr>
          <w:rFonts w:ascii="Times New Roman" w:eastAsia="Times New Roman" w:hAnsi="Times New Roman" w:cs="Times New Roman"/>
          <w:b/>
          <w:lang w:eastAsia="hr-HR"/>
        </w:rPr>
        <w:t>Nesudjelovanje u odlučivanju</w:t>
      </w:r>
    </w:p>
    <w:p w:rsidR="00E82301" w:rsidRPr="00F205AE" w:rsidRDefault="00E82301" w:rsidP="00E82301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33410C" w:rsidRPr="00F205AE" w:rsidRDefault="00412129" w:rsidP="00E82301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Članak 24</w:t>
      </w:r>
      <w:r w:rsidR="00E82301" w:rsidRPr="00F205AE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E82301" w:rsidRPr="00F205AE" w:rsidRDefault="00E82301" w:rsidP="0026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205AE">
        <w:rPr>
          <w:rFonts w:ascii="Times New Roman" w:eastAsia="Times New Roman" w:hAnsi="Times New Roman" w:cs="Times New Roman"/>
          <w:lang w:eastAsia="hr-HR"/>
        </w:rPr>
        <w:t>Obveznik je dužan izuzeti se od odlučivanja u donošenju odluke koja utječe na njegov poslovni interes ili poslovni interes povezane osobe.</w:t>
      </w:r>
    </w:p>
    <w:p w:rsidR="00F205AE" w:rsidRDefault="00F205AE" w:rsidP="00F205A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8965F5" w:rsidRPr="00F205AE" w:rsidRDefault="008965F5" w:rsidP="00412129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F205AE">
        <w:rPr>
          <w:rFonts w:ascii="Times New Roman" w:eastAsia="Times New Roman" w:hAnsi="Times New Roman" w:cs="Times New Roman"/>
          <w:b/>
          <w:lang w:eastAsia="hr-HR"/>
        </w:rPr>
        <w:t>Postupci koji se vode u skladu sa posebnim propisima</w:t>
      </w:r>
    </w:p>
    <w:p w:rsidR="008965F5" w:rsidRPr="00F205AE" w:rsidRDefault="008965F5" w:rsidP="008965F5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8965F5" w:rsidRPr="00F205AE" w:rsidRDefault="008965F5" w:rsidP="008965F5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F205AE">
        <w:rPr>
          <w:rFonts w:ascii="Times New Roman" w:eastAsia="Times New Roman" w:hAnsi="Times New Roman" w:cs="Times New Roman"/>
          <w:b/>
          <w:lang w:eastAsia="hr-HR"/>
        </w:rPr>
        <w:t xml:space="preserve">Članak </w:t>
      </w:r>
      <w:r w:rsidR="00E82301" w:rsidRPr="00F205AE">
        <w:rPr>
          <w:rFonts w:ascii="Times New Roman" w:eastAsia="Times New Roman" w:hAnsi="Times New Roman" w:cs="Times New Roman"/>
          <w:b/>
          <w:lang w:eastAsia="hr-HR"/>
        </w:rPr>
        <w:t>2</w:t>
      </w:r>
      <w:r w:rsidR="00412129">
        <w:rPr>
          <w:rFonts w:ascii="Times New Roman" w:eastAsia="Times New Roman" w:hAnsi="Times New Roman" w:cs="Times New Roman"/>
          <w:b/>
          <w:lang w:eastAsia="hr-HR"/>
        </w:rPr>
        <w:t>5</w:t>
      </w:r>
      <w:r w:rsidRPr="00F205AE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8965F5" w:rsidRPr="00F205AE" w:rsidRDefault="008965F5" w:rsidP="008965F5">
      <w:pPr>
        <w:spacing w:after="160" w:line="259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205AE">
        <w:rPr>
          <w:rFonts w:ascii="Times New Roman" w:eastAsia="Times New Roman" w:hAnsi="Times New Roman" w:cs="Times New Roman"/>
          <w:lang w:eastAsia="hr-HR"/>
        </w:rPr>
        <w:t xml:space="preserve">Dužnosnik je dužan odazvati se i surađivati sa svim neovisnim tijelima koja nadziru ili postupaju u skladu s propisima iz članka </w:t>
      </w:r>
      <w:r w:rsidR="00E82301" w:rsidRPr="00F205AE">
        <w:rPr>
          <w:rFonts w:ascii="Times New Roman" w:eastAsia="Times New Roman" w:hAnsi="Times New Roman" w:cs="Times New Roman"/>
          <w:lang w:eastAsia="hr-HR"/>
        </w:rPr>
        <w:t>6</w:t>
      </w:r>
      <w:r w:rsidRPr="00F205AE">
        <w:rPr>
          <w:rFonts w:ascii="Times New Roman" w:eastAsia="Times New Roman" w:hAnsi="Times New Roman" w:cs="Times New Roman"/>
          <w:lang w:eastAsia="hr-HR"/>
        </w:rPr>
        <w:t xml:space="preserve">. ovog Kodeksa te poštivati odluke tih tijela, odnosno sudske </w:t>
      </w:r>
      <w:sdt>
        <w:sdtPr>
          <w:rPr>
            <w:rFonts w:ascii="Calibri" w:eastAsia="Calibri" w:hAnsi="Calibri" w:cs="Calibri"/>
            <w:lang w:eastAsia="hr-HR"/>
          </w:rPr>
          <w:tag w:val="goog_rdk_45"/>
          <w:id w:val="1513944263"/>
        </w:sdtPr>
        <w:sdtContent/>
      </w:sdt>
      <w:r w:rsidRPr="00F205AE">
        <w:rPr>
          <w:rFonts w:ascii="Times New Roman" w:eastAsia="Times New Roman" w:hAnsi="Times New Roman" w:cs="Times New Roman"/>
          <w:lang w:eastAsia="hr-HR"/>
        </w:rPr>
        <w:t xml:space="preserve">odluke. </w:t>
      </w:r>
    </w:p>
    <w:p w:rsidR="008965F5" w:rsidRPr="00F205AE" w:rsidRDefault="008965F5" w:rsidP="008965F5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F205AE">
        <w:rPr>
          <w:rFonts w:ascii="Times New Roman" w:eastAsia="Times New Roman" w:hAnsi="Times New Roman" w:cs="Times New Roman"/>
          <w:b/>
          <w:lang w:eastAsia="hr-HR"/>
        </w:rPr>
        <w:t xml:space="preserve">Zabrana </w:t>
      </w:r>
      <w:sdt>
        <w:sdtPr>
          <w:rPr>
            <w:rFonts w:ascii="Calibri" w:eastAsia="Calibri" w:hAnsi="Calibri" w:cs="Calibri"/>
            <w:b/>
            <w:lang w:eastAsia="hr-HR"/>
          </w:rPr>
          <w:tag w:val="goog_rdk_55"/>
          <w:id w:val="1925917643"/>
        </w:sdtPr>
        <w:sdtContent/>
      </w:sdt>
      <w:sdt>
        <w:sdtPr>
          <w:rPr>
            <w:rFonts w:ascii="Calibri" w:eastAsia="Calibri" w:hAnsi="Calibri" w:cs="Calibri"/>
            <w:b/>
            <w:lang w:eastAsia="hr-HR"/>
          </w:rPr>
          <w:tag w:val="goog_rdk_56"/>
          <w:id w:val="1762326181"/>
        </w:sdtPr>
        <w:sdtContent/>
      </w:sdt>
      <w:r w:rsidRPr="00F205AE">
        <w:rPr>
          <w:rFonts w:ascii="Times New Roman" w:eastAsia="Times New Roman" w:hAnsi="Times New Roman" w:cs="Times New Roman"/>
          <w:b/>
          <w:lang w:eastAsia="hr-HR"/>
        </w:rPr>
        <w:t xml:space="preserve">primanja </w:t>
      </w:r>
      <w:sdt>
        <w:sdtPr>
          <w:rPr>
            <w:rFonts w:ascii="Calibri" w:eastAsia="Calibri" w:hAnsi="Calibri" w:cs="Calibri"/>
            <w:b/>
            <w:lang w:eastAsia="hr-HR"/>
          </w:rPr>
          <w:tag w:val="goog_rdk_57"/>
          <w:id w:val="-1812002696"/>
        </w:sdtPr>
        <w:sdtContent/>
      </w:sdt>
      <w:r w:rsidRPr="00F205AE">
        <w:rPr>
          <w:rFonts w:ascii="Times New Roman" w:eastAsia="Times New Roman" w:hAnsi="Times New Roman" w:cs="Times New Roman"/>
          <w:b/>
          <w:lang w:eastAsia="hr-HR"/>
        </w:rPr>
        <w:t>darova</w:t>
      </w:r>
    </w:p>
    <w:p w:rsidR="008965F5" w:rsidRPr="00F205AE" w:rsidRDefault="008965F5" w:rsidP="008965F5">
      <w:pPr>
        <w:spacing w:after="0"/>
        <w:jc w:val="center"/>
        <w:rPr>
          <w:rFonts w:ascii="Times New Roman" w:eastAsia="Times New Roman" w:hAnsi="Times New Roman" w:cs="Times New Roman"/>
          <w:lang w:eastAsia="hr-HR"/>
        </w:rPr>
      </w:pPr>
    </w:p>
    <w:p w:rsidR="008965F5" w:rsidRPr="00F205AE" w:rsidRDefault="008965F5" w:rsidP="008965F5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F205AE">
        <w:rPr>
          <w:rFonts w:ascii="Times New Roman" w:eastAsia="Times New Roman" w:hAnsi="Times New Roman" w:cs="Times New Roman"/>
          <w:b/>
          <w:lang w:eastAsia="hr-HR"/>
        </w:rPr>
        <w:t xml:space="preserve">Članak </w:t>
      </w:r>
      <w:r w:rsidR="00412129">
        <w:rPr>
          <w:rFonts w:ascii="Times New Roman" w:eastAsia="Times New Roman" w:hAnsi="Times New Roman" w:cs="Times New Roman"/>
          <w:b/>
          <w:lang w:eastAsia="hr-HR"/>
        </w:rPr>
        <w:t>26</w:t>
      </w:r>
      <w:r w:rsidRPr="00F205AE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751919" w:rsidRPr="00F205AE" w:rsidRDefault="00751919" w:rsidP="005D7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205AE">
        <w:rPr>
          <w:rFonts w:ascii="Times New Roman" w:eastAsia="Times New Roman" w:hAnsi="Times New Roman" w:cs="Times New Roman"/>
          <w:lang w:eastAsia="hr-HR"/>
        </w:rPr>
        <w:t xml:space="preserve">Obvezniku </w:t>
      </w:r>
      <w:r w:rsidR="008965F5" w:rsidRPr="00F205AE">
        <w:rPr>
          <w:rFonts w:ascii="Times New Roman" w:eastAsia="Times New Roman" w:hAnsi="Times New Roman" w:cs="Times New Roman"/>
          <w:lang w:eastAsia="hr-HR"/>
        </w:rPr>
        <w:t xml:space="preserve">je zabranjeno primiti dar </w:t>
      </w:r>
      <w:sdt>
        <w:sdtPr>
          <w:rPr>
            <w:rFonts w:ascii="Calibri" w:eastAsia="Calibri" w:hAnsi="Calibri" w:cs="Calibri"/>
            <w:lang w:eastAsia="hr-HR"/>
          </w:rPr>
          <w:tag w:val="goog_rdk_58"/>
          <w:id w:val="1603616975"/>
        </w:sdtPr>
        <w:sdtContent>
          <w:r w:rsidR="008965F5" w:rsidRPr="00F205AE">
            <w:rPr>
              <w:rFonts w:ascii="Times New Roman" w:eastAsia="Times New Roman" w:hAnsi="Times New Roman" w:cs="Times New Roman"/>
              <w:lang w:eastAsia="hr-HR"/>
            </w:rPr>
            <w:t xml:space="preserve">ako isti nije primljen </w:t>
          </w:r>
        </w:sdtContent>
      </w:sdt>
      <w:r w:rsidR="008965F5" w:rsidRPr="00F205AE">
        <w:rPr>
          <w:rFonts w:ascii="Times New Roman" w:eastAsia="Times New Roman" w:hAnsi="Times New Roman" w:cs="Times New Roman"/>
          <w:lang w:eastAsia="hr-HR"/>
        </w:rPr>
        <w:t xml:space="preserve">u skladu sa zakonom kojim se uređuje  sprječavanje sukoba interesa. </w:t>
      </w:r>
    </w:p>
    <w:p w:rsidR="00751919" w:rsidRPr="00F205AE" w:rsidRDefault="008965F5" w:rsidP="005D7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205AE">
        <w:rPr>
          <w:rFonts w:ascii="Times New Roman" w:eastAsia="Times New Roman" w:hAnsi="Times New Roman" w:cs="Times New Roman"/>
          <w:lang w:eastAsia="hr-HR"/>
        </w:rPr>
        <w:t xml:space="preserve">Dar koji je </w:t>
      </w:r>
      <w:r w:rsidR="00751919" w:rsidRPr="00F205AE">
        <w:rPr>
          <w:rFonts w:ascii="Times New Roman" w:eastAsia="Times New Roman" w:hAnsi="Times New Roman" w:cs="Times New Roman"/>
          <w:lang w:eastAsia="hr-HR"/>
        </w:rPr>
        <w:t>obveznik</w:t>
      </w:r>
      <w:r w:rsidR="0057166A">
        <w:rPr>
          <w:rFonts w:ascii="Times New Roman" w:eastAsia="Times New Roman" w:hAnsi="Times New Roman" w:cs="Times New Roman"/>
          <w:lang w:eastAsia="hr-HR"/>
        </w:rPr>
        <w:t xml:space="preserve"> primio</w:t>
      </w:r>
      <w:r w:rsidR="00751919" w:rsidRPr="00F205AE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F205AE">
        <w:rPr>
          <w:rFonts w:ascii="Times New Roman" w:eastAsia="Times New Roman" w:hAnsi="Times New Roman" w:cs="Times New Roman"/>
          <w:lang w:eastAsia="hr-HR"/>
        </w:rPr>
        <w:t>u ime tijela u kojem obnaša dužnost, dužan je dostaviti u evidenciju primljenih darova i prepustiti na upravljanje u skladu s uredbom kojom se uređuje način postupanja s darovima odnosno propisima kojima se uređuje postupanje s</w:t>
      </w:r>
      <w:r w:rsidR="005D4471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F205AE">
        <w:rPr>
          <w:rFonts w:ascii="Times New Roman" w:eastAsia="Times New Roman" w:hAnsi="Times New Roman" w:cs="Times New Roman"/>
          <w:lang w:eastAsia="hr-HR"/>
        </w:rPr>
        <w:t>imovinom</w:t>
      </w:r>
      <w:r w:rsidR="005D4471">
        <w:rPr>
          <w:rFonts w:ascii="Times New Roman" w:eastAsia="Times New Roman" w:hAnsi="Times New Roman" w:cs="Times New Roman"/>
          <w:lang w:eastAsia="hr-HR"/>
        </w:rPr>
        <w:t>.</w:t>
      </w:r>
    </w:p>
    <w:p w:rsidR="0057166A" w:rsidRDefault="0057166A" w:rsidP="00281C3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281C3F" w:rsidRPr="00F205AE" w:rsidRDefault="00281C3F" w:rsidP="00281C3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F205AE">
        <w:rPr>
          <w:rFonts w:ascii="Times New Roman" w:eastAsia="Times New Roman" w:hAnsi="Times New Roman" w:cs="Times New Roman"/>
          <w:b/>
          <w:lang w:eastAsia="hr-HR"/>
        </w:rPr>
        <w:t xml:space="preserve">Kontakti s trećim </w:t>
      </w:r>
      <w:sdt>
        <w:sdtPr>
          <w:rPr>
            <w:rFonts w:ascii="Calibri" w:eastAsia="Calibri" w:hAnsi="Calibri" w:cs="Calibri"/>
            <w:b/>
            <w:lang w:eastAsia="hr-HR"/>
          </w:rPr>
          <w:tag w:val="goog_rdk_70"/>
          <w:id w:val="460083209"/>
        </w:sdtPr>
        <w:sdtContent/>
      </w:sdt>
      <w:r w:rsidRPr="00F205AE">
        <w:rPr>
          <w:rFonts w:ascii="Times New Roman" w:eastAsia="Times New Roman" w:hAnsi="Times New Roman" w:cs="Times New Roman"/>
          <w:b/>
          <w:lang w:eastAsia="hr-HR"/>
        </w:rPr>
        <w:t xml:space="preserve">osobama </w:t>
      </w:r>
    </w:p>
    <w:p w:rsidR="00281C3F" w:rsidRPr="00F205AE" w:rsidRDefault="00281C3F" w:rsidP="00281C3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F205AE">
        <w:rPr>
          <w:rFonts w:ascii="Times New Roman" w:eastAsia="Times New Roman" w:hAnsi="Times New Roman" w:cs="Times New Roman"/>
          <w:b/>
          <w:lang w:eastAsia="hr-HR"/>
        </w:rPr>
        <w:t xml:space="preserve">Članak </w:t>
      </w:r>
      <w:r w:rsidR="00412129">
        <w:rPr>
          <w:rFonts w:ascii="Times New Roman" w:eastAsia="Times New Roman" w:hAnsi="Times New Roman" w:cs="Times New Roman"/>
          <w:b/>
          <w:lang w:eastAsia="hr-HR"/>
        </w:rPr>
        <w:t>27</w:t>
      </w:r>
      <w:r w:rsidRPr="00F205AE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281C3F" w:rsidRPr="00F205AE" w:rsidRDefault="00E82301" w:rsidP="00281C3F">
      <w:pPr>
        <w:spacing w:after="160" w:line="259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205AE">
        <w:rPr>
          <w:rFonts w:ascii="Times New Roman" w:eastAsia="Times New Roman" w:hAnsi="Times New Roman" w:cs="Times New Roman"/>
          <w:lang w:eastAsia="hr-HR"/>
        </w:rPr>
        <w:t xml:space="preserve">Obveznik </w:t>
      </w:r>
      <w:r w:rsidR="00281C3F" w:rsidRPr="00F205AE">
        <w:rPr>
          <w:rFonts w:ascii="Times New Roman" w:eastAsia="Times New Roman" w:hAnsi="Times New Roman" w:cs="Times New Roman"/>
          <w:lang w:eastAsia="hr-HR"/>
        </w:rPr>
        <w:t xml:space="preserve"> je dužan prilikom kontakata s trećim osobama paziti da se ne dovede ili da ga se ne dovode u situaciju sukoba interesa, te treba paziti da ne dovede druge u situaciju sukoba interesa. </w:t>
      </w:r>
    </w:p>
    <w:p w:rsidR="00281C3F" w:rsidRPr="00F205AE" w:rsidRDefault="00E02EF6" w:rsidP="00281C3F">
      <w:pPr>
        <w:spacing w:after="160" w:line="259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205AE">
        <w:rPr>
          <w:rFonts w:ascii="Times New Roman" w:eastAsia="Times New Roman" w:hAnsi="Times New Roman" w:cs="Times New Roman"/>
          <w:lang w:eastAsia="hr-HR"/>
        </w:rPr>
        <w:t>Obveznik je dužan  obavijestiti javnost  na službenim stranicama ili putem društvenih mreža o važnijim sastancima  s građanima,</w:t>
      </w:r>
      <w:r w:rsidR="0057166A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F205AE">
        <w:rPr>
          <w:rFonts w:ascii="Times New Roman" w:eastAsia="Times New Roman" w:hAnsi="Times New Roman" w:cs="Times New Roman"/>
          <w:lang w:eastAsia="hr-HR"/>
        </w:rPr>
        <w:t>udrugama,</w:t>
      </w:r>
      <w:r w:rsidR="0057166A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F205AE">
        <w:rPr>
          <w:rFonts w:ascii="Times New Roman" w:eastAsia="Times New Roman" w:hAnsi="Times New Roman" w:cs="Times New Roman"/>
          <w:lang w:eastAsia="hr-HR"/>
        </w:rPr>
        <w:t>poslovnim subjektima ili drugim interesnim skupinama  na kojima se zagovaraju njihovi interesi s ciljem postizanja neposrednog utjecaja na proces donošenja odluka ili akata od strane Županijske skupštine.</w:t>
      </w:r>
    </w:p>
    <w:p w:rsidR="00281C3F" w:rsidRPr="00F205AE" w:rsidRDefault="00281C3F" w:rsidP="00281C3F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F205AE">
        <w:rPr>
          <w:rFonts w:ascii="Times New Roman" w:eastAsia="Times New Roman" w:hAnsi="Times New Roman" w:cs="Times New Roman"/>
          <w:b/>
          <w:lang w:eastAsia="hr-HR"/>
        </w:rPr>
        <w:t>Postupanje s povjerljivim podacima i informacijama</w:t>
      </w:r>
    </w:p>
    <w:p w:rsidR="00281C3F" w:rsidRPr="00F205AE" w:rsidRDefault="00281C3F" w:rsidP="00281C3F">
      <w:pPr>
        <w:spacing w:after="0"/>
        <w:jc w:val="center"/>
        <w:rPr>
          <w:rFonts w:ascii="Times New Roman" w:eastAsia="Times New Roman" w:hAnsi="Times New Roman" w:cs="Times New Roman"/>
          <w:lang w:eastAsia="hr-HR"/>
        </w:rPr>
      </w:pPr>
    </w:p>
    <w:p w:rsidR="00281C3F" w:rsidRPr="00F205AE" w:rsidRDefault="00281C3F" w:rsidP="00281C3F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F205AE">
        <w:rPr>
          <w:rFonts w:ascii="Times New Roman" w:eastAsia="Times New Roman" w:hAnsi="Times New Roman" w:cs="Times New Roman"/>
          <w:b/>
          <w:lang w:eastAsia="hr-HR"/>
        </w:rPr>
        <w:t>Članak 2</w:t>
      </w:r>
      <w:r w:rsidR="00412129">
        <w:rPr>
          <w:rFonts w:ascii="Times New Roman" w:eastAsia="Times New Roman" w:hAnsi="Times New Roman" w:cs="Times New Roman"/>
          <w:b/>
          <w:lang w:eastAsia="hr-HR"/>
        </w:rPr>
        <w:t>8</w:t>
      </w:r>
      <w:r w:rsidRPr="00F205AE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281C3F" w:rsidRPr="00F205AE" w:rsidRDefault="00281C3F" w:rsidP="00281C3F">
      <w:pPr>
        <w:spacing w:after="0"/>
        <w:jc w:val="center"/>
        <w:rPr>
          <w:rFonts w:ascii="Times New Roman" w:eastAsia="Times New Roman" w:hAnsi="Times New Roman" w:cs="Times New Roman"/>
          <w:lang w:eastAsia="hr-HR"/>
        </w:rPr>
      </w:pPr>
    </w:p>
    <w:p w:rsidR="00281C3F" w:rsidRDefault="00E02EF6" w:rsidP="005D7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205AE">
        <w:rPr>
          <w:rFonts w:ascii="Times New Roman" w:eastAsia="Times New Roman" w:hAnsi="Times New Roman" w:cs="Times New Roman"/>
          <w:lang w:eastAsia="hr-HR"/>
        </w:rPr>
        <w:t xml:space="preserve">Obveznik </w:t>
      </w:r>
      <w:r w:rsidR="00281C3F" w:rsidRPr="00F205AE">
        <w:rPr>
          <w:rFonts w:ascii="Times New Roman" w:eastAsia="Times New Roman" w:hAnsi="Times New Roman" w:cs="Times New Roman"/>
          <w:lang w:eastAsia="hr-HR"/>
        </w:rPr>
        <w:t xml:space="preserve"> je dužan kao povjerljive čuvati sve podatke i informacije za koje sazna prilikom obnašanja dužnosti, a koje nije obavezan javno objaviti u skladu sa zakonom. </w:t>
      </w:r>
    </w:p>
    <w:p w:rsidR="005D79EC" w:rsidRPr="00F205AE" w:rsidRDefault="005D79EC" w:rsidP="005D7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281C3F" w:rsidRDefault="00E02EF6" w:rsidP="005D7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205AE">
        <w:rPr>
          <w:rFonts w:ascii="Times New Roman" w:eastAsia="Times New Roman" w:hAnsi="Times New Roman" w:cs="Times New Roman"/>
          <w:lang w:eastAsia="hr-HR"/>
        </w:rPr>
        <w:t xml:space="preserve">Obveznik je </w:t>
      </w:r>
      <w:r w:rsidR="00281C3F" w:rsidRPr="00F205AE">
        <w:rPr>
          <w:rFonts w:ascii="Times New Roman" w:eastAsia="Times New Roman" w:hAnsi="Times New Roman" w:cs="Times New Roman"/>
          <w:lang w:eastAsia="hr-HR"/>
        </w:rPr>
        <w:t xml:space="preserve"> posebno dužan čuvati kao povjerljive podatke i informacije koje sazna prilikom obnašanja  dužnosti, a osobito one čije bi otkrivanje moglo utjecati na položaj trećih osoba u postupcima pred tijelom u kojem  obavlja dužnost ili </w:t>
      </w:r>
      <w:sdt>
        <w:sdtPr>
          <w:rPr>
            <w:rFonts w:ascii="Calibri" w:eastAsia="Calibri" w:hAnsi="Calibri" w:cs="Calibri"/>
            <w:lang w:eastAsia="hr-HR"/>
          </w:rPr>
          <w:tag w:val="goog_rdk_72"/>
          <w:id w:val="534695762"/>
        </w:sdtPr>
        <w:sdtContent>
          <w:r w:rsidR="00281C3F" w:rsidRPr="00F205AE">
            <w:rPr>
              <w:rFonts w:ascii="Times New Roman" w:eastAsia="Times New Roman" w:hAnsi="Times New Roman" w:cs="Times New Roman"/>
              <w:lang w:eastAsia="hr-HR"/>
            </w:rPr>
            <w:t xml:space="preserve">u </w:t>
          </w:r>
        </w:sdtContent>
      </w:sdt>
      <w:r w:rsidR="00281C3F" w:rsidRPr="00F205AE">
        <w:rPr>
          <w:rFonts w:ascii="Times New Roman" w:eastAsia="Times New Roman" w:hAnsi="Times New Roman" w:cs="Times New Roman"/>
          <w:lang w:eastAsia="hr-HR"/>
        </w:rPr>
        <w:t xml:space="preserve">drugom tijelu. </w:t>
      </w:r>
    </w:p>
    <w:p w:rsidR="005D79EC" w:rsidRPr="00F205AE" w:rsidRDefault="005D79EC" w:rsidP="005D7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281C3F" w:rsidRPr="00F205AE" w:rsidRDefault="00281C3F" w:rsidP="00281C3F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F205AE">
        <w:rPr>
          <w:rFonts w:ascii="Times New Roman" w:eastAsia="Times New Roman" w:hAnsi="Times New Roman" w:cs="Times New Roman"/>
          <w:lang w:eastAsia="hr-HR"/>
        </w:rPr>
        <w:t xml:space="preserve">Na postupanje s podacima i informacijama koje sazna u obnašanju dužnosti </w:t>
      </w:r>
      <w:r w:rsidR="00E02EF6" w:rsidRPr="00F205AE">
        <w:rPr>
          <w:rFonts w:ascii="Times New Roman" w:eastAsia="Times New Roman" w:hAnsi="Times New Roman" w:cs="Times New Roman"/>
          <w:lang w:eastAsia="hr-HR"/>
        </w:rPr>
        <w:t xml:space="preserve">obveznik </w:t>
      </w:r>
      <w:r w:rsidRPr="00F205AE">
        <w:rPr>
          <w:rFonts w:ascii="Times New Roman" w:eastAsia="Times New Roman" w:hAnsi="Times New Roman" w:cs="Times New Roman"/>
          <w:lang w:eastAsia="hr-HR"/>
        </w:rPr>
        <w:t xml:space="preserve">treba osobito paziti na odredbe propisa kojima se uređuje tajnost podataka te zaštita osobnih podataka. </w:t>
      </w:r>
    </w:p>
    <w:p w:rsidR="00751919" w:rsidRPr="00F205AE" w:rsidRDefault="00751919" w:rsidP="00281C3F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5D79EC" w:rsidRDefault="005D79EC" w:rsidP="00281C3F">
      <w:pPr>
        <w:ind w:left="45"/>
        <w:jc w:val="both"/>
        <w:rPr>
          <w:rFonts w:ascii="Times New Roman" w:hAnsi="Times New Roman" w:cs="Times New Roman"/>
          <w:b/>
        </w:rPr>
      </w:pPr>
    </w:p>
    <w:p w:rsidR="00281C3F" w:rsidRPr="00F205AE" w:rsidRDefault="00D53F96" w:rsidP="00281C3F">
      <w:pPr>
        <w:ind w:left="45"/>
        <w:jc w:val="both"/>
        <w:rPr>
          <w:rFonts w:ascii="Times New Roman" w:hAnsi="Times New Roman" w:cs="Times New Roman"/>
          <w:b/>
        </w:rPr>
      </w:pPr>
      <w:r w:rsidRPr="00F205AE">
        <w:rPr>
          <w:rFonts w:ascii="Times New Roman" w:hAnsi="Times New Roman" w:cs="Times New Roman"/>
          <w:b/>
        </w:rPr>
        <w:lastRenderedPageBreak/>
        <w:t>I</w:t>
      </w:r>
      <w:r w:rsidR="00281C3F" w:rsidRPr="00F205AE">
        <w:rPr>
          <w:rFonts w:ascii="Times New Roman" w:hAnsi="Times New Roman" w:cs="Times New Roman"/>
          <w:b/>
        </w:rPr>
        <w:t xml:space="preserve">V. TIJELA ZA PRAĆENJE PRIMJENE KODEKSA PONAŠANJA </w:t>
      </w:r>
    </w:p>
    <w:p w:rsidR="00281C3F" w:rsidRPr="00F205AE" w:rsidRDefault="00281C3F" w:rsidP="00281C3F">
      <w:pPr>
        <w:ind w:left="45"/>
        <w:jc w:val="center"/>
        <w:rPr>
          <w:rFonts w:ascii="Times New Roman" w:hAnsi="Times New Roman" w:cs="Times New Roman"/>
          <w:b/>
        </w:rPr>
      </w:pPr>
      <w:r w:rsidRPr="00F205AE">
        <w:rPr>
          <w:rFonts w:ascii="Times New Roman" w:hAnsi="Times New Roman" w:cs="Times New Roman"/>
          <w:b/>
        </w:rPr>
        <w:t>Članak 2</w:t>
      </w:r>
      <w:r w:rsidR="00412129">
        <w:rPr>
          <w:rFonts w:ascii="Times New Roman" w:hAnsi="Times New Roman" w:cs="Times New Roman"/>
          <w:b/>
        </w:rPr>
        <w:t>9</w:t>
      </w:r>
      <w:r w:rsidRPr="00F205AE">
        <w:rPr>
          <w:rFonts w:ascii="Times New Roman" w:hAnsi="Times New Roman" w:cs="Times New Roman"/>
          <w:b/>
        </w:rPr>
        <w:t>.</w:t>
      </w:r>
    </w:p>
    <w:p w:rsidR="00281C3F" w:rsidRPr="00F205AE" w:rsidRDefault="00281C3F" w:rsidP="00281C3F">
      <w:pPr>
        <w:ind w:left="45"/>
        <w:jc w:val="both"/>
        <w:rPr>
          <w:rFonts w:ascii="Times New Roman" w:hAnsi="Times New Roman" w:cs="Times New Roman"/>
        </w:rPr>
      </w:pPr>
      <w:r w:rsidRPr="00F205AE">
        <w:rPr>
          <w:rFonts w:ascii="Times New Roman" w:hAnsi="Times New Roman" w:cs="Times New Roman"/>
        </w:rPr>
        <w:t xml:space="preserve">Primjenu Kodeksa prate Etički odbor i Vijeće časti. </w:t>
      </w:r>
    </w:p>
    <w:p w:rsidR="00345ADC" w:rsidRPr="00345ADC" w:rsidRDefault="00345ADC" w:rsidP="0034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45ADC">
        <w:rPr>
          <w:rFonts w:ascii="Times New Roman" w:eastAsia="Calibri" w:hAnsi="Times New Roman" w:cs="Times New Roman"/>
        </w:rPr>
        <w:t>Tijel</w:t>
      </w:r>
      <w:r w:rsidRPr="00F205AE">
        <w:rPr>
          <w:rFonts w:ascii="Times New Roman" w:eastAsia="Calibri" w:hAnsi="Times New Roman" w:cs="Times New Roman"/>
        </w:rPr>
        <w:t>a iz st.1. ovog članka</w:t>
      </w:r>
      <w:r w:rsidRPr="00345ADC">
        <w:rPr>
          <w:rFonts w:ascii="Times New Roman" w:eastAsia="Calibri" w:hAnsi="Times New Roman" w:cs="Times New Roman"/>
        </w:rPr>
        <w:t xml:space="preserve"> obavlja</w:t>
      </w:r>
      <w:r w:rsidRPr="00F205AE">
        <w:rPr>
          <w:rFonts w:ascii="Times New Roman" w:eastAsia="Calibri" w:hAnsi="Times New Roman" w:cs="Times New Roman"/>
        </w:rPr>
        <w:t>ju</w:t>
      </w:r>
      <w:r w:rsidRPr="00345ADC">
        <w:rPr>
          <w:rFonts w:ascii="Times New Roman" w:eastAsia="Calibri" w:hAnsi="Times New Roman" w:cs="Times New Roman"/>
        </w:rPr>
        <w:t xml:space="preserve"> sljedeće poslove:</w:t>
      </w:r>
    </w:p>
    <w:p w:rsidR="00345ADC" w:rsidRPr="00345ADC" w:rsidRDefault="00345ADC" w:rsidP="0034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45ADC" w:rsidRPr="00345ADC" w:rsidRDefault="00345ADC" w:rsidP="00345ADC">
      <w:pPr>
        <w:numPr>
          <w:ilvl w:val="0"/>
          <w:numId w:val="5"/>
        </w:numPr>
        <w:spacing w:before="100"/>
        <w:contextualSpacing/>
        <w:jc w:val="both"/>
        <w:rPr>
          <w:rFonts w:ascii="Times New Roman" w:eastAsia="Times New Roman" w:hAnsi="Times New Roman" w:cs="Times New Roman"/>
        </w:rPr>
      </w:pPr>
      <w:r w:rsidRPr="00345ADC">
        <w:rPr>
          <w:rFonts w:ascii="Times New Roman" w:eastAsia="Calibri" w:hAnsi="Times New Roman" w:cs="Times New Roman"/>
        </w:rPr>
        <w:t xml:space="preserve">provodi postupak zbog kršenja odredbi kodeksa na vlastitu inicijativu ili po pritužbama </w:t>
      </w:r>
      <w:r w:rsidRPr="00345ADC">
        <w:rPr>
          <w:rFonts w:ascii="Times New Roman" w:eastAsia="Times New Roman" w:hAnsi="Times New Roman" w:cs="Times New Roman"/>
        </w:rPr>
        <w:t xml:space="preserve">člana predstavničkog tijela, </w:t>
      </w:r>
      <w:r w:rsidRPr="00345ADC">
        <w:rPr>
          <w:rFonts w:ascii="Times New Roman" w:eastAsia="Calibri" w:hAnsi="Times New Roman" w:cs="Times New Roman"/>
        </w:rPr>
        <w:t>radnog tijela predstavničkog tijela, dužnosnika tijela izvršne vlasti jedinice lokalne i područne (regionalne) samouprave, službenika upravnih odjela jedinice lokalne i područne (regionalne) samouprave ili po pritužbi građana</w:t>
      </w:r>
      <w:r w:rsidRPr="00F205AE">
        <w:rPr>
          <w:rFonts w:ascii="Times New Roman" w:eastAsia="Calibri" w:hAnsi="Times New Roman" w:cs="Times New Roman"/>
        </w:rPr>
        <w:t>,</w:t>
      </w:r>
    </w:p>
    <w:p w:rsidR="00345ADC" w:rsidRPr="00345ADC" w:rsidRDefault="00345ADC" w:rsidP="00345ADC">
      <w:pPr>
        <w:numPr>
          <w:ilvl w:val="0"/>
          <w:numId w:val="5"/>
        </w:numPr>
        <w:spacing w:before="100"/>
        <w:contextualSpacing/>
        <w:jc w:val="both"/>
        <w:rPr>
          <w:rFonts w:ascii="Times New Roman" w:eastAsia="Times New Roman" w:hAnsi="Times New Roman" w:cs="Times New Roman"/>
        </w:rPr>
      </w:pPr>
      <w:r w:rsidRPr="00345ADC">
        <w:rPr>
          <w:rFonts w:ascii="Times New Roman" w:eastAsia="Times New Roman" w:hAnsi="Times New Roman" w:cs="Times New Roman"/>
        </w:rPr>
        <w:t xml:space="preserve">predlaže predstavničkom tijelu donošenje odluke o usklađenosti postupanja članova predstavničkog tijela s </w:t>
      </w:r>
      <w:r w:rsidRPr="00F205AE">
        <w:rPr>
          <w:rFonts w:ascii="Times New Roman" w:eastAsia="Times New Roman" w:hAnsi="Times New Roman" w:cs="Times New Roman"/>
        </w:rPr>
        <w:t>K</w:t>
      </w:r>
      <w:r w:rsidRPr="00345ADC">
        <w:rPr>
          <w:rFonts w:ascii="Times New Roman" w:eastAsia="Times New Roman" w:hAnsi="Times New Roman" w:cs="Times New Roman"/>
        </w:rPr>
        <w:t>odeksom</w:t>
      </w:r>
      <w:bookmarkStart w:id="0" w:name="_Hlk100734797"/>
      <w:r w:rsidRPr="00F205AE">
        <w:rPr>
          <w:rFonts w:ascii="Times New Roman" w:eastAsia="Times New Roman" w:hAnsi="Times New Roman" w:cs="Times New Roman"/>
        </w:rPr>
        <w:t>,</w:t>
      </w:r>
    </w:p>
    <w:bookmarkEnd w:id="0"/>
    <w:p w:rsidR="00345ADC" w:rsidRPr="00345ADC" w:rsidRDefault="00345ADC" w:rsidP="00345ADC">
      <w:pPr>
        <w:numPr>
          <w:ilvl w:val="0"/>
          <w:numId w:val="5"/>
        </w:numPr>
        <w:spacing w:before="100"/>
        <w:contextualSpacing/>
        <w:jc w:val="both"/>
        <w:rPr>
          <w:rFonts w:ascii="Times New Roman" w:eastAsia="Times New Roman" w:hAnsi="Times New Roman" w:cs="Times New Roman"/>
        </w:rPr>
      </w:pPr>
      <w:r w:rsidRPr="00345ADC">
        <w:rPr>
          <w:rFonts w:ascii="Times New Roman" w:eastAsia="Times New Roman" w:hAnsi="Times New Roman" w:cs="Times New Roman"/>
        </w:rPr>
        <w:t xml:space="preserve">predlaže sankcije predstavničkom tijelu za članove predstavničkog tijela za postupanja koja nisu u skladu s odredbama </w:t>
      </w:r>
      <w:r w:rsidRPr="00F205AE">
        <w:rPr>
          <w:rFonts w:ascii="Times New Roman" w:eastAsia="Times New Roman" w:hAnsi="Times New Roman" w:cs="Times New Roman"/>
        </w:rPr>
        <w:t>K</w:t>
      </w:r>
      <w:r w:rsidRPr="00345ADC">
        <w:rPr>
          <w:rFonts w:ascii="Times New Roman" w:eastAsia="Times New Roman" w:hAnsi="Times New Roman" w:cs="Times New Roman"/>
        </w:rPr>
        <w:t>odeksa</w:t>
      </w:r>
      <w:r w:rsidRPr="00F205AE">
        <w:rPr>
          <w:rFonts w:ascii="Times New Roman" w:eastAsia="Times New Roman" w:hAnsi="Times New Roman" w:cs="Times New Roman"/>
        </w:rPr>
        <w:t>,</w:t>
      </w:r>
    </w:p>
    <w:p w:rsidR="00345ADC" w:rsidRPr="00345ADC" w:rsidRDefault="00345ADC" w:rsidP="00345ADC">
      <w:pPr>
        <w:numPr>
          <w:ilvl w:val="0"/>
          <w:numId w:val="5"/>
        </w:numPr>
        <w:spacing w:before="100"/>
        <w:contextualSpacing/>
        <w:jc w:val="both"/>
        <w:rPr>
          <w:rFonts w:ascii="Times New Roman" w:eastAsia="Times New Roman" w:hAnsi="Times New Roman" w:cs="Times New Roman"/>
        </w:rPr>
      </w:pPr>
      <w:r w:rsidRPr="00345ADC">
        <w:rPr>
          <w:rFonts w:ascii="Times New Roman" w:eastAsia="Times New Roman" w:hAnsi="Times New Roman" w:cs="Times New Roman"/>
        </w:rPr>
        <w:t>donosi smjernice o načelnim pitanjima vezanim uz sadržaj i primjenu kodeksa na vlastitu inicijativu ili na zahtjev članova predstavničkog tijela</w:t>
      </w:r>
      <w:r w:rsidRPr="00F205AE">
        <w:rPr>
          <w:rFonts w:ascii="Times New Roman" w:eastAsia="Times New Roman" w:hAnsi="Times New Roman" w:cs="Times New Roman"/>
        </w:rPr>
        <w:t>,</w:t>
      </w:r>
    </w:p>
    <w:p w:rsidR="00345ADC" w:rsidRPr="00345ADC" w:rsidRDefault="00345ADC" w:rsidP="00345ADC">
      <w:pPr>
        <w:numPr>
          <w:ilvl w:val="0"/>
          <w:numId w:val="5"/>
        </w:numPr>
        <w:spacing w:before="100"/>
        <w:contextualSpacing/>
        <w:jc w:val="both"/>
        <w:rPr>
          <w:rFonts w:ascii="Times New Roman" w:eastAsia="Times New Roman" w:hAnsi="Times New Roman" w:cs="Times New Roman"/>
          <w:iCs/>
        </w:rPr>
      </w:pPr>
      <w:r w:rsidRPr="00345ADC">
        <w:rPr>
          <w:rFonts w:ascii="Times New Roman" w:eastAsia="Times New Roman" w:hAnsi="Times New Roman" w:cs="Times New Roman"/>
          <w:iCs/>
        </w:rPr>
        <w:t>promiče etičke standarde u obnašanju dužnosti u predstavničkom tijelu</w:t>
      </w:r>
      <w:r w:rsidRPr="00F205AE">
        <w:rPr>
          <w:rFonts w:ascii="Times New Roman" w:eastAsia="Times New Roman" w:hAnsi="Times New Roman" w:cs="Times New Roman"/>
          <w:iCs/>
        </w:rPr>
        <w:t>,</w:t>
      </w:r>
    </w:p>
    <w:p w:rsidR="00345ADC" w:rsidRPr="00345ADC" w:rsidRDefault="00345ADC" w:rsidP="00345ADC">
      <w:pPr>
        <w:numPr>
          <w:ilvl w:val="0"/>
          <w:numId w:val="5"/>
        </w:numPr>
        <w:spacing w:before="100"/>
        <w:contextualSpacing/>
        <w:jc w:val="both"/>
        <w:rPr>
          <w:rFonts w:ascii="Times New Roman" w:eastAsia="Times New Roman" w:hAnsi="Times New Roman" w:cs="Times New Roman"/>
        </w:rPr>
      </w:pPr>
      <w:r w:rsidRPr="00345ADC">
        <w:rPr>
          <w:rFonts w:ascii="Times New Roman" w:eastAsia="Times New Roman" w:hAnsi="Times New Roman" w:cs="Times New Roman"/>
        </w:rPr>
        <w:t xml:space="preserve">informira i daje savjete članovim predstavničkog tijela o pitanjima vezanim za očuvanje i jačanje njihovog integriteta i moralnog ponašanja </w:t>
      </w:r>
      <w:r w:rsidRPr="00F205AE">
        <w:rPr>
          <w:rFonts w:ascii="Times New Roman" w:eastAsia="Times New Roman" w:hAnsi="Times New Roman" w:cs="Times New Roman"/>
        </w:rPr>
        <w:t>,</w:t>
      </w:r>
    </w:p>
    <w:p w:rsidR="00345ADC" w:rsidRPr="00345ADC" w:rsidRDefault="00345ADC" w:rsidP="00345ADC">
      <w:pPr>
        <w:numPr>
          <w:ilvl w:val="0"/>
          <w:numId w:val="5"/>
        </w:numPr>
        <w:spacing w:before="100"/>
        <w:contextualSpacing/>
        <w:jc w:val="both"/>
        <w:rPr>
          <w:rFonts w:ascii="Times New Roman" w:eastAsia="Times New Roman" w:hAnsi="Times New Roman" w:cs="Times New Roman"/>
        </w:rPr>
      </w:pPr>
      <w:r w:rsidRPr="00345ADC">
        <w:rPr>
          <w:rFonts w:ascii="Times New Roman" w:eastAsia="Times New Roman" w:hAnsi="Times New Roman" w:cs="Times New Roman"/>
        </w:rPr>
        <w:t xml:space="preserve">pruža potporu u primjeni odredbi kodeksa, osobito u dijelu koji se odnosi na informiranje i edukaciju članova predstavničkog tijela  u području primjene kodeksa, </w:t>
      </w:r>
    </w:p>
    <w:p w:rsidR="009F5633" w:rsidRPr="00F205AE" w:rsidRDefault="00345ADC" w:rsidP="009F5633">
      <w:pPr>
        <w:numPr>
          <w:ilvl w:val="0"/>
          <w:numId w:val="5"/>
        </w:numPr>
        <w:spacing w:before="100"/>
        <w:contextualSpacing/>
        <w:jc w:val="both"/>
        <w:rPr>
          <w:rFonts w:ascii="Times New Roman" w:hAnsi="Times New Roman" w:cs="Times New Roman"/>
        </w:rPr>
      </w:pPr>
      <w:r w:rsidRPr="00345ADC">
        <w:rPr>
          <w:rFonts w:ascii="Times New Roman" w:eastAsia="Times New Roman" w:hAnsi="Times New Roman" w:cs="Times New Roman"/>
        </w:rPr>
        <w:t xml:space="preserve">donosi poslovnik o radu kojim se uređuje način rada i odlučivanja, </w:t>
      </w:r>
    </w:p>
    <w:p w:rsidR="00F63B56" w:rsidRPr="00F205AE" w:rsidRDefault="009F5633" w:rsidP="009F5633">
      <w:pPr>
        <w:numPr>
          <w:ilvl w:val="0"/>
          <w:numId w:val="5"/>
        </w:numPr>
        <w:spacing w:before="100"/>
        <w:contextualSpacing/>
        <w:jc w:val="both"/>
        <w:rPr>
          <w:rFonts w:ascii="Times New Roman" w:hAnsi="Times New Roman" w:cs="Times New Roman"/>
        </w:rPr>
      </w:pPr>
      <w:r w:rsidRPr="00F205AE">
        <w:rPr>
          <w:rFonts w:ascii="Times New Roman" w:hAnsi="Times New Roman" w:cs="Times New Roman"/>
        </w:rPr>
        <w:t xml:space="preserve">prate </w:t>
      </w:r>
      <w:r w:rsidR="00F63B56" w:rsidRPr="00F205AE">
        <w:rPr>
          <w:rFonts w:ascii="Times New Roman" w:eastAsia="Times New Roman" w:hAnsi="Times New Roman" w:cs="Times New Roman"/>
          <w:bCs/>
        </w:rPr>
        <w:t xml:space="preserve">primjene Kodeksa uključuje poslove poput vođenja statističkih podataka o primjeni kodeksa, odnosno broju pritužbi podnesenih za njegovo kršenje, broju pokrenutih postupaka te donesenim odlukama, </w:t>
      </w:r>
      <w:r w:rsidR="00F63B56" w:rsidRPr="00F205AE">
        <w:rPr>
          <w:rFonts w:ascii="Times New Roman" w:eastAsia="Times New Roman" w:hAnsi="Times New Roman" w:cs="Times New Roman"/>
        </w:rPr>
        <w:t xml:space="preserve">izradi izvješća o primjeni kodeksa na godišnjoj razini te drugih poslova koji uključuju prikupljanje, obradu i analizu podataka o primjeni Kodeksa, </w:t>
      </w:r>
    </w:p>
    <w:p w:rsidR="00345ADC" w:rsidRPr="00F205AE" w:rsidRDefault="00F63B56" w:rsidP="009F5633">
      <w:pPr>
        <w:numPr>
          <w:ilvl w:val="0"/>
          <w:numId w:val="5"/>
        </w:numPr>
        <w:spacing w:before="100"/>
        <w:contextualSpacing/>
        <w:jc w:val="both"/>
        <w:rPr>
          <w:rFonts w:ascii="Times New Roman" w:hAnsi="Times New Roman" w:cs="Times New Roman"/>
        </w:rPr>
      </w:pPr>
      <w:r w:rsidRPr="00F205AE">
        <w:rPr>
          <w:rFonts w:ascii="Times New Roman" w:eastAsia="Times New Roman" w:hAnsi="Times New Roman" w:cs="Times New Roman"/>
        </w:rPr>
        <w:t>prati  međunarodne standarde na području etičkog postupanja te daje prijedloge za unapređenje etičkih standarda sukladno međunarodnoj praksi,</w:t>
      </w:r>
    </w:p>
    <w:p w:rsidR="00F63B56" w:rsidRPr="00F205AE" w:rsidRDefault="00F63B56" w:rsidP="009F5633">
      <w:pPr>
        <w:numPr>
          <w:ilvl w:val="0"/>
          <w:numId w:val="5"/>
        </w:numPr>
        <w:spacing w:before="100"/>
        <w:contextualSpacing/>
        <w:jc w:val="both"/>
        <w:rPr>
          <w:rFonts w:ascii="Times New Roman" w:hAnsi="Times New Roman" w:cs="Times New Roman"/>
        </w:rPr>
      </w:pPr>
      <w:r w:rsidRPr="00F205AE">
        <w:rPr>
          <w:rFonts w:ascii="Times New Roman" w:eastAsia="Times New Roman" w:hAnsi="Times New Roman" w:cs="Times New Roman"/>
        </w:rPr>
        <w:t>s ciljem ostvarivanja svrhe postojanja i primjene Kodeksa  informira  javnost na mrežnim stranicama .</w:t>
      </w:r>
    </w:p>
    <w:p w:rsidR="00345ADC" w:rsidRPr="00F205AE" w:rsidRDefault="00412129" w:rsidP="00345ADC">
      <w:pPr>
        <w:ind w:left="4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30</w:t>
      </w:r>
      <w:r w:rsidR="00345ADC" w:rsidRPr="00F205AE">
        <w:rPr>
          <w:rFonts w:ascii="Times New Roman" w:hAnsi="Times New Roman" w:cs="Times New Roman"/>
          <w:b/>
        </w:rPr>
        <w:t>.</w:t>
      </w:r>
    </w:p>
    <w:p w:rsidR="00D53F96" w:rsidRPr="00F205AE" w:rsidRDefault="00281C3F" w:rsidP="00281C3F">
      <w:pPr>
        <w:ind w:left="45"/>
        <w:jc w:val="both"/>
        <w:rPr>
          <w:rFonts w:ascii="Times New Roman" w:hAnsi="Times New Roman" w:cs="Times New Roman"/>
        </w:rPr>
      </w:pPr>
      <w:r w:rsidRPr="00F205AE">
        <w:rPr>
          <w:rFonts w:ascii="Times New Roman" w:hAnsi="Times New Roman" w:cs="Times New Roman"/>
        </w:rPr>
        <w:t>Etički odbor čine predsjednik i dva člana</w:t>
      </w:r>
      <w:r w:rsidR="00175B9E" w:rsidRPr="00F205AE">
        <w:rPr>
          <w:rFonts w:ascii="Times New Roman" w:hAnsi="Times New Roman" w:cs="Times New Roman"/>
        </w:rPr>
        <w:t>.</w:t>
      </w:r>
    </w:p>
    <w:p w:rsidR="00281C3F" w:rsidRPr="00F205AE" w:rsidRDefault="00D53F96" w:rsidP="00281C3F">
      <w:pPr>
        <w:ind w:left="45"/>
        <w:jc w:val="both"/>
        <w:rPr>
          <w:rFonts w:ascii="Times New Roman" w:hAnsi="Times New Roman" w:cs="Times New Roman"/>
        </w:rPr>
      </w:pPr>
      <w:r w:rsidRPr="00F205AE">
        <w:rPr>
          <w:rFonts w:ascii="Times New Roman" w:hAnsi="Times New Roman" w:cs="Times New Roman"/>
        </w:rPr>
        <w:t>V</w:t>
      </w:r>
      <w:r w:rsidR="00281C3F" w:rsidRPr="00F205AE">
        <w:rPr>
          <w:rFonts w:ascii="Times New Roman" w:hAnsi="Times New Roman" w:cs="Times New Roman"/>
        </w:rPr>
        <w:t>ijeće časti čine predsjednik i četiri člana.</w:t>
      </w:r>
    </w:p>
    <w:p w:rsidR="00281C3F" w:rsidRPr="00F205AE" w:rsidRDefault="00281C3F" w:rsidP="00281C3F">
      <w:pPr>
        <w:ind w:left="45"/>
        <w:jc w:val="both"/>
        <w:rPr>
          <w:rFonts w:ascii="Times New Roman" w:hAnsi="Times New Roman" w:cs="Times New Roman"/>
        </w:rPr>
      </w:pPr>
      <w:r w:rsidRPr="00F205AE">
        <w:rPr>
          <w:rFonts w:ascii="Times New Roman" w:hAnsi="Times New Roman" w:cs="Times New Roman"/>
        </w:rPr>
        <w:t>Predsjednika i članove Etičkog odbora i Vijeća časti</w:t>
      </w:r>
      <w:r w:rsidR="00A743AA">
        <w:rPr>
          <w:rFonts w:ascii="Times New Roman" w:hAnsi="Times New Roman" w:cs="Times New Roman"/>
        </w:rPr>
        <w:t xml:space="preserve"> imenuje i razrješuje Županijska</w:t>
      </w:r>
      <w:r w:rsidRPr="00F205AE">
        <w:rPr>
          <w:rFonts w:ascii="Times New Roman" w:hAnsi="Times New Roman" w:cs="Times New Roman"/>
        </w:rPr>
        <w:t xml:space="preserve"> skupštin</w:t>
      </w:r>
      <w:r w:rsidR="00D53F96" w:rsidRPr="00F205AE">
        <w:rPr>
          <w:rFonts w:ascii="Times New Roman" w:hAnsi="Times New Roman" w:cs="Times New Roman"/>
        </w:rPr>
        <w:t>a</w:t>
      </w:r>
      <w:r w:rsidRPr="00F205AE">
        <w:rPr>
          <w:rFonts w:ascii="Times New Roman" w:hAnsi="Times New Roman" w:cs="Times New Roman"/>
        </w:rPr>
        <w:t>.</w:t>
      </w:r>
    </w:p>
    <w:p w:rsidR="00F205AE" w:rsidRPr="00F205AE" w:rsidRDefault="00BC1ECD" w:rsidP="005D79EC">
      <w:pPr>
        <w:spacing w:after="0" w:line="240" w:lineRule="auto"/>
        <w:ind w:left="45"/>
        <w:jc w:val="both"/>
        <w:rPr>
          <w:rFonts w:ascii="Times New Roman" w:hAnsi="Times New Roman" w:cs="Times New Roman"/>
        </w:rPr>
      </w:pPr>
      <w:r w:rsidRPr="00F205AE">
        <w:rPr>
          <w:rFonts w:ascii="Times New Roman" w:hAnsi="Times New Roman" w:cs="Times New Roman"/>
        </w:rPr>
        <w:t>Članovi tijela iz st. 1</w:t>
      </w:r>
      <w:r w:rsidR="00F205AE" w:rsidRPr="00F205AE">
        <w:rPr>
          <w:rFonts w:ascii="Times New Roman" w:hAnsi="Times New Roman" w:cs="Times New Roman"/>
        </w:rPr>
        <w:t xml:space="preserve"> i 2.</w:t>
      </w:r>
      <w:r w:rsidRPr="00F205AE">
        <w:rPr>
          <w:rFonts w:ascii="Times New Roman" w:hAnsi="Times New Roman" w:cs="Times New Roman"/>
        </w:rPr>
        <w:t>. ovog članka koji nisu  vijećnici Županijske skupštine imenuju se temeljem provedenog izbora po javnom pozivu i na osnovu njihovih sposobnosti, profesionalnih kvaliteta i besprijekornog profesionalnog ponašanja.</w:t>
      </w:r>
    </w:p>
    <w:p w:rsidR="005D79EC" w:rsidRDefault="005D79EC" w:rsidP="00C55E52">
      <w:pPr>
        <w:ind w:left="45"/>
        <w:jc w:val="both"/>
        <w:rPr>
          <w:rFonts w:ascii="Times New Roman" w:hAnsi="Times New Roman" w:cs="Times New Roman"/>
        </w:rPr>
      </w:pPr>
    </w:p>
    <w:p w:rsidR="00BC1ECD" w:rsidRPr="00F205AE" w:rsidRDefault="00F205AE" w:rsidP="00C55E52">
      <w:pPr>
        <w:ind w:left="45"/>
        <w:jc w:val="both"/>
        <w:rPr>
          <w:rFonts w:ascii="Times New Roman" w:hAnsi="Times New Roman" w:cs="Times New Roman"/>
        </w:rPr>
      </w:pPr>
      <w:r w:rsidRPr="00F205AE">
        <w:rPr>
          <w:rFonts w:ascii="Times New Roman" w:hAnsi="Times New Roman" w:cs="Times New Roman"/>
        </w:rPr>
        <w:t>Javni poziv iz st.4. ovog Kodeksa objavljuje Odbor za izbor i imenovanja Županijske skupštine.</w:t>
      </w:r>
    </w:p>
    <w:p w:rsidR="00175B9E" w:rsidRPr="00F205AE" w:rsidRDefault="00281C3F" w:rsidP="00263761">
      <w:pPr>
        <w:spacing w:after="0" w:line="240" w:lineRule="auto"/>
        <w:ind w:left="45"/>
        <w:jc w:val="both"/>
        <w:rPr>
          <w:rFonts w:ascii="Times New Roman" w:hAnsi="Times New Roman" w:cs="Times New Roman"/>
        </w:rPr>
      </w:pPr>
      <w:r w:rsidRPr="00F205AE">
        <w:rPr>
          <w:rFonts w:ascii="Times New Roman" w:hAnsi="Times New Roman" w:cs="Times New Roman"/>
        </w:rPr>
        <w:t xml:space="preserve">Mandat predsjednika i članova Etičkog odbora i Vijeća časti traje do isteka mandata vijećnika </w:t>
      </w:r>
      <w:r w:rsidR="00D53F96" w:rsidRPr="00F205AE">
        <w:rPr>
          <w:rFonts w:ascii="Times New Roman" w:hAnsi="Times New Roman" w:cs="Times New Roman"/>
        </w:rPr>
        <w:t>Županijske skupštine</w:t>
      </w:r>
      <w:r w:rsidRPr="00F205AE">
        <w:rPr>
          <w:rFonts w:ascii="Times New Roman" w:hAnsi="Times New Roman" w:cs="Times New Roman"/>
        </w:rPr>
        <w:t xml:space="preserve">. </w:t>
      </w:r>
    </w:p>
    <w:p w:rsidR="00676AB1" w:rsidRDefault="00676AB1" w:rsidP="00C55E52">
      <w:pPr>
        <w:ind w:left="45"/>
        <w:jc w:val="center"/>
        <w:rPr>
          <w:rFonts w:ascii="Times New Roman" w:hAnsi="Times New Roman" w:cs="Times New Roman"/>
          <w:b/>
        </w:rPr>
      </w:pPr>
    </w:p>
    <w:p w:rsidR="00263761" w:rsidRDefault="00263761" w:rsidP="00C55E52">
      <w:pPr>
        <w:ind w:left="45"/>
        <w:jc w:val="center"/>
        <w:rPr>
          <w:rFonts w:ascii="Times New Roman" w:hAnsi="Times New Roman" w:cs="Times New Roman"/>
          <w:b/>
        </w:rPr>
      </w:pPr>
    </w:p>
    <w:p w:rsidR="00281C3F" w:rsidRPr="00F205AE" w:rsidRDefault="00281C3F" w:rsidP="00C55E52">
      <w:pPr>
        <w:ind w:left="45"/>
        <w:jc w:val="center"/>
        <w:rPr>
          <w:rFonts w:ascii="Times New Roman" w:hAnsi="Times New Roman" w:cs="Times New Roman"/>
          <w:b/>
        </w:rPr>
      </w:pPr>
      <w:r w:rsidRPr="00F205AE">
        <w:rPr>
          <w:rFonts w:ascii="Times New Roman" w:hAnsi="Times New Roman" w:cs="Times New Roman"/>
          <w:b/>
        </w:rPr>
        <w:lastRenderedPageBreak/>
        <w:t xml:space="preserve">Članak </w:t>
      </w:r>
      <w:r w:rsidR="00412129">
        <w:rPr>
          <w:rFonts w:ascii="Times New Roman" w:hAnsi="Times New Roman" w:cs="Times New Roman"/>
          <w:b/>
        </w:rPr>
        <w:t>31</w:t>
      </w:r>
      <w:r w:rsidR="00D53F96" w:rsidRPr="00F205AE">
        <w:rPr>
          <w:rFonts w:ascii="Times New Roman" w:hAnsi="Times New Roman" w:cs="Times New Roman"/>
          <w:b/>
        </w:rPr>
        <w:t>.</w:t>
      </w:r>
    </w:p>
    <w:p w:rsidR="00281C3F" w:rsidRDefault="00281C3F" w:rsidP="005D79EC">
      <w:pPr>
        <w:spacing w:after="0" w:line="240" w:lineRule="auto"/>
        <w:ind w:left="45"/>
        <w:jc w:val="both"/>
        <w:rPr>
          <w:rFonts w:ascii="Times New Roman" w:hAnsi="Times New Roman" w:cs="Times New Roman"/>
        </w:rPr>
      </w:pPr>
      <w:r w:rsidRPr="00F205AE">
        <w:rPr>
          <w:rFonts w:ascii="Times New Roman" w:hAnsi="Times New Roman" w:cs="Times New Roman"/>
        </w:rPr>
        <w:t>Predsjednik Etičkoga odbora imenuje se iz reda osoba nedvojbenoga javnog ugleda u lokalnoj zajednici. Predsjednik Etičkoga odbora ne može biti nositelj političke dužnosti, niti član političke stranke, odnosno kandidat nezavisne liste zastupljene u Županijskoj skupštini.</w:t>
      </w:r>
    </w:p>
    <w:p w:rsidR="005D79EC" w:rsidRPr="00F205AE" w:rsidRDefault="005D79EC" w:rsidP="005D79EC">
      <w:pPr>
        <w:spacing w:after="0" w:line="240" w:lineRule="auto"/>
        <w:ind w:left="45"/>
        <w:jc w:val="both"/>
        <w:rPr>
          <w:rFonts w:ascii="Times New Roman" w:hAnsi="Times New Roman" w:cs="Times New Roman"/>
        </w:rPr>
      </w:pPr>
    </w:p>
    <w:p w:rsidR="00281C3F" w:rsidRPr="00F205AE" w:rsidRDefault="00281C3F" w:rsidP="00281C3F">
      <w:pPr>
        <w:ind w:left="45"/>
        <w:jc w:val="both"/>
        <w:rPr>
          <w:rFonts w:ascii="Times New Roman" w:hAnsi="Times New Roman" w:cs="Times New Roman"/>
        </w:rPr>
      </w:pPr>
      <w:r w:rsidRPr="00F205AE">
        <w:rPr>
          <w:rFonts w:ascii="Times New Roman" w:hAnsi="Times New Roman" w:cs="Times New Roman"/>
        </w:rPr>
        <w:t xml:space="preserve">Članovi Etičkoga odbora imenuju se iz reda vijećnika Županijske skupštine,  jedan član iz </w:t>
      </w:r>
      <w:r w:rsidR="00C55E52" w:rsidRPr="00F205AE">
        <w:rPr>
          <w:rFonts w:ascii="Times New Roman" w:hAnsi="Times New Roman" w:cs="Times New Roman"/>
        </w:rPr>
        <w:t xml:space="preserve"> reda </w:t>
      </w:r>
      <w:r w:rsidRPr="00F205AE">
        <w:rPr>
          <w:rFonts w:ascii="Times New Roman" w:hAnsi="Times New Roman" w:cs="Times New Roman"/>
        </w:rPr>
        <w:t>vladajuće</w:t>
      </w:r>
      <w:r w:rsidR="00C55E52" w:rsidRPr="00F205AE">
        <w:rPr>
          <w:rFonts w:ascii="Times New Roman" w:hAnsi="Times New Roman" w:cs="Times New Roman"/>
        </w:rPr>
        <w:t xml:space="preserve"> većine</w:t>
      </w:r>
      <w:r w:rsidRPr="00F205AE">
        <w:rPr>
          <w:rFonts w:ascii="Times New Roman" w:hAnsi="Times New Roman" w:cs="Times New Roman"/>
        </w:rPr>
        <w:t xml:space="preserve"> i jedan iz oporbe. </w:t>
      </w:r>
    </w:p>
    <w:p w:rsidR="00281C3F" w:rsidRPr="00F205AE" w:rsidRDefault="00281C3F" w:rsidP="00412129">
      <w:pPr>
        <w:jc w:val="center"/>
        <w:rPr>
          <w:rFonts w:ascii="Times New Roman" w:hAnsi="Times New Roman" w:cs="Times New Roman"/>
          <w:b/>
        </w:rPr>
      </w:pPr>
      <w:r w:rsidRPr="00F205AE">
        <w:rPr>
          <w:rFonts w:ascii="Times New Roman" w:hAnsi="Times New Roman" w:cs="Times New Roman"/>
          <w:b/>
        </w:rPr>
        <w:t xml:space="preserve">Članak </w:t>
      </w:r>
      <w:r w:rsidR="00412129">
        <w:rPr>
          <w:rFonts w:ascii="Times New Roman" w:hAnsi="Times New Roman" w:cs="Times New Roman"/>
          <w:b/>
        </w:rPr>
        <w:t>32</w:t>
      </w:r>
      <w:r w:rsidRPr="00F205AE">
        <w:rPr>
          <w:rFonts w:ascii="Times New Roman" w:hAnsi="Times New Roman" w:cs="Times New Roman"/>
          <w:b/>
        </w:rPr>
        <w:t>.</w:t>
      </w:r>
    </w:p>
    <w:p w:rsidR="00281C3F" w:rsidRPr="00F205AE" w:rsidRDefault="00281C3F" w:rsidP="00281C3F">
      <w:pPr>
        <w:ind w:left="45"/>
        <w:jc w:val="both"/>
        <w:rPr>
          <w:rFonts w:ascii="Times New Roman" w:hAnsi="Times New Roman" w:cs="Times New Roman"/>
        </w:rPr>
      </w:pPr>
      <w:r w:rsidRPr="00F205AE">
        <w:rPr>
          <w:rFonts w:ascii="Times New Roman" w:hAnsi="Times New Roman" w:cs="Times New Roman"/>
        </w:rPr>
        <w:t xml:space="preserve">Predsjednik i članovi Vijeća časti imenuje se iz reda osoba nedvojbenoga javnog ugleda u lokalnoj zajednici. </w:t>
      </w:r>
    </w:p>
    <w:p w:rsidR="00281C3F" w:rsidRPr="00F205AE" w:rsidRDefault="00281C3F" w:rsidP="005D79EC">
      <w:pPr>
        <w:spacing w:line="240" w:lineRule="auto"/>
        <w:ind w:left="45"/>
        <w:jc w:val="both"/>
        <w:rPr>
          <w:rFonts w:ascii="Times New Roman" w:hAnsi="Times New Roman" w:cs="Times New Roman"/>
        </w:rPr>
      </w:pPr>
      <w:r w:rsidRPr="00F205AE">
        <w:rPr>
          <w:rFonts w:ascii="Times New Roman" w:hAnsi="Times New Roman" w:cs="Times New Roman"/>
        </w:rPr>
        <w:t xml:space="preserve">Predsjednik </w:t>
      </w:r>
      <w:r w:rsidR="00081044" w:rsidRPr="00F205AE">
        <w:rPr>
          <w:rFonts w:ascii="Times New Roman" w:hAnsi="Times New Roman" w:cs="Times New Roman"/>
        </w:rPr>
        <w:t xml:space="preserve"> i članovi </w:t>
      </w:r>
      <w:r w:rsidRPr="00F205AE">
        <w:rPr>
          <w:rFonts w:ascii="Times New Roman" w:hAnsi="Times New Roman" w:cs="Times New Roman"/>
        </w:rPr>
        <w:t>Vijeća časti</w:t>
      </w:r>
      <w:r w:rsidR="00A743AA">
        <w:rPr>
          <w:rFonts w:ascii="Times New Roman" w:hAnsi="Times New Roman" w:cs="Times New Roman"/>
        </w:rPr>
        <w:t xml:space="preserve"> </w:t>
      </w:r>
      <w:r w:rsidRPr="00F205AE">
        <w:rPr>
          <w:rFonts w:ascii="Times New Roman" w:hAnsi="Times New Roman" w:cs="Times New Roman"/>
        </w:rPr>
        <w:t xml:space="preserve">ne mogu biti nositelji političke dužnosti, niti članovi političke stranke, odnosno kandidati nezavisne liste zastupljene u Županijskoj skupštini. </w:t>
      </w:r>
    </w:p>
    <w:p w:rsidR="00281C3F" w:rsidRPr="00F205AE" w:rsidRDefault="00281C3F" w:rsidP="00281C3F">
      <w:pPr>
        <w:ind w:left="45"/>
        <w:jc w:val="center"/>
        <w:rPr>
          <w:rFonts w:ascii="Times New Roman" w:hAnsi="Times New Roman" w:cs="Times New Roman"/>
          <w:b/>
        </w:rPr>
      </w:pPr>
      <w:r w:rsidRPr="00F205AE">
        <w:rPr>
          <w:rFonts w:ascii="Times New Roman" w:hAnsi="Times New Roman" w:cs="Times New Roman"/>
          <w:b/>
        </w:rPr>
        <w:t xml:space="preserve">Članak </w:t>
      </w:r>
      <w:r w:rsidR="00D53F96" w:rsidRPr="00F205AE">
        <w:rPr>
          <w:rFonts w:ascii="Times New Roman" w:hAnsi="Times New Roman" w:cs="Times New Roman"/>
          <w:b/>
        </w:rPr>
        <w:t>3</w:t>
      </w:r>
      <w:r w:rsidR="00412129">
        <w:rPr>
          <w:rFonts w:ascii="Times New Roman" w:hAnsi="Times New Roman" w:cs="Times New Roman"/>
          <w:b/>
        </w:rPr>
        <w:t>3</w:t>
      </w:r>
      <w:r w:rsidRPr="00F205AE">
        <w:rPr>
          <w:rFonts w:ascii="Times New Roman" w:hAnsi="Times New Roman" w:cs="Times New Roman"/>
          <w:b/>
        </w:rPr>
        <w:t>.</w:t>
      </w:r>
    </w:p>
    <w:p w:rsidR="00281C3F" w:rsidRDefault="00281C3F" w:rsidP="005D79EC">
      <w:pPr>
        <w:spacing w:after="0" w:line="240" w:lineRule="auto"/>
        <w:ind w:left="45"/>
        <w:jc w:val="both"/>
        <w:rPr>
          <w:rFonts w:ascii="Times New Roman" w:hAnsi="Times New Roman" w:cs="Times New Roman"/>
        </w:rPr>
      </w:pPr>
      <w:r w:rsidRPr="00F205AE">
        <w:rPr>
          <w:rFonts w:ascii="Times New Roman" w:hAnsi="Times New Roman" w:cs="Times New Roman"/>
        </w:rPr>
        <w:t>Etički odbor pokreće postupak na vlastitu inicijativu, po</w:t>
      </w:r>
      <w:r w:rsidR="00345ADC" w:rsidRPr="00F205AE">
        <w:rPr>
          <w:rFonts w:ascii="Times New Roman" w:hAnsi="Times New Roman" w:cs="Times New Roman"/>
        </w:rPr>
        <w:t xml:space="preserve"> pritužbama </w:t>
      </w:r>
      <w:r w:rsidRPr="00F205AE">
        <w:rPr>
          <w:rFonts w:ascii="Times New Roman" w:hAnsi="Times New Roman" w:cs="Times New Roman"/>
        </w:rPr>
        <w:t>i vijećnika Županijske skupštine, člana  njenog radnog tijela župana, zamjenika župana , službenika upravnog tijela Županije ili po pri</w:t>
      </w:r>
      <w:r w:rsidR="00345ADC" w:rsidRPr="00F205AE">
        <w:rPr>
          <w:rFonts w:ascii="Times New Roman" w:hAnsi="Times New Roman" w:cs="Times New Roman"/>
        </w:rPr>
        <w:t xml:space="preserve">tužbi </w:t>
      </w:r>
      <w:r w:rsidRPr="00F205AE">
        <w:rPr>
          <w:rFonts w:ascii="Times New Roman" w:hAnsi="Times New Roman" w:cs="Times New Roman"/>
        </w:rPr>
        <w:t xml:space="preserve">građana. </w:t>
      </w:r>
    </w:p>
    <w:p w:rsidR="005D79EC" w:rsidRPr="00F205AE" w:rsidRDefault="005D79EC" w:rsidP="005D79EC">
      <w:pPr>
        <w:spacing w:after="0" w:line="240" w:lineRule="auto"/>
        <w:ind w:left="45"/>
        <w:jc w:val="both"/>
        <w:rPr>
          <w:rFonts w:ascii="Times New Roman" w:hAnsi="Times New Roman" w:cs="Times New Roman"/>
        </w:rPr>
      </w:pPr>
    </w:p>
    <w:p w:rsidR="009F5633" w:rsidRPr="00F205AE" w:rsidRDefault="009F5633" w:rsidP="005D79EC">
      <w:pPr>
        <w:spacing w:after="0" w:line="240" w:lineRule="auto"/>
        <w:ind w:left="45"/>
        <w:jc w:val="both"/>
        <w:rPr>
          <w:rFonts w:ascii="Times New Roman" w:hAnsi="Times New Roman" w:cs="Times New Roman"/>
        </w:rPr>
      </w:pPr>
      <w:r w:rsidRPr="00F205AE">
        <w:rPr>
          <w:rFonts w:ascii="Times New Roman" w:hAnsi="Times New Roman" w:cs="Times New Roman"/>
        </w:rPr>
        <w:t xml:space="preserve">Pritužba </w:t>
      </w:r>
      <w:r w:rsidR="00281C3F" w:rsidRPr="00F205AE">
        <w:rPr>
          <w:rFonts w:ascii="Times New Roman" w:hAnsi="Times New Roman" w:cs="Times New Roman"/>
        </w:rPr>
        <w:t xml:space="preserve"> sadrži ime i prezime prijavitelja, ime i prezime </w:t>
      </w:r>
      <w:r w:rsidR="00D53F96" w:rsidRPr="00F205AE">
        <w:rPr>
          <w:rFonts w:ascii="Times New Roman" w:hAnsi="Times New Roman" w:cs="Times New Roman"/>
        </w:rPr>
        <w:t xml:space="preserve">obveznika </w:t>
      </w:r>
      <w:r w:rsidR="00281C3F" w:rsidRPr="00F205AE">
        <w:rPr>
          <w:rFonts w:ascii="Times New Roman" w:hAnsi="Times New Roman" w:cs="Times New Roman"/>
        </w:rPr>
        <w:t xml:space="preserve"> koji se prijavljuje za povredu odredaba Kodeksa uz navođenje odredbe Kodeksa koja je povrijeđena</w:t>
      </w:r>
      <w:r w:rsidRPr="00F205AE">
        <w:rPr>
          <w:rFonts w:ascii="Times New Roman" w:hAnsi="Times New Roman" w:cs="Times New Roman"/>
        </w:rPr>
        <w:t xml:space="preserve">,a u pisanom obliku  podnosi se predajom  u pisarnici tijela iz članka 37. ovog Kodeksa  ili preporučenom  poštanskom pošiljkom </w:t>
      </w:r>
      <w:r w:rsidR="00F63B56" w:rsidRPr="00F205AE">
        <w:rPr>
          <w:rFonts w:ascii="Times New Roman" w:hAnsi="Times New Roman" w:cs="Times New Roman"/>
        </w:rPr>
        <w:t>.</w:t>
      </w:r>
    </w:p>
    <w:p w:rsidR="005D79EC" w:rsidRDefault="005D79EC" w:rsidP="00281C3F">
      <w:pPr>
        <w:ind w:left="45"/>
        <w:jc w:val="both"/>
        <w:rPr>
          <w:rFonts w:ascii="Times New Roman" w:hAnsi="Times New Roman" w:cs="Times New Roman"/>
        </w:rPr>
      </w:pPr>
    </w:p>
    <w:p w:rsidR="00281C3F" w:rsidRPr="00F205AE" w:rsidRDefault="00281C3F" w:rsidP="00281C3F">
      <w:pPr>
        <w:ind w:left="45"/>
        <w:jc w:val="both"/>
        <w:rPr>
          <w:rFonts w:ascii="Times New Roman" w:hAnsi="Times New Roman" w:cs="Times New Roman"/>
        </w:rPr>
      </w:pPr>
      <w:r w:rsidRPr="00F205AE">
        <w:rPr>
          <w:rFonts w:ascii="Times New Roman" w:hAnsi="Times New Roman" w:cs="Times New Roman"/>
        </w:rPr>
        <w:t xml:space="preserve">Etički odbor ne postupa po anonimnim prijavama. </w:t>
      </w:r>
    </w:p>
    <w:p w:rsidR="00281C3F" w:rsidRPr="00F205AE" w:rsidRDefault="00281C3F" w:rsidP="00281C3F">
      <w:pPr>
        <w:ind w:left="45"/>
        <w:jc w:val="both"/>
        <w:rPr>
          <w:rFonts w:ascii="Times New Roman" w:hAnsi="Times New Roman" w:cs="Times New Roman"/>
        </w:rPr>
      </w:pPr>
      <w:r w:rsidRPr="00F205AE">
        <w:rPr>
          <w:rFonts w:ascii="Times New Roman" w:hAnsi="Times New Roman" w:cs="Times New Roman"/>
        </w:rPr>
        <w:t>Etički odbor može od podnositelj</w:t>
      </w:r>
      <w:r w:rsidR="00A743AA">
        <w:rPr>
          <w:rFonts w:ascii="Times New Roman" w:hAnsi="Times New Roman" w:cs="Times New Roman"/>
        </w:rPr>
        <w:t>a</w:t>
      </w:r>
      <w:r w:rsidRPr="00F205AE">
        <w:rPr>
          <w:rFonts w:ascii="Times New Roman" w:hAnsi="Times New Roman" w:cs="Times New Roman"/>
        </w:rPr>
        <w:t xml:space="preserve"> prijave zatražiti dopunu prijave odnosno dodatna pojašnjenja i očitovanja.</w:t>
      </w:r>
    </w:p>
    <w:p w:rsidR="00281C3F" w:rsidRPr="00F205AE" w:rsidRDefault="00281C3F" w:rsidP="00281C3F">
      <w:pPr>
        <w:ind w:left="45"/>
        <w:jc w:val="center"/>
        <w:rPr>
          <w:rFonts w:ascii="Times New Roman" w:hAnsi="Times New Roman" w:cs="Times New Roman"/>
          <w:b/>
        </w:rPr>
      </w:pPr>
      <w:r w:rsidRPr="00F205AE">
        <w:rPr>
          <w:rFonts w:ascii="Times New Roman" w:hAnsi="Times New Roman" w:cs="Times New Roman"/>
          <w:b/>
        </w:rPr>
        <w:t xml:space="preserve">Članak </w:t>
      </w:r>
      <w:r w:rsidR="00D53F96" w:rsidRPr="00F205AE">
        <w:rPr>
          <w:rFonts w:ascii="Times New Roman" w:hAnsi="Times New Roman" w:cs="Times New Roman"/>
          <w:b/>
        </w:rPr>
        <w:t>3</w:t>
      </w:r>
      <w:r w:rsidR="00412129">
        <w:rPr>
          <w:rFonts w:ascii="Times New Roman" w:hAnsi="Times New Roman" w:cs="Times New Roman"/>
          <w:b/>
        </w:rPr>
        <w:t>4</w:t>
      </w:r>
      <w:r w:rsidRPr="00F205AE">
        <w:rPr>
          <w:rFonts w:ascii="Times New Roman" w:hAnsi="Times New Roman" w:cs="Times New Roman"/>
          <w:b/>
        </w:rPr>
        <w:t>.</w:t>
      </w:r>
    </w:p>
    <w:p w:rsidR="00D53F96" w:rsidRPr="00F205AE" w:rsidRDefault="00281C3F" w:rsidP="005D79EC">
      <w:pPr>
        <w:spacing w:after="0" w:line="240" w:lineRule="auto"/>
        <w:ind w:left="45"/>
        <w:jc w:val="both"/>
        <w:rPr>
          <w:rFonts w:ascii="Times New Roman" w:hAnsi="Times New Roman" w:cs="Times New Roman"/>
        </w:rPr>
      </w:pPr>
      <w:r w:rsidRPr="00F205AE">
        <w:rPr>
          <w:rFonts w:ascii="Times New Roman" w:hAnsi="Times New Roman" w:cs="Times New Roman"/>
        </w:rPr>
        <w:t>Etički odbor obavještava</w:t>
      </w:r>
      <w:r w:rsidR="00D53F96" w:rsidRPr="00F205AE">
        <w:rPr>
          <w:rFonts w:ascii="Times New Roman" w:hAnsi="Times New Roman" w:cs="Times New Roman"/>
        </w:rPr>
        <w:t xml:space="preserve"> obveznika</w:t>
      </w:r>
      <w:r w:rsidRPr="00F205AE">
        <w:rPr>
          <w:rFonts w:ascii="Times New Roman" w:hAnsi="Times New Roman" w:cs="Times New Roman"/>
        </w:rPr>
        <w:t xml:space="preserve"> protiv kojeg je podnesena prijava i poziva ga da u roku od 15 dana od dana primitka obavijesti Etičkog odbora dostavi pisano očitovanja o iznesenim činjenicama i okolnostima u prijavi.</w:t>
      </w:r>
    </w:p>
    <w:p w:rsidR="005D79EC" w:rsidRDefault="005D79EC" w:rsidP="00281C3F">
      <w:pPr>
        <w:ind w:left="45"/>
        <w:jc w:val="both"/>
        <w:rPr>
          <w:rFonts w:ascii="Times New Roman" w:hAnsi="Times New Roman" w:cs="Times New Roman"/>
        </w:rPr>
      </w:pPr>
    </w:p>
    <w:p w:rsidR="00281C3F" w:rsidRPr="00F205AE" w:rsidRDefault="00D53F96" w:rsidP="00281C3F">
      <w:pPr>
        <w:ind w:left="45"/>
        <w:jc w:val="both"/>
        <w:rPr>
          <w:rFonts w:ascii="Times New Roman" w:hAnsi="Times New Roman" w:cs="Times New Roman"/>
        </w:rPr>
      </w:pPr>
      <w:r w:rsidRPr="00F205AE">
        <w:rPr>
          <w:rFonts w:ascii="Times New Roman" w:hAnsi="Times New Roman" w:cs="Times New Roman"/>
        </w:rPr>
        <w:t>A</w:t>
      </w:r>
      <w:r w:rsidR="00281C3F" w:rsidRPr="00F205AE">
        <w:rPr>
          <w:rFonts w:ascii="Times New Roman" w:hAnsi="Times New Roman" w:cs="Times New Roman"/>
        </w:rPr>
        <w:t>ko</w:t>
      </w:r>
      <w:r w:rsidRPr="00F205AE">
        <w:rPr>
          <w:rFonts w:ascii="Times New Roman" w:hAnsi="Times New Roman" w:cs="Times New Roman"/>
        </w:rPr>
        <w:t xml:space="preserve"> obveznik  ne</w:t>
      </w:r>
      <w:r w:rsidR="00281C3F" w:rsidRPr="00F205AE">
        <w:rPr>
          <w:rFonts w:ascii="Times New Roman" w:hAnsi="Times New Roman" w:cs="Times New Roman"/>
        </w:rPr>
        <w:t xml:space="preserve"> dostavi pisano očitovanje Etički odbor nastavlja s vođenjem postupka po prijavi. </w:t>
      </w:r>
    </w:p>
    <w:p w:rsidR="00281C3F" w:rsidRPr="00F205AE" w:rsidRDefault="00081044" w:rsidP="00281C3F">
      <w:pPr>
        <w:ind w:left="45"/>
        <w:jc w:val="both"/>
        <w:rPr>
          <w:rFonts w:ascii="Times New Roman" w:hAnsi="Times New Roman" w:cs="Times New Roman"/>
        </w:rPr>
      </w:pPr>
      <w:r w:rsidRPr="00F205AE">
        <w:rPr>
          <w:rFonts w:ascii="Times New Roman" w:hAnsi="Times New Roman" w:cs="Times New Roman"/>
        </w:rPr>
        <w:t>E</w:t>
      </w:r>
      <w:r w:rsidR="00281C3F" w:rsidRPr="00F205AE">
        <w:rPr>
          <w:rFonts w:ascii="Times New Roman" w:hAnsi="Times New Roman" w:cs="Times New Roman"/>
        </w:rPr>
        <w:t>tički odbor donosi odluke na sjednici većinom glasova.</w:t>
      </w:r>
    </w:p>
    <w:p w:rsidR="00281C3F" w:rsidRPr="00F205AE" w:rsidRDefault="00F205AE" w:rsidP="00281C3F">
      <w:pPr>
        <w:ind w:left="45"/>
        <w:jc w:val="center"/>
        <w:rPr>
          <w:rFonts w:ascii="Times New Roman" w:hAnsi="Times New Roman" w:cs="Times New Roman"/>
          <w:b/>
        </w:rPr>
      </w:pPr>
      <w:r w:rsidRPr="00F205AE">
        <w:rPr>
          <w:rFonts w:ascii="Times New Roman" w:hAnsi="Times New Roman" w:cs="Times New Roman"/>
          <w:b/>
        </w:rPr>
        <w:t>Č</w:t>
      </w:r>
      <w:r w:rsidR="00281C3F" w:rsidRPr="00F205AE">
        <w:rPr>
          <w:rFonts w:ascii="Times New Roman" w:hAnsi="Times New Roman" w:cs="Times New Roman"/>
          <w:b/>
        </w:rPr>
        <w:t xml:space="preserve">lanak </w:t>
      </w:r>
      <w:r w:rsidR="00E338C9" w:rsidRPr="00F205AE">
        <w:rPr>
          <w:rFonts w:ascii="Times New Roman" w:hAnsi="Times New Roman" w:cs="Times New Roman"/>
          <w:b/>
        </w:rPr>
        <w:t>3</w:t>
      </w:r>
      <w:r w:rsidR="00412129">
        <w:rPr>
          <w:rFonts w:ascii="Times New Roman" w:hAnsi="Times New Roman" w:cs="Times New Roman"/>
          <w:b/>
        </w:rPr>
        <w:t>5</w:t>
      </w:r>
      <w:r w:rsidR="00281C3F" w:rsidRPr="00F205AE">
        <w:rPr>
          <w:rFonts w:ascii="Times New Roman" w:hAnsi="Times New Roman" w:cs="Times New Roman"/>
          <w:b/>
        </w:rPr>
        <w:t>.</w:t>
      </w:r>
    </w:p>
    <w:p w:rsidR="00F63B56" w:rsidRPr="00F205AE" w:rsidRDefault="00281C3F" w:rsidP="00281C3F">
      <w:pPr>
        <w:ind w:left="45"/>
        <w:jc w:val="both"/>
        <w:rPr>
          <w:rFonts w:ascii="Times New Roman" w:hAnsi="Times New Roman" w:cs="Times New Roman"/>
        </w:rPr>
      </w:pPr>
      <w:r w:rsidRPr="00F205AE">
        <w:rPr>
          <w:rFonts w:ascii="Times New Roman" w:hAnsi="Times New Roman" w:cs="Times New Roman"/>
        </w:rPr>
        <w:t xml:space="preserve">Etički odbor u roku od 60 dana od zaprimanja prijave predlaže Županijskoj skupštini donošenje odluke po zaprimljenoj prijavi. </w:t>
      </w:r>
    </w:p>
    <w:p w:rsidR="00281C3F" w:rsidRPr="00F205AE" w:rsidRDefault="00081044" w:rsidP="00281C3F">
      <w:pPr>
        <w:ind w:left="45"/>
        <w:jc w:val="both"/>
        <w:rPr>
          <w:rFonts w:ascii="Times New Roman" w:hAnsi="Times New Roman" w:cs="Times New Roman"/>
        </w:rPr>
      </w:pPr>
      <w:r w:rsidRPr="00F205AE">
        <w:rPr>
          <w:rFonts w:ascii="Times New Roman" w:hAnsi="Times New Roman" w:cs="Times New Roman"/>
        </w:rPr>
        <w:t>Ak</w:t>
      </w:r>
      <w:r w:rsidR="00281C3F" w:rsidRPr="00F205AE">
        <w:rPr>
          <w:rFonts w:ascii="Times New Roman" w:hAnsi="Times New Roman" w:cs="Times New Roman"/>
        </w:rPr>
        <w:t xml:space="preserve">o je prijava podnesena protiv člana Etičkog odbora, taj član ne sudjeluje u postupku po prijavi i u odlučivanju. </w:t>
      </w:r>
    </w:p>
    <w:p w:rsidR="00E4548F" w:rsidRDefault="00E4548F" w:rsidP="00281C3F">
      <w:pPr>
        <w:ind w:left="45"/>
        <w:jc w:val="center"/>
        <w:rPr>
          <w:rFonts w:ascii="Times New Roman" w:hAnsi="Times New Roman" w:cs="Times New Roman"/>
          <w:b/>
        </w:rPr>
      </w:pPr>
    </w:p>
    <w:p w:rsidR="00E4548F" w:rsidRDefault="00E4548F" w:rsidP="00281C3F">
      <w:pPr>
        <w:ind w:left="45"/>
        <w:jc w:val="center"/>
        <w:rPr>
          <w:rFonts w:ascii="Times New Roman" w:hAnsi="Times New Roman" w:cs="Times New Roman"/>
          <w:b/>
        </w:rPr>
      </w:pPr>
    </w:p>
    <w:p w:rsidR="00281C3F" w:rsidRPr="00F205AE" w:rsidRDefault="00281C3F" w:rsidP="00281C3F">
      <w:pPr>
        <w:ind w:left="45"/>
        <w:jc w:val="center"/>
        <w:rPr>
          <w:rFonts w:ascii="Times New Roman" w:hAnsi="Times New Roman" w:cs="Times New Roman"/>
          <w:b/>
        </w:rPr>
      </w:pPr>
      <w:r w:rsidRPr="00F205AE">
        <w:rPr>
          <w:rFonts w:ascii="Times New Roman" w:hAnsi="Times New Roman" w:cs="Times New Roman"/>
          <w:b/>
        </w:rPr>
        <w:lastRenderedPageBreak/>
        <w:t xml:space="preserve">Članak </w:t>
      </w:r>
      <w:r w:rsidR="00E338C9" w:rsidRPr="00F205AE">
        <w:rPr>
          <w:rFonts w:ascii="Times New Roman" w:hAnsi="Times New Roman" w:cs="Times New Roman"/>
          <w:b/>
        </w:rPr>
        <w:t>3</w:t>
      </w:r>
      <w:r w:rsidR="00412129">
        <w:rPr>
          <w:rFonts w:ascii="Times New Roman" w:hAnsi="Times New Roman" w:cs="Times New Roman"/>
          <w:b/>
        </w:rPr>
        <w:t>6</w:t>
      </w:r>
      <w:r w:rsidRPr="00F205AE">
        <w:rPr>
          <w:rFonts w:ascii="Times New Roman" w:hAnsi="Times New Roman" w:cs="Times New Roman"/>
          <w:b/>
        </w:rPr>
        <w:t>.</w:t>
      </w:r>
    </w:p>
    <w:p w:rsidR="00281C3F" w:rsidRDefault="00081044" w:rsidP="005D79EC">
      <w:pPr>
        <w:spacing w:after="0" w:line="240" w:lineRule="auto"/>
        <w:ind w:left="45"/>
        <w:jc w:val="both"/>
        <w:rPr>
          <w:rFonts w:ascii="Times New Roman" w:hAnsi="Times New Roman" w:cs="Times New Roman"/>
        </w:rPr>
      </w:pPr>
      <w:r w:rsidRPr="00F205AE">
        <w:rPr>
          <w:rFonts w:ascii="Times New Roman" w:hAnsi="Times New Roman" w:cs="Times New Roman"/>
        </w:rPr>
        <w:t>Z</w:t>
      </w:r>
      <w:r w:rsidR="00281C3F" w:rsidRPr="00F205AE">
        <w:rPr>
          <w:rFonts w:ascii="Times New Roman" w:hAnsi="Times New Roman" w:cs="Times New Roman"/>
        </w:rPr>
        <w:t xml:space="preserve">a povredu odredaba Kodeksa  Županjska skupština  može izreći opomenu, dati upozorenje ili preporuku </w:t>
      </w:r>
      <w:r w:rsidRPr="00F205AE">
        <w:rPr>
          <w:rFonts w:ascii="Times New Roman" w:hAnsi="Times New Roman" w:cs="Times New Roman"/>
        </w:rPr>
        <w:t xml:space="preserve">obvezniku </w:t>
      </w:r>
      <w:r w:rsidR="00281C3F" w:rsidRPr="00F205AE">
        <w:rPr>
          <w:rFonts w:ascii="Times New Roman" w:hAnsi="Times New Roman" w:cs="Times New Roman"/>
        </w:rPr>
        <w:t xml:space="preserve"> za otklanjanje uzroka postojanja sukoba interesa odnosno za usklađivanje načina djelovanja nositelja političke dužnosti s odredbama Kodeksa. </w:t>
      </w:r>
    </w:p>
    <w:p w:rsidR="005D79EC" w:rsidRPr="00F205AE" w:rsidRDefault="005D79EC" w:rsidP="005D79EC">
      <w:pPr>
        <w:spacing w:after="0" w:line="240" w:lineRule="auto"/>
        <w:ind w:left="45"/>
        <w:jc w:val="both"/>
        <w:rPr>
          <w:rFonts w:ascii="Times New Roman" w:hAnsi="Times New Roman" w:cs="Times New Roman"/>
        </w:rPr>
      </w:pPr>
    </w:p>
    <w:p w:rsidR="00281C3F" w:rsidRPr="00F205AE" w:rsidRDefault="00281C3F" w:rsidP="00281C3F">
      <w:pPr>
        <w:ind w:left="45"/>
        <w:jc w:val="both"/>
        <w:rPr>
          <w:rFonts w:ascii="Times New Roman" w:hAnsi="Times New Roman" w:cs="Times New Roman"/>
        </w:rPr>
      </w:pPr>
      <w:r w:rsidRPr="00F205AE">
        <w:rPr>
          <w:rFonts w:ascii="Times New Roman" w:hAnsi="Times New Roman" w:cs="Times New Roman"/>
        </w:rPr>
        <w:t xml:space="preserve">Protiv odluke Županjske skupštine </w:t>
      </w:r>
      <w:r w:rsidR="00081044" w:rsidRPr="00F205AE">
        <w:rPr>
          <w:rFonts w:ascii="Times New Roman" w:hAnsi="Times New Roman" w:cs="Times New Roman"/>
        </w:rPr>
        <w:t xml:space="preserve">obveznik </w:t>
      </w:r>
      <w:r w:rsidRPr="00F205AE">
        <w:rPr>
          <w:rFonts w:ascii="Times New Roman" w:hAnsi="Times New Roman" w:cs="Times New Roman"/>
        </w:rPr>
        <w:t xml:space="preserve"> može u roku od 8 dana od dana primitka odluke podnijeti prigovor Vijeću časti.</w:t>
      </w:r>
    </w:p>
    <w:p w:rsidR="00281C3F" w:rsidRPr="00F205AE" w:rsidRDefault="00281C3F" w:rsidP="00281C3F">
      <w:pPr>
        <w:ind w:left="45"/>
        <w:jc w:val="center"/>
        <w:rPr>
          <w:rFonts w:ascii="Times New Roman" w:hAnsi="Times New Roman" w:cs="Times New Roman"/>
          <w:b/>
        </w:rPr>
      </w:pPr>
      <w:r w:rsidRPr="00F205AE">
        <w:rPr>
          <w:rFonts w:ascii="Times New Roman" w:hAnsi="Times New Roman" w:cs="Times New Roman"/>
          <w:b/>
        </w:rPr>
        <w:t xml:space="preserve">Članak </w:t>
      </w:r>
      <w:r w:rsidR="00E338C9" w:rsidRPr="00F205AE">
        <w:rPr>
          <w:rFonts w:ascii="Times New Roman" w:hAnsi="Times New Roman" w:cs="Times New Roman"/>
          <w:b/>
        </w:rPr>
        <w:t>3</w:t>
      </w:r>
      <w:r w:rsidR="00412129">
        <w:rPr>
          <w:rFonts w:ascii="Times New Roman" w:hAnsi="Times New Roman" w:cs="Times New Roman"/>
          <w:b/>
        </w:rPr>
        <w:t>7</w:t>
      </w:r>
      <w:r w:rsidRPr="00F205AE">
        <w:rPr>
          <w:rFonts w:ascii="Times New Roman" w:hAnsi="Times New Roman" w:cs="Times New Roman"/>
          <w:b/>
        </w:rPr>
        <w:t>.</w:t>
      </w:r>
    </w:p>
    <w:p w:rsidR="00281C3F" w:rsidRDefault="00281C3F" w:rsidP="005D79EC">
      <w:pPr>
        <w:spacing w:after="0" w:line="240" w:lineRule="auto"/>
        <w:ind w:left="45"/>
        <w:jc w:val="both"/>
        <w:rPr>
          <w:rFonts w:ascii="Times New Roman" w:hAnsi="Times New Roman" w:cs="Times New Roman"/>
        </w:rPr>
      </w:pPr>
      <w:r w:rsidRPr="00F205AE">
        <w:rPr>
          <w:rFonts w:ascii="Times New Roman" w:hAnsi="Times New Roman" w:cs="Times New Roman"/>
        </w:rPr>
        <w:t xml:space="preserve">Vijeće časti donosi odluku na sjednici većinom glasova svih članova u roku od 15 dana od dana podnesenog prigovora. </w:t>
      </w:r>
    </w:p>
    <w:p w:rsidR="005D79EC" w:rsidRPr="00F205AE" w:rsidRDefault="005D79EC" w:rsidP="005D79EC">
      <w:pPr>
        <w:spacing w:after="0" w:line="240" w:lineRule="auto"/>
        <w:ind w:left="45"/>
        <w:jc w:val="both"/>
        <w:rPr>
          <w:rFonts w:ascii="Times New Roman" w:hAnsi="Times New Roman" w:cs="Times New Roman"/>
        </w:rPr>
      </w:pPr>
    </w:p>
    <w:p w:rsidR="00412129" w:rsidRDefault="00E338C9" w:rsidP="00412129">
      <w:pPr>
        <w:ind w:left="45"/>
        <w:jc w:val="both"/>
        <w:rPr>
          <w:rFonts w:ascii="Times New Roman" w:hAnsi="Times New Roman" w:cs="Times New Roman"/>
        </w:rPr>
      </w:pPr>
      <w:r w:rsidRPr="00F205AE">
        <w:rPr>
          <w:rFonts w:ascii="Times New Roman" w:hAnsi="Times New Roman" w:cs="Times New Roman"/>
        </w:rPr>
        <w:t>V</w:t>
      </w:r>
      <w:r w:rsidR="00281C3F" w:rsidRPr="00F205AE">
        <w:rPr>
          <w:rFonts w:ascii="Times New Roman" w:hAnsi="Times New Roman" w:cs="Times New Roman"/>
        </w:rPr>
        <w:t>ijeće časti može odbiti prigovor i potvrditi odluku Županijske skupštine  ili uvažiti prigovor i preinačiti ili poništiti odluku Županijske skupštine</w:t>
      </w:r>
      <w:bookmarkStart w:id="1" w:name="_GoBack"/>
      <w:bookmarkEnd w:id="1"/>
      <w:r w:rsidR="00412129">
        <w:rPr>
          <w:rFonts w:ascii="Times New Roman" w:hAnsi="Times New Roman" w:cs="Times New Roman"/>
        </w:rPr>
        <w:t>.</w:t>
      </w:r>
    </w:p>
    <w:p w:rsidR="00281C3F" w:rsidRPr="00412129" w:rsidRDefault="00281C3F" w:rsidP="00412129">
      <w:pPr>
        <w:ind w:left="45"/>
        <w:jc w:val="center"/>
        <w:rPr>
          <w:rFonts w:ascii="Times New Roman" w:hAnsi="Times New Roman" w:cs="Times New Roman"/>
        </w:rPr>
      </w:pPr>
      <w:r w:rsidRPr="00F205AE">
        <w:rPr>
          <w:rFonts w:ascii="Times New Roman" w:hAnsi="Times New Roman" w:cs="Times New Roman"/>
          <w:b/>
        </w:rPr>
        <w:t xml:space="preserve">Članak </w:t>
      </w:r>
      <w:r w:rsidR="00E338C9" w:rsidRPr="00F205AE">
        <w:rPr>
          <w:rFonts w:ascii="Times New Roman" w:hAnsi="Times New Roman" w:cs="Times New Roman"/>
          <w:b/>
        </w:rPr>
        <w:t>3</w:t>
      </w:r>
      <w:r w:rsidR="00313664">
        <w:rPr>
          <w:rFonts w:ascii="Times New Roman" w:hAnsi="Times New Roman" w:cs="Times New Roman"/>
          <w:b/>
        </w:rPr>
        <w:t>8</w:t>
      </w:r>
      <w:r w:rsidR="00412129">
        <w:rPr>
          <w:rFonts w:ascii="Times New Roman" w:hAnsi="Times New Roman" w:cs="Times New Roman"/>
          <w:b/>
        </w:rPr>
        <w:t>.</w:t>
      </w:r>
    </w:p>
    <w:p w:rsidR="00281C3F" w:rsidRPr="00F205AE" w:rsidRDefault="00BC1ECD" w:rsidP="00281C3F">
      <w:pPr>
        <w:ind w:left="45"/>
        <w:jc w:val="both"/>
        <w:rPr>
          <w:rFonts w:ascii="Times New Roman" w:hAnsi="Times New Roman" w:cs="Times New Roman"/>
        </w:rPr>
      </w:pPr>
      <w:r w:rsidRPr="00F205AE">
        <w:rPr>
          <w:rFonts w:ascii="Times New Roman" w:hAnsi="Times New Roman" w:cs="Times New Roman"/>
        </w:rPr>
        <w:t xml:space="preserve">Članovi </w:t>
      </w:r>
      <w:r w:rsidR="00281C3F" w:rsidRPr="00F205AE">
        <w:rPr>
          <w:rFonts w:ascii="Times New Roman" w:hAnsi="Times New Roman" w:cs="Times New Roman"/>
        </w:rPr>
        <w:t xml:space="preserve"> Etičkog odbora i Vijeća časti </w:t>
      </w:r>
      <w:r w:rsidRPr="00F205AE">
        <w:rPr>
          <w:rFonts w:ascii="Times New Roman" w:hAnsi="Times New Roman" w:cs="Times New Roman"/>
        </w:rPr>
        <w:t xml:space="preserve"> koji nisu članovi Županijske skupštine ( vanjski članovi) imaju pravo  na odgovarajuću naknadu sukladno posebnoj odluci župana.  </w:t>
      </w:r>
    </w:p>
    <w:p w:rsidR="00281C3F" w:rsidRPr="00F205AE" w:rsidRDefault="00281C3F" w:rsidP="00281C3F">
      <w:pPr>
        <w:ind w:left="45"/>
        <w:jc w:val="center"/>
        <w:rPr>
          <w:rFonts w:ascii="Times New Roman" w:hAnsi="Times New Roman" w:cs="Times New Roman"/>
          <w:b/>
        </w:rPr>
      </w:pPr>
      <w:r w:rsidRPr="00F205AE">
        <w:rPr>
          <w:rFonts w:ascii="Times New Roman" w:hAnsi="Times New Roman" w:cs="Times New Roman"/>
          <w:b/>
        </w:rPr>
        <w:t xml:space="preserve">Članak </w:t>
      </w:r>
      <w:r w:rsidR="00175B9E" w:rsidRPr="00F205AE">
        <w:rPr>
          <w:rFonts w:ascii="Times New Roman" w:hAnsi="Times New Roman" w:cs="Times New Roman"/>
          <w:b/>
        </w:rPr>
        <w:t>3</w:t>
      </w:r>
      <w:r w:rsidR="00313664">
        <w:rPr>
          <w:rFonts w:ascii="Times New Roman" w:hAnsi="Times New Roman" w:cs="Times New Roman"/>
          <w:b/>
        </w:rPr>
        <w:t>9</w:t>
      </w:r>
      <w:r w:rsidRPr="00F205AE">
        <w:rPr>
          <w:rFonts w:ascii="Times New Roman" w:hAnsi="Times New Roman" w:cs="Times New Roman"/>
          <w:b/>
        </w:rPr>
        <w:t>.</w:t>
      </w:r>
    </w:p>
    <w:p w:rsidR="00345ADC" w:rsidRPr="00F205AE" w:rsidRDefault="00BC1ECD" w:rsidP="00345ADC">
      <w:pPr>
        <w:ind w:left="45"/>
        <w:rPr>
          <w:rFonts w:ascii="Times New Roman" w:hAnsi="Times New Roman" w:cs="Times New Roman"/>
        </w:rPr>
      </w:pPr>
      <w:r w:rsidRPr="00F205AE">
        <w:rPr>
          <w:rFonts w:ascii="Times New Roman" w:hAnsi="Times New Roman" w:cs="Times New Roman"/>
        </w:rPr>
        <w:t>Stručne i admini</w:t>
      </w:r>
      <w:r w:rsidR="00345ADC" w:rsidRPr="00F205AE">
        <w:rPr>
          <w:rFonts w:ascii="Times New Roman" w:hAnsi="Times New Roman" w:cs="Times New Roman"/>
        </w:rPr>
        <w:t>s</w:t>
      </w:r>
      <w:r w:rsidRPr="00F205AE">
        <w:rPr>
          <w:rFonts w:ascii="Times New Roman" w:hAnsi="Times New Roman" w:cs="Times New Roman"/>
        </w:rPr>
        <w:t>trativn</w:t>
      </w:r>
      <w:r w:rsidR="00345ADC" w:rsidRPr="00F205AE">
        <w:rPr>
          <w:rFonts w:ascii="Times New Roman" w:hAnsi="Times New Roman" w:cs="Times New Roman"/>
        </w:rPr>
        <w:t>e</w:t>
      </w:r>
      <w:r w:rsidRPr="00F205AE">
        <w:rPr>
          <w:rFonts w:ascii="Times New Roman" w:hAnsi="Times New Roman" w:cs="Times New Roman"/>
        </w:rPr>
        <w:t xml:space="preserve"> poslove za potrebe tijela iz članka </w:t>
      </w:r>
      <w:r w:rsidR="00F63B56" w:rsidRPr="00F205AE">
        <w:rPr>
          <w:rFonts w:ascii="Times New Roman" w:hAnsi="Times New Roman" w:cs="Times New Roman"/>
        </w:rPr>
        <w:t xml:space="preserve"> 27.</w:t>
      </w:r>
      <w:r w:rsidRPr="00F205AE">
        <w:rPr>
          <w:rFonts w:ascii="Times New Roman" w:hAnsi="Times New Roman" w:cs="Times New Roman"/>
        </w:rPr>
        <w:t xml:space="preserve"> ovog Kodeksa </w:t>
      </w:r>
      <w:r w:rsidR="00345ADC" w:rsidRPr="00F205AE">
        <w:rPr>
          <w:rFonts w:ascii="Times New Roman" w:hAnsi="Times New Roman" w:cs="Times New Roman"/>
        </w:rPr>
        <w:t xml:space="preserve"> obavlja  upravno tijelo Županije nadležno za poslove predstavničkog tijela. </w:t>
      </w:r>
    </w:p>
    <w:p w:rsidR="00345ADC" w:rsidRPr="00F205AE" w:rsidRDefault="00313664" w:rsidP="00345ADC">
      <w:pPr>
        <w:ind w:left="4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40</w:t>
      </w:r>
      <w:r w:rsidR="00345ADC" w:rsidRPr="00F205AE">
        <w:rPr>
          <w:rFonts w:ascii="Times New Roman" w:hAnsi="Times New Roman" w:cs="Times New Roman"/>
          <w:b/>
        </w:rPr>
        <w:t>.</w:t>
      </w:r>
    </w:p>
    <w:p w:rsidR="00281C3F" w:rsidRPr="00F205AE" w:rsidRDefault="00281C3F" w:rsidP="00345ADC">
      <w:pPr>
        <w:ind w:left="45"/>
        <w:rPr>
          <w:rFonts w:ascii="Times New Roman" w:hAnsi="Times New Roman" w:cs="Times New Roman"/>
        </w:rPr>
      </w:pPr>
      <w:r w:rsidRPr="00F205AE">
        <w:rPr>
          <w:rFonts w:ascii="Times New Roman" w:hAnsi="Times New Roman" w:cs="Times New Roman"/>
        </w:rPr>
        <w:t>Odluke Etičkog odbora i Vijeća časti objavljuju se u „Službenom glasniku“</w:t>
      </w:r>
      <w:r w:rsidR="00D8182C">
        <w:rPr>
          <w:rFonts w:ascii="Times New Roman" w:hAnsi="Times New Roman" w:cs="Times New Roman"/>
        </w:rPr>
        <w:t xml:space="preserve"> Međimurske </w:t>
      </w:r>
      <w:r w:rsidRPr="00F205AE">
        <w:rPr>
          <w:rFonts w:ascii="Times New Roman" w:hAnsi="Times New Roman" w:cs="Times New Roman"/>
        </w:rPr>
        <w:t xml:space="preserve">županije i  njenoj  mrežnoj stranici. </w:t>
      </w:r>
    </w:p>
    <w:p w:rsidR="00F63B56" w:rsidRPr="00F205AE" w:rsidRDefault="00281C3F" w:rsidP="00F63B56">
      <w:pPr>
        <w:ind w:left="45"/>
        <w:jc w:val="both"/>
        <w:rPr>
          <w:rFonts w:ascii="Times New Roman" w:hAnsi="Times New Roman" w:cs="Times New Roman"/>
          <w:b/>
        </w:rPr>
      </w:pPr>
      <w:r w:rsidRPr="00F205AE">
        <w:rPr>
          <w:rFonts w:ascii="Times New Roman" w:hAnsi="Times New Roman" w:cs="Times New Roman"/>
          <w:b/>
        </w:rPr>
        <w:t xml:space="preserve">VI. ZAVRŠNE ODREDBE </w:t>
      </w:r>
    </w:p>
    <w:p w:rsidR="00281C3F" w:rsidRPr="00F205AE" w:rsidRDefault="00281C3F" w:rsidP="00F205AE">
      <w:pPr>
        <w:ind w:left="45"/>
        <w:jc w:val="center"/>
        <w:rPr>
          <w:rFonts w:ascii="Times New Roman" w:hAnsi="Times New Roman" w:cs="Times New Roman"/>
          <w:b/>
        </w:rPr>
      </w:pPr>
      <w:r w:rsidRPr="00F205AE">
        <w:rPr>
          <w:rFonts w:ascii="Times New Roman" w:hAnsi="Times New Roman" w:cs="Times New Roman"/>
          <w:b/>
        </w:rPr>
        <w:t xml:space="preserve">Članak </w:t>
      </w:r>
      <w:r w:rsidR="00313664">
        <w:rPr>
          <w:rFonts w:ascii="Times New Roman" w:hAnsi="Times New Roman" w:cs="Times New Roman"/>
          <w:b/>
        </w:rPr>
        <w:t>41</w:t>
      </w:r>
      <w:r w:rsidRPr="00F205AE">
        <w:rPr>
          <w:rFonts w:ascii="Times New Roman" w:hAnsi="Times New Roman" w:cs="Times New Roman"/>
          <w:b/>
        </w:rPr>
        <w:t>.</w:t>
      </w:r>
    </w:p>
    <w:p w:rsidR="00F205AE" w:rsidRPr="00F205AE" w:rsidRDefault="00F205AE" w:rsidP="00281C3F">
      <w:pPr>
        <w:ind w:left="45"/>
        <w:jc w:val="both"/>
        <w:rPr>
          <w:rFonts w:ascii="Times New Roman" w:hAnsi="Times New Roman" w:cs="Times New Roman"/>
        </w:rPr>
      </w:pPr>
      <w:r w:rsidRPr="00F205AE">
        <w:rPr>
          <w:rFonts w:ascii="Times New Roman" w:hAnsi="Times New Roman" w:cs="Times New Roman"/>
        </w:rPr>
        <w:t>Žu</w:t>
      </w:r>
      <w:r w:rsidR="0033497F">
        <w:rPr>
          <w:rFonts w:ascii="Times New Roman" w:hAnsi="Times New Roman" w:cs="Times New Roman"/>
        </w:rPr>
        <w:t xml:space="preserve">panijska skupština imenovat će </w:t>
      </w:r>
      <w:r w:rsidRPr="00F205AE">
        <w:rPr>
          <w:rFonts w:ascii="Times New Roman" w:hAnsi="Times New Roman" w:cs="Times New Roman"/>
        </w:rPr>
        <w:t>članove</w:t>
      </w:r>
      <w:r w:rsidR="00D8182C">
        <w:rPr>
          <w:rFonts w:ascii="Times New Roman" w:hAnsi="Times New Roman" w:cs="Times New Roman"/>
        </w:rPr>
        <w:t xml:space="preserve"> Etičkog odbora i Vijeća časti </w:t>
      </w:r>
      <w:r w:rsidRPr="00F205AE">
        <w:rPr>
          <w:rFonts w:ascii="Times New Roman" w:hAnsi="Times New Roman" w:cs="Times New Roman"/>
        </w:rPr>
        <w:t xml:space="preserve"> u  </w:t>
      </w:r>
      <w:r w:rsidR="007E0162">
        <w:rPr>
          <w:rFonts w:ascii="Times New Roman" w:hAnsi="Times New Roman" w:cs="Times New Roman"/>
        </w:rPr>
        <w:t>r</w:t>
      </w:r>
      <w:r w:rsidRPr="00F205AE">
        <w:rPr>
          <w:rFonts w:ascii="Times New Roman" w:hAnsi="Times New Roman" w:cs="Times New Roman"/>
        </w:rPr>
        <w:t xml:space="preserve">oku 60 dana od dana stupanja na snagu ovog Kodeksa </w:t>
      </w:r>
    </w:p>
    <w:p w:rsidR="00F205AE" w:rsidRPr="00F205AE" w:rsidRDefault="00313664" w:rsidP="00F205AE">
      <w:pPr>
        <w:ind w:left="4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42</w:t>
      </w:r>
      <w:r w:rsidR="00F205AE" w:rsidRPr="00F205AE">
        <w:rPr>
          <w:rFonts w:ascii="Times New Roman" w:hAnsi="Times New Roman" w:cs="Times New Roman"/>
          <w:b/>
        </w:rPr>
        <w:t>.</w:t>
      </w:r>
    </w:p>
    <w:p w:rsidR="00281C3F" w:rsidRPr="00F205AE" w:rsidRDefault="00281C3F" w:rsidP="00281C3F">
      <w:pPr>
        <w:ind w:left="45"/>
        <w:jc w:val="both"/>
        <w:rPr>
          <w:rFonts w:ascii="Times New Roman" w:hAnsi="Times New Roman" w:cs="Times New Roman"/>
        </w:rPr>
      </w:pPr>
      <w:r w:rsidRPr="00F205AE">
        <w:rPr>
          <w:rFonts w:ascii="Times New Roman" w:hAnsi="Times New Roman" w:cs="Times New Roman"/>
        </w:rPr>
        <w:t>Ovaj Kodeks stupa na snagu osmog dana od dana objave u „Službenom glasniku“</w:t>
      </w:r>
      <w:r w:rsidR="00D8182C">
        <w:rPr>
          <w:rFonts w:ascii="Times New Roman" w:hAnsi="Times New Roman" w:cs="Times New Roman"/>
        </w:rPr>
        <w:t xml:space="preserve"> Međimurske </w:t>
      </w:r>
      <w:r w:rsidRPr="00F205AE">
        <w:rPr>
          <w:rFonts w:ascii="Times New Roman" w:hAnsi="Times New Roman" w:cs="Times New Roman"/>
        </w:rPr>
        <w:t>županije.</w:t>
      </w:r>
    </w:p>
    <w:p w:rsidR="00E822A1" w:rsidRPr="00C456D9" w:rsidRDefault="00E822A1" w:rsidP="00E822A1">
      <w:pPr>
        <w:ind w:left="45"/>
        <w:jc w:val="center"/>
        <w:rPr>
          <w:rFonts w:ascii="Times New Roman" w:hAnsi="Times New Roman" w:cs="Times New Roman"/>
        </w:rPr>
      </w:pPr>
      <w:r w:rsidRPr="00C456D9">
        <w:rPr>
          <w:rFonts w:ascii="Times New Roman" w:hAnsi="Times New Roman" w:cs="Times New Roman"/>
        </w:rPr>
        <w:t>SKUPŠTINA MEĐIMURSKE ŽUPANIJE</w:t>
      </w:r>
    </w:p>
    <w:p w:rsidR="00E822A1" w:rsidRDefault="00E822A1" w:rsidP="00C456D9">
      <w:pPr>
        <w:spacing w:after="0" w:line="240" w:lineRule="auto"/>
        <w:ind w:left="45"/>
        <w:jc w:val="both"/>
        <w:rPr>
          <w:rFonts w:ascii="Times New Roman" w:hAnsi="Times New Roman" w:cs="Times New Roman"/>
        </w:rPr>
      </w:pPr>
    </w:p>
    <w:p w:rsidR="00E822A1" w:rsidRDefault="00E822A1" w:rsidP="00C456D9">
      <w:pPr>
        <w:spacing w:after="0" w:line="240" w:lineRule="auto"/>
        <w:ind w:left="45"/>
        <w:jc w:val="both"/>
        <w:rPr>
          <w:rFonts w:ascii="Times New Roman" w:hAnsi="Times New Roman" w:cs="Times New Roman"/>
        </w:rPr>
      </w:pPr>
    </w:p>
    <w:p w:rsidR="00F205AE" w:rsidRPr="0046147A" w:rsidRDefault="00F205AE" w:rsidP="00C456D9">
      <w:pPr>
        <w:spacing w:after="0" w:line="240" w:lineRule="auto"/>
        <w:ind w:left="45"/>
        <w:jc w:val="both"/>
        <w:rPr>
          <w:rFonts w:ascii="Times New Roman" w:hAnsi="Times New Roman" w:cs="Times New Roman"/>
        </w:rPr>
      </w:pPr>
      <w:r w:rsidRPr="0046147A">
        <w:rPr>
          <w:rFonts w:ascii="Times New Roman" w:hAnsi="Times New Roman" w:cs="Times New Roman"/>
        </w:rPr>
        <w:t>Klasa:</w:t>
      </w:r>
      <w:r w:rsidR="0046147A" w:rsidRPr="0046147A">
        <w:rPr>
          <w:rFonts w:ascii="Times New Roman" w:hAnsi="Times New Roman" w:cs="Times New Roman"/>
        </w:rPr>
        <w:t xml:space="preserve"> 024-03/22-03/2</w:t>
      </w:r>
      <w:r w:rsidR="00E822A1">
        <w:rPr>
          <w:rFonts w:ascii="Times New Roman" w:hAnsi="Times New Roman" w:cs="Times New Roman"/>
        </w:rPr>
        <w:t xml:space="preserve">                                                                        PREDSJEDNIK</w:t>
      </w:r>
    </w:p>
    <w:p w:rsidR="00F205AE" w:rsidRPr="0046147A" w:rsidRDefault="00F205AE" w:rsidP="00C456D9">
      <w:pPr>
        <w:spacing w:after="0" w:line="240" w:lineRule="auto"/>
        <w:ind w:left="45"/>
        <w:jc w:val="both"/>
        <w:rPr>
          <w:rFonts w:ascii="Times New Roman" w:hAnsi="Times New Roman" w:cs="Times New Roman"/>
        </w:rPr>
      </w:pPr>
      <w:proofErr w:type="spellStart"/>
      <w:r w:rsidRPr="0046147A">
        <w:rPr>
          <w:rFonts w:ascii="Times New Roman" w:hAnsi="Times New Roman" w:cs="Times New Roman"/>
        </w:rPr>
        <w:t>Urbroj</w:t>
      </w:r>
      <w:proofErr w:type="spellEnd"/>
      <w:r w:rsidRPr="0046147A">
        <w:rPr>
          <w:rFonts w:ascii="Times New Roman" w:hAnsi="Times New Roman" w:cs="Times New Roman"/>
        </w:rPr>
        <w:t>:</w:t>
      </w:r>
      <w:r w:rsidR="0046147A" w:rsidRPr="0046147A">
        <w:rPr>
          <w:rFonts w:ascii="Times New Roman" w:hAnsi="Times New Roman" w:cs="Times New Roman"/>
        </w:rPr>
        <w:t xml:space="preserve"> 2109-02-22-1</w:t>
      </w:r>
    </w:p>
    <w:p w:rsidR="00281C3F" w:rsidRPr="00C456D9" w:rsidRDefault="0046147A" w:rsidP="00281C3F">
      <w:pPr>
        <w:ind w:lef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Čakovec, ________</w:t>
      </w:r>
      <w:r w:rsidR="00281C3F" w:rsidRPr="00C456D9">
        <w:rPr>
          <w:rFonts w:ascii="Times New Roman" w:hAnsi="Times New Roman" w:cs="Times New Roman"/>
        </w:rPr>
        <w:t>2022.</w:t>
      </w:r>
      <w:r w:rsidR="00E822A1">
        <w:rPr>
          <w:rFonts w:ascii="Times New Roman" w:hAnsi="Times New Roman" w:cs="Times New Roman"/>
        </w:rPr>
        <w:t xml:space="preserve">                                                                   Dragutin Glavina</w:t>
      </w:r>
    </w:p>
    <w:p w:rsidR="00C456D9" w:rsidRPr="00C456D9" w:rsidRDefault="00C456D9" w:rsidP="00281C3F">
      <w:pPr>
        <w:ind w:left="6417" w:firstLine="663"/>
        <w:jc w:val="both"/>
        <w:rPr>
          <w:rFonts w:ascii="Times New Roman" w:hAnsi="Times New Roman" w:cs="Times New Roman"/>
        </w:rPr>
      </w:pPr>
    </w:p>
    <w:p w:rsidR="00E822A1" w:rsidRDefault="00E822A1" w:rsidP="00E822A1">
      <w:pPr>
        <w:rPr>
          <w:rFonts w:ascii="Times New Roman" w:hAnsi="Times New Roman" w:cs="Times New Roman"/>
        </w:rPr>
      </w:pPr>
    </w:p>
    <w:p w:rsidR="002C7DCA" w:rsidRPr="00263761" w:rsidRDefault="002C7DCA" w:rsidP="00E822A1">
      <w:pPr>
        <w:spacing w:after="0"/>
        <w:jc w:val="center"/>
        <w:rPr>
          <w:rFonts w:ascii="Times New Roman" w:hAnsi="Times New Roman" w:cs="Times New Roman"/>
          <w:b/>
        </w:rPr>
      </w:pPr>
      <w:r w:rsidRPr="00263761">
        <w:rPr>
          <w:rFonts w:ascii="Times New Roman" w:hAnsi="Times New Roman" w:cs="Times New Roman"/>
          <w:b/>
        </w:rPr>
        <w:lastRenderedPageBreak/>
        <w:t>Obrazloženje</w:t>
      </w:r>
    </w:p>
    <w:p w:rsidR="002C7DCA" w:rsidRPr="00263761" w:rsidRDefault="002C7DCA" w:rsidP="00E822A1">
      <w:pPr>
        <w:spacing w:after="0"/>
        <w:jc w:val="center"/>
        <w:rPr>
          <w:rFonts w:ascii="Times New Roman" w:hAnsi="Times New Roman" w:cs="Times New Roman"/>
          <w:b/>
        </w:rPr>
      </w:pPr>
      <w:r w:rsidRPr="00263761">
        <w:rPr>
          <w:rFonts w:ascii="Times New Roman" w:hAnsi="Times New Roman" w:cs="Times New Roman"/>
          <w:b/>
        </w:rPr>
        <w:t>uz prijedlog Kodeksa ponašanja vijećnika Skupštine Međimurske županije</w:t>
      </w:r>
    </w:p>
    <w:p w:rsidR="002C7DCA" w:rsidRPr="00263761" w:rsidRDefault="002C7DCA" w:rsidP="002C7DCA">
      <w:pPr>
        <w:rPr>
          <w:rFonts w:ascii="Times New Roman" w:hAnsi="Times New Roman" w:cs="Times New Roman"/>
        </w:rPr>
      </w:pPr>
    </w:p>
    <w:p w:rsidR="002C7DCA" w:rsidRPr="00263761" w:rsidRDefault="002C7DCA" w:rsidP="000B3FCF">
      <w:pPr>
        <w:ind w:firstLine="708"/>
        <w:jc w:val="both"/>
        <w:rPr>
          <w:rFonts w:ascii="Times New Roman" w:hAnsi="Times New Roman" w:cs="Times New Roman"/>
        </w:rPr>
      </w:pPr>
      <w:r w:rsidRPr="00263761">
        <w:rPr>
          <w:rFonts w:ascii="Times New Roman" w:hAnsi="Times New Roman" w:cs="Times New Roman"/>
        </w:rPr>
        <w:t xml:space="preserve">Temeljem članka 4. stavka 1. Zakona o sprječavanju sukoba interesa („Narodne novine“, broj 143/21) predstavnička tijela jedinica lokalne i područne (regionalne) samouprave dužna su donijeti kodeks ponašanja koji se odnosi na članove predstavničkih tijela i sadrži odredbe o sprječavanju sukoba interesa, načinu praćenja primjene kodeksa, kao i o tijelu koje odlučuje u drugom stupnju o odlukama predstavničkog tijela o povredama kodeksa koji su u njegovoj nadležnosti. </w:t>
      </w:r>
    </w:p>
    <w:p w:rsidR="002C7DCA" w:rsidRPr="00263761" w:rsidRDefault="002C7DCA" w:rsidP="000B3FCF">
      <w:pPr>
        <w:ind w:firstLine="708"/>
        <w:jc w:val="both"/>
        <w:rPr>
          <w:rFonts w:ascii="Times New Roman" w:hAnsi="Times New Roman" w:cs="Times New Roman"/>
        </w:rPr>
      </w:pPr>
      <w:r w:rsidRPr="00263761">
        <w:rPr>
          <w:rFonts w:ascii="Times New Roman" w:hAnsi="Times New Roman" w:cs="Times New Roman"/>
        </w:rPr>
        <w:t xml:space="preserve">Sukladno odredbi članka 57. navedenog Zakona Predstavnička tijela jedinica lokalne i područne (regionalne) samouprave dužna su donijeti kodeks iz članka 4. ovoga Zakona u roku od šest mjeseci od dana stupanja na snagu ovoga Zakona. (Zakon stupio na snagu 25. prosinca 2021.) </w:t>
      </w:r>
    </w:p>
    <w:p w:rsidR="002C7DCA" w:rsidRPr="002C7DCA" w:rsidRDefault="002C7DCA" w:rsidP="000B3FCF">
      <w:pPr>
        <w:ind w:firstLine="708"/>
        <w:jc w:val="both"/>
        <w:rPr>
          <w:rFonts w:ascii="Times New Roman" w:hAnsi="Times New Roman" w:cs="Times New Roman"/>
        </w:rPr>
      </w:pPr>
      <w:r w:rsidRPr="00263761">
        <w:rPr>
          <w:rFonts w:ascii="Times New Roman" w:hAnsi="Times New Roman" w:cs="Times New Roman"/>
        </w:rPr>
        <w:t>Slijedom navedenoga, predlaže se Skupštini Međimurske županije usvojiti Kodeksa</w:t>
      </w:r>
      <w:r w:rsidRPr="002C7DCA">
        <w:rPr>
          <w:rFonts w:ascii="Times New Roman" w:hAnsi="Times New Roman" w:cs="Times New Roman"/>
        </w:rPr>
        <w:t xml:space="preserve"> ponašanja vijećnika Skupštine Međimurske županije.</w:t>
      </w:r>
    </w:p>
    <w:p w:rsidR="002C7DCA" w:rsidRPr="00066C76" w:rsidRDefault="002C7DCA" w:rsidP="000B3FCF">
      <w:pPr>
        <w:ind w:firstLine="708"/>
        <w:jc w:val="both"/>
      </w:pPr>
    </w:p>
    <w:p w:rsidR="002C7DCA" w:rsidRPr="00066C76" w:rsidRDefault="002C7DCA" w:rsidP="002C7DCA">
      <w:pPr>
        <w:jc w:val="both"/>
      </w:pPr>
    </w:p>
    <w:p w:rsidR="002C7DCA" w:rsidRPr="007527DE" w:rsidRDefault="002C7DCA" w:rsidP="002C7DCA">
      <w:pPr>
        <w:jc w:val="both"/>
        <w:rPr>
          <w:rFonts w:ascii="Times New Roman" w:hAnsi="Times New Roman" w:cs="Times New Roman"/>
        </w:rPr>
      </w:pPr>
      <w:r w:rsidRPr="007527DE">
        <w:rPr>
          <w:rFonts w:ascii="Times New Roman" w:hAnsi="Times New Roman" w:cs="Times New Roman"/>
        </w:rPr>
        <w:t>Čakovec, svibanj 2022.</w:t>
      </w:r>
    </w:p>
    <w:p w:rsidR="002C7DCA" w:rsidRPr="007527DE" w:rsidRDefault="002C7DCA" w:rsidP="002C7DCA">
      <w:pPr>
        <w:jc w:val="both"/>
        <w:rPr>
          <w:rFonts w:ascii="Times New Roman" w:hAnsi="Times New Roman" w:cs="Times New Roman"/>
        </w:rPr>
      </w:pPr>
    </w:p>
    <w:p w:rsidR="002C7DCA" w:rsidRPr="007527DE" w:rsidRDefault="002C7DCA" w:rsidP="002C7DCA">
      <w:pPr>
        <w:jc w:val="center"/>
        <w:rPr>
          <w:rFonts w:ascii="Times New Roman" w:hAnsi="Times New Roman" w:cs="Times New Roman"/>
        </w:rPr>
      </w:pPr>
      <w:r w:rsidRPr="007527DE">
        <w:rPr>
          <w:rFonts w:ascii="Times New Roman" w:hAnsi="Times New Roman" w:cs="Times New Roman"/>
        </w:rPr>
        <w:t>UPRAVNI ODJEL ZA SKUPŠTINU I PRAVNE POSLOVE</w:t>
      </w:r>
    </w:p>
    <w:p w:rsidR="002C7DCA" w:rsidRPr="007527DE" w:rsidRDefault="002C7DCA" w:rsidP="002C7DCA">
      <w:pPr>
        <w:rPr>
          <w:rFonts w:ascii="Times New Roman" w:hAnsi="Times New Roman" w:cs="Times New Roman"/>
        </w:rPr>
      </w:pPr>
    </w:p>
    <w:p w:rsidR="00281C3F" w:rsidRPr="002C7DCA" w:rsidRDefault="00281C3F" w:rsidP="00281C3F">
      <w:pPr>
        <w:ind w:left="5754" w:firstLine="663"/>
        <w:jc w:val="both"/>
        <w:rPr>
          <w:rFonts w:ascii="Times New Roman" w:hAnsi="Times New Roman" w:cs="Times New Roman"/>
          <w:b/>
        </w:rPr>
      </w:pPr>
    </w:p>
    <w:p w:rsidR="00281C3F" w:rsidRPr="00F205AE" w:rsidRDefault="00281C3F" w:rsidP="00281C3F">
      <w:pPr>
        <w:ind w:left="5754" w:firstLine="663"/>
        <w:jc w:val="both"/>
        <w:rPr>
          <w:rFonts w:ascii="Times New Roman" w:hAnsi="Times New Roman" w:cs="Times New Roman"/>
          <w:b/>
        </w:rPr>
      </w:pPr>
    </w:p>
    <w:p w:rsidR="00281C3F" w:rsidRPr="00F205AE" w:rsidRDefault="00281C3F" w:rsidP="008965F5"/>
    <w:sectPr w:rsidR="00281C3F" w:rsidRPr="00F205AE" w:rsidSect="00F51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62CC"/>
    <w:multiLevelType w:val="hybridMultilevel"/>
    <w:tmpl w:val="D4AEB012"/>
    <w:lvl w:ilvl="0" w:tplc="DCE82A2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5323E"/>
    <w:multiLevelType w:val="hybridMultilevel"/>
    <w:tmpl w:val="462EBE06"/>
    <w:lvl w:ilvl="0" w:tplc="DCE82A2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F25D2"/>
    <w:multiLevelType w:val="multilevel"/>
    <w:tmpl w:val="651A3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D1139"/>
    <w:multiLevelType w:val="hybridMultilevel"/>
    <w:tmpl w:val="F6A016F0"/>
    <w:lvl w:ilvl="0" w:tplc="DCE82A2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96D7B"/>
    <w:multiLevelType w:val="hybridMultilevel"/>
    <w:tmpl w:val="A9582A1A"/>
    <w:lvl w:ilvl="0" w:tplc="DCE82A2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4000C"/>
    <w:rsid w:val="00081044"/>
    <w:rsid w:val="0009203E"/>
    <w:rsid w:val="000A28C6"/>
    <w:rsid w:val="000B0DE4"/>
    <w:rsid w:val="000B3FCF"/>
    <w:rsid w:val="000E1FE7"/>
    <w:rsid w:val="000F1550"/>
    <w:rsid w:val="001276FD"/>
    <w:rsid w:val="00175B9E"/>
    <w:rsid w:val="001D1970"/>
    <w:rsid w:val="00231EDF"/>
    <w:rsid w:val="00241FF9"/>
    <w:rsid w:val="00263761"/>
    <w:rsid w:val="00281C3F"/>
    <w:rsid w:val="0029363F"/>
    <w:rsid w:val="002A6E95"/>
    <w:rsid w:val="002C7DCA"/>
    <w:rsid w:val="002E11E5"/>
    <w:rsid w:val="00313664"/>
    <w:rsid w:val="0033410C"/>
    <w:rsid w:val="0033497F"/>
    <w:rsid w:val="00345ADC"/>
    <w:rsid w:val="00412129"/>
    <w:rsid w:val="0046147A"/>
    <w:rsid w:val="00467175"/>
    <w:rsid w:val="004A635C"/>
    <w:rsid w:val="004D0AD7"/>
    <w:rsid w:val="004D76D0"/>
    <w:rsid w:val="0057166A"/>
    <w:rsid w:val="00592C53"/>
    <w:rsid w:val="005D4471"/>
    <w:rsid w:val="005D79EC"/>
    <w:rsid w:val="00606BC4"/>
    <w:rsid w:val="00635726"/>
    <w:rsid w:val="006555A1"/>
    <w:rsid w:val="00676AB1"/>
    <w:rsid w:val="006F60B2"/>
    <w:rsid w:val="00751919"/>
    <w:rsid w:val="007527DE"/>
    <w:rsid w:val="00774392"/>
    <w:rsid w:val="00790DB0"/>
    <w:rsid w:val="007E0162"/>
    <w:rsid w:val="007F755B"/>
    <w:rsid w:val="00850E82"/>
    <w:rsid w:val="008773C4"/>
    <w:rsid w:val="008965F5"/>
    <w:rsid w:val="008A230E"/>
    <w:rsid w:val="00910664"/>
    <w:rsid w:val="0091617A"/>
    <w:rsid w:val="0094000C"/>
    <w:rsid w:val="009F5633"/>
    <w:rsid w:val="00A743AA"/>
    <w:rsid w:val="00AA21D5"/>
    <w:rsid w:val="00B4121B"/>
    <w:rsid w:val="00B434B8"/>
    <w:rsid w:val="00BA649B"/>
    <w:rsid w:val="00BC1ECD"/>
    <w:rsid w:val="00BC22D0"/>
    <w:rsid w:val="00C035CA"/>
    <w:rsid w:val="00C456D9"/>
    <w:rsid w:val="00C55E52"/>
    <w:rsid w:val="00C635BB"/>
    <w:rsid w:val="00CE03B5"/>
    <w:rsid w:val="00D15211"/>
    <w:rsid w:val="00D2412B"/>
    <w:rsid w:val="00D53F96"/>
    <w:rsid w:val="00D5774D"/>
    <w:rsid w:val="00D8182C"/>
    <w:rsid w:val="00E02EF6"/>
    <w:rsid w:val="00E338C9"/>
    <w:rsid w:val="00E4548F"/>
    <w:rsid w:val="00E50CFC"/>
    <w:rsid w:val="00E822A1"/>
    <w:rsid w:val="00E82301"/>
    <w:rsid w:val="00EA082E"/>
    <w:rsid w:val="00EE4708"/>
    <w:rsid w:val="00EF6659"/>
    <w:rsid w:val="00F205AE"/>
    <w:rsid w:val="00F51F42"/>
    <w:rsid w:val="00F63B56"/>
    <w:rsid w:val="00FA4D72"/>
    <w:rsid w:val="00FB4A5F"/>
    <w:rsid w:val="00FC1C7E"/>
    <w:rsid w:val="00FE2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000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965F5"/>
    <w:pPr>
      <w:spacing w:before="100"/>
      <w:ind w:left="720"/>
      <w:contextualSpacing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000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965F5"/>
    <w:pPr>
      <w:spacing w:before="10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11</Pages>
  <Words>3650</Words>
  <Characters>20810</Characters>
  <Application>Microsoft Office Word</Application>
  <DocSecurity>0</DocSecurity>
  <Lines>173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Horvat</dc:creator>
  <cp:lastModifiedBy>kristinaZ</cp:lastModifiedBy>
  <cp:revision>49</cp:revision>
  <cp:lastPrinted>2022-05-20T08:53:00Z</cp:lastPrinted>
  <dcterms:created xsi:type="dcterms:W3CDTF">2022-05-19T06:45:00Z</dcterms:created>
  <dcterms:modified xsi:type="dcterms:W3CDTF">2022-05-25T09:38:00Z</dcterms:modified>
</cp:coreProperties>
</file>