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6" w:rsidRDefault="001A675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596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632204" cy="1490472"/>
            <wp:effectExtent l="19050" t="0" r="6096" b="0"/>
            <wp:docPr id="3" name="Slika 2" descr="zaglavlje_zu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_zup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POVJERENSTVO ZA PROVEDBU JAVNOG  </w:t>
      </w:r>
    </w:p>
    <w:p w:rsidR="00A30596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NATJEČAJA ZA IMENOVANJE PROČELNIKA</w:t>
      </w:r>
    </w:p>
    <w:p w:rsidR="00A30596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MEĐIMURSKE ŽUPANIJE</w:t>
      </w:r>
    </w:p>
    <w:p w:rsidR="0083419F" w:rsidRPr="00983356" w:rsidRDefault="00ED6301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KLASA: 112-02/21</w:t>
      </w:r>
      <w:r w:rsidR="0083419F" w:rsidRPr="00983356">
        <w:rPr>
          <w:rFonts w:ascii="Arial" w:hAnsi="Arial" w:cs="Arial"/>
          <w:sz w:val="21"/>
          <w:szCs w:val="21"/>
        </w:rPr>
        <w:t>-02/</w:t>
      </w:r>
      <w:r>
        <w:rPr>
          <w:rFonts w:ascii="Arial" w:hAnsi="Arial" w:cs="Arial"/>
          <w:sz w:val="21"/>
          <w:szCs w:val="21"/>
        </w:rPr>
        <w:t>2</w:t>
      </w:r>
    </w:p>
    <w:p w:rsidR="0083419F" w:rsidRPr="00983356" w:rsidRDefault="00ED6301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URBROJ:2109/1-01-21</w:t>
      </w:r>
      <w:r w:rsidR="0083419F" w:rsidRPr="00983356">
        <w:rPr>
          <w:rFonts w:ascii="Arial" w:hAnsi="Arial" w:cs="Arial"/>
          <w:sz w:val="21"/>
          <w:szCs w:val="21"/>
        </w:rPr>
        <w:t>-0</w:t>
      </w:r>
      <w:r w:rsidR="00763345" w:rsidRPr="00983356">
        <w:rPr>
          <w:rFonts w:ascii="Arial" w:hAnsi="Arial" w:cs="Arial"/>
          <w:sz w:val="21"/>
          <w:szCs w:val="21"/>
        </w:rPr>
        <w:t>3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Čakovec,</w:t>
      </w:r>
      <w:r w:rsidR="00ED6301">
        <w:rPr>
          <w:rFonts w:ascii="Arial" w:hAnsi="Arial" w:cs="Arial"/>
          <w:sz w:val="21"/>
          <w:szCs w:val="21"/>
        </w:rPr>
        <w:t xml:space="preserve"> 4</w:t>
      </w:r>
      <w:r w:rsidRPr="00983356">
        <w:rPr>
          <w:rFonts w:ascii="Arial" w:hAnsi="Arial" w:cs="Arial"/>
          <w:sz w:val="21"/>
          <w:szCs w:val="21"/>
        </w:rPr>
        <w:t xml:space="preserve">. </w:t>
      </w:r>
      <w:r w:rsidR="00ED6301">
        <w:rPr>
          <w:rFonts w:ascii="Arial" w:hAnsi="Arial" w:cs="Arial"/>
          <w:sz w:val="21"/>
          <w:szCs w:val="21"/>
        </w:rPr>
        <w:t>kolovoza</w:t>
      </w:r>
      <w:r w:rsidR="00F0669F">
        <w:rPr>
          <w:rFonts w:ascii="Arial" w:hAnsi="Arial" w:cs="Arial"/>
          <w:sz w:val="21"/>
          <w:szCs w:val="21"/>
        </w:rPr>
        <w:t xml:space="preserve"> </w:t>
      </w:r>
      <w:r w:rsidR="00ED6301">
        <w:rPr>
          <w:rFonts w:ascii="Arial" w:hAnsi="Arial" w:cs="Arial"/>
          <w:sz w:val="21"/>
          <w:szCs w:val="21"/>
        </w:rPr>
        <w:t>2021</w:t>
      </w:r>
      <w:r w:rsidRPr="00983356">
        <w:rPr>
          <w:rFonts w:ascii="Arial" w:hAnsi="Arial" w:cs="Arial"/>
          <w:sz w:val="21"/>
          <w:szCs w:val="21"/>
        </w:rPr>
        <w:t>.</w:t>
      </w:r>
    </w:p>
    <w:p w:rsidR="0083419F" w:rsidRPr="00983356" w:rsidRDefault="0083419F" w:rsidP="008341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Temeljem članka 20. Zakona o službenicima i namještenicima u lokalnoj i područnoj (regionalnoj) samoupravi („Narodne novine“ broj broj 86/08., 61/11., 4/18. i 112/19.), Povjerenstvo za provedbu natječaja za imenovanje pročelnika upravnih tijela Međimurske županije, daje sljedeće obavijesti i upute, kako slijedi.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I.</w:t>
      </w:r>
    </w:p>
    <w:p w:rsidR="0083419F" w:rsidRPr="00983356" w:rsidRDefault="0083419F" w:rsidP="0083419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U „Narodnim novinama“ broj </w:t>
      </w:r>
      <w:r w:rsidR="00690A22">
        <w:rPr>
          <w:rFonts w:ascii="Arial" w:hAnsi="Arial" w:cs="Arial"/>
          <w:sz w:val="21"/>
          <w:szCs w:val="21"/>
        </w:rPr>
        <w:t>87/21</w:t>
      </w:r>
      <w:r w:rsidRPr="00983356">
        <w:rPr>
          <w:rFonts w:ascii="Arial" w:hAnsi="Arial" w:cs="Arial"/>
          <w:sz w:val="21"/>
          <w:szCs w:val="21"/>
        </w:rPr>
        <w:t xml:space="preserve">. </w:t>
      </w:r>
      <w:r w:rsidR="00ED6301">
        <w:rPr>
          <w:rFonts w:ascii="Arial" w:hAnsi="Arial" w:cs="Arial"/>
          <w:sz w:val="21"/>
          <w:szCs w:val="21"/>
        </w:rPr>
        <w:t>od 4. kolovoza 2021</w:t>
      </w:r>
      <w:r w:rsidR="008E50B7">
        <w:rPr>
          <w:rFonts w:ascii="Arial" w:hAnsi="Arial" w:cs="Arial"/>
          <w:sz w:val="21"/>
          <w:szCs w:val="21"/>
        </w:rPr>
        <w:t xml:space="preserve">. godine </w:t>
      </w:r>
      <w:r w:rsidRPr="00983356">
        <w:rPr>
          <w:rFonts w:ascii="Arial" w:hAnsi="Arial" w:cs="Arial"/>
          <w:sz w:val="21"/>
          <w:szCs w:val="21"/>
        </w:rPr>
        <w:t xml:space="preserve">objavljen je javni natječaj za imenovanje pročelnika upravnih tijela Međimurske županije. Rok za podnošenje prijava je osam dana od dana objave u „Narodnim novinama“, što znači da se prijave podnose zaključno do </w:t>
      </w:r>
      <w:r w:rsidR="00F0669F">
        <w:rPr>
          <w:rFonts w:ascii="Arial" w:hAnsi="Arial" w:cs="Arial"/>
          <w:sz w:val="21"/>
          <w:szCs w:val="21"/>
        </w:rPr>
        <w:t>1</w:t>
      </w:r>
      <w:r w:rsidR="008E50B7">
        <w:rPr>
          <w:rFonts w:ascii="Arial" w:hAnsi="Arial" w:cs="Arial"/>
          <w:sz w:val="21"/>
          <w:szCs w:val="21"/>
        </w:rPr>
        <w:t>2</w:t>
      </w:r>
      <w:r w:rsidRPr="00983356">
        <w:rPr>
          <w:rFonts w:ascii="Arial" w:hAnsi="Arial" w:cs="Arial"/>
          <w:sz w:val="21"/>
          <w:szCs w:val="21"/>
        </w:rPr>
        <w:t xml:space="preserve">. </w:t>
      </w:r>
      <w:r w:rsidR="00ED6301">
        <w:rPr>
          <w:rFonts w:ascii="Arial" w:hAnsi="Arial" w:cs="Arial"/>
          <w:sz w:val="21"/>
          <w:szCs w:val="21"/>
        </w:rPr>
        <w:t>kolovoza</w:t>
      </w:r>
      <w:r w:rsidR="0013331A" w:rsidRPr="00983356">
        <w:rPr>
          <w:rFonts w:ascii="Arial" w:hAnsi="Arial" w:cs="Arial"/>
          <w:sz w:val="21"/>
          <w:szCs w:val="21"/>
        </w:rPr>
        <w:t xml:space="preserve"> </w:t>
      </w:r>
      <w:r w:rsidR="00ED6301">
        <w:rPr>
          <w:rFonts w:ascii="Arial" w:hAnsi="Arial" w:cs="Arial"/>
          <w:sz w:val="21"/>
          <w:szCs w:val="21"/>
        </w:rPr>
        <w:t>2021</w:t>
      </w:r>
      <w:r w:rsidRPr="00983356">
        <w:rPr>
          <w:rFonts w:ascii="Arial" w:hAnsi="Arial" w:cs="Arial"/>
          <w:sz w:val="21"/>
          <w:szCs w:val="21"/>
        </w:rPr>
        <w:t>. godine.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Izrazi koji se koriste u ovim obavijestima i uputama za osobe u muškom rodu uporabljeni su neutralno i odnose se na muške i ženske osobe.</w:t>
      </w: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  <w:u w:val="single"/>
        </w:rPr>
        <w:t>Podaci o plaći: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Koeficijent za radno mjesto pročelnika upravnog tijela je 5,23, a osnovica za obračun plaće je 2.687.00 kuna. Dobiveni iznos predstavlja plaću u bruto iznosu.</w:t>
      </w:r>
    </w:p>
    <w:p w:rsidR="00CB7476" w:rsidRPr="00983356" w:rsidRDefault="00CB747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78CC" w:rsidRPr="00983356" w:rsidRDefault="00C678CC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II.</w:t>
      </w:r>
    </w:p>
    <w:p w:rsidR="00CB7476" w:rsidRPr="00983356" w:rsidRDefault="00CB7476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OPIS POSLOVA I PRAVNI IZVORI ZA PRIPREMANJE KANDIDATA</w:t>
      </w:r>
    </w:p>
    <w:p w:rsidR="00CB7476" w:rsidRPr="00983356" w:rsidRDefault="00CB7476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678CC" w:rsidRPr="00983356" w:rsidRDefault="00C678CC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  <w:r w:rsidRPr="00983356">
        <w:rPr>
          <w:rFonts w:ascii="Arial" w:hAnsi="Arial" w:cs="Arial"/>
          <w:b/>
          <w:sz w:val="21"/>
          <w:szCs w:val="21"/>
        </w:rPr>
        <w:t>1)</w:t>
      </w:r>
      <w:r w:rsidRPr="00983356">
        <w:rPr>
          <w:rFonts w:ascii="Arial" w:hAnsi="Arial" w:cs="Arial"/>
          <w:sz w:val="21"/>
          <w:szCs w:val="21"/>
        </w:rPr>
        <w:t xml:space="preserve"> Opis poslova</w:t>
      </w:r>
      <w:r w:rsidR="00554239">
        <w:rPr>
          <w:rFonts w:ascii="Arial" w:hAnsi="Arial" w:cs="Arial"/>
          <w:sz w:val="21"/>
          <w:szCs w:val="21"/>
        </w:rPr>
        <w:t xml:space="preserve"> radnog mjesta</w:t>
      </w:r>
      <w:r w:rsidRPr="00983356">
        <w:rPr>
          <w:rFonts w:ascii="Arial" w:hAnsi="Arial" w:cs="Arial"/>
          <w:sz w:val="21"/>
          <w:szCs w:val="21"/>
        </w:rPr>
        <w:t xml:space="preserve"> </w:t>
      </w:r>
      <w:r w:rsidR="00464A66" w:rsidRPr="00983356">
        <w:rPr>
          <w:rFonts w:ascii="Arial" w:hAnsi="Arial" w:cs="Arial"/>
          <w:b/>
          <w:sz w:val="21"/>
          <w:szCs w:val="21"/>
        </w:rPr>
        <w:t>pročelnika Upravnog odjela za</w:t>
      </w:r>
      <w:r w:rsidR="00ED6301">
        <w:rPr>
          <w:rFonts w:ascii="Arial" w:hAnsi="Arial" w:cs="Arial"/>
          <w:b/>
          <w:sz w:val="21"/>
          <w:szCs w:val="21"/>
        </w:rPr>
        <w:t xml:space="preserve"> proračun i javnu nabavu</w:t>
      </w:r>
      <w:r w:rsidR="00464A66" w:rsidRPr="00983356">
        <w:rPr>
          <w:rFonts w:ascii="Arial" w:hAnsi="Arial" w:cs="Arial"/>
          <w:b/>
          <w:sz w:val="21"/>
          <w:szCs w:val="21"/>
        </w:rPr>
        <w:t>:</w:t>
      </w:r>
    </w:p>
    <w:p w:rsidR="00464A66" w:rsidRPr="00983356" w:rsidRDefault="00464A6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- rukovodi radom Odjela i vodi brigu za efikasno i zakonito obavljanje zadataka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Pr="00983356">
        <w:rPr>
          <w:rFonts w:ascii="Arial" w:hAnsi="Arial" w:cs="Arial"/>
          <w:sz w:val="21"/>
          <w:szCs w:val="21"/>
        </w:rPr>
        <w:t>potpisuje akte i drugu dokumentaciju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Pr="00983356">
        <w:rPr>
          <w:rFonts w:ascii="Arial" w:hAnsi="Arial" w:cs="Arial"/>
          <w:sz w:val="21"/>
          <w:szCs w:val="21"/>
        </w:rPr>
        <w:t>rješava u upravnim stvarima</w:t>
      </w:r>
      <w:r w:rsidR="00763345" w:rsidRPr="00983356">
        <w:rPr>
          <w:rFonts w:ascii="Arial" w:hAnsi="Arial" w:cs="Arial"/>
          <w:sz w:val="21"/>
          <w:szCs w:val="21"/>
        </w:rPr>
        <w:t>,</w:t>
      </w:r>
      <w:r w:rsidR="00ED6301">
        <w:rPr>
          <w:rFonts w:ascii="Arial" w:hAnsi="Arial" w:cs="Arial"/>
          <w:sz w:val="21"/>
          <w:szCs w:val="21"/>
        </w:rPr>
        <w:t xml:space="preserve"> izrađuje izvješća o radu upravnog odjela,</w:t>
      </w:r>
      <w:r w:rsidR="00763345" w:rsidRPr="00983356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>prati stanje iz djelokruga upravnog odjela te predlaže odgovarajuće mjere</w:t>
      </w:r>
      <w:r w:rsidR="00ED6301">
        <w:rPr>
          <w:rFonts w:ascii="Arial" w:hAnsi="Arial" w:cs="Arial"/>
          <w:sz w:val="21"/>
          <w:szCs w:val="21"/>
        </w:rPr>
        <w:t xml:space="preserve">, koordinira poslove upravnog odjela s drugim upravnim tijelima, brine o stručnom osposobljavanju i usavršavanju službenika i namještenika, </w:t>
      </w:r>
      <w:r w:rsidRPr="00983356">
        <w:rPr>
          <w:rFonts w:ascii="Arial" w:hAnsi="Arial" w:cs="Arial"/>
          <w:sz w:val="21"/>
          <w:szCs w:val="21"/>
        </w:rPr>
        <w:t>obavlja i druge poslove po nalogu župana</w:t>
      </w:r>
    </w:p>
    <w:p w:rsidR="00464A66" w:rsidRPr="00983356" w:rsidRDefault="00464A6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64A66" w:rsidRPr="00983356" w:rsidRDefault="00464A6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  <w:r w:rsidR="00A562A0" w:rsidRPr="00983356">
        <w:rPr>
          <w:rFonts w:ascii="Arial" w:hAnsi="Arial" w:cs="Arial"/>
          <w:sz w:val="21"/>
          <w:szCs w:val="21"/>
          <w:u w:val="single"/>
        </w:rPr>
        <w:t>Područje testiranja te p</w:t>
      </w:r>
      <w:r w:rsidRPr="00983356">
        <w:rPr>
          <w:rFonts w:ascii="Arial" w:hAnsi="Arial" w:cs="Arial"/>
          <w:sz w:val="21"/>
          <w:szCs w:val="21"/>
          <w:u w:val="single"/>
        </w:rPr>
        <w:t>ravni izvori za pripremanje kandidata</w:t>
      </w:r>
      <w:r w:rsidR="00535695" w:rsidRPr="00983356">
        <w:rPr>
          <w:rFonts w:ascii="Arial" w:hAnsi="Arial" w:cs="Arial"/>
          <w:sz w:val="21"/>
          <w:szCs w:val="21"/>
        </w:rPr>
        <w:t xml:space="preserve">: </w:t>
      </w:r>
    </w:p>
    <w:p w:rsidR="008F4F3B" w:rsidRPr="00983356" w:rsidRDefault="008F4F3B" w:rsidP="008F4F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13331A" w:rsidRPr="00983356">
        <w:rPr>
          <w:rFonts w:ascii="Arial" w:hAnsi="Arial" w:cs="Arial"/>
          <w:sz w:val="21"/>
          <w:szCs w:val="21"/>
        </w:rPr>
        <w:t xml:space="preserve"> 26/10., 4/13., 6/13. – pročišćeni tekst, 8/13., 6/14., 2/18., 10/18. – pročiščeni tekst i 2/20.)</w:t>
      </w:r>
    </w:p>
    <w:p w:rsidR="008F4F3B" w:rsidRPr="00983356" w:rsidRDefault="008F4F3B" w:rsidP="008F4F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>Zakon o proračunu („Narodne novine“ broj 87/08., 136/12. i 15/15.)</w:t>
      </w:r>
    </w:p>
    <w:p w:rsidR="008F4F3B" w:rsidRPr="00983356" w:rsidRDefault="008F4F3B" w:rsidP="008F4F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lokalnoj i područnoj (regionalnoj) samoupravi („Narodne novine“ broj 33/01., 60/01., 129/05., 109/07., 125/08., 36/09., 150/11., 144/12., 19/13., 137/15.,123/17.</w:t>
      </w:r>
      <w:r w:rsidR="008E50B7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 xml:space="preserve">i 98/19.) </w:t>
      </w:r>
    </w:p>
    <w:p w:rsidR="008F4F3B" w:rsidRPr="00983356" w:rsidRDefault="008F4F3B" w:rsidP="008F4F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javnoj nabavi („Narodne novine“ broj 120/06.)</w:t>
      </w:r>
    </w:p>
    <w:p w:rsidR="008F4F3B" w:rsidRPr="00983356" w:rsidRDefault="008F4F3B" w:rsidP="008F4F3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1D479A" w:rsidRPr="00983356" w:rsidRDefault="001D479A" w:rsidP="001D4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financiranju jedinica lokalne i područne (regionalne) samouprave („Narodne novine“ broj 127/17.)</w:t>
      </w:r>
    </w:p>
    <w:p w:rsidR="008F4F3B" w:rsidRPr="00983356" w:rsidRDefault="008F4F3B" w:rsidP="008F4F3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3331A" w:rsidRPr="00983356" w:rsidRDefault="0013331A" w:rsidP="008F4F3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A562A0" w:rsidP="0055423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2)</w:t>
      </w:r>
      <w:r w:rsidRPr="00983356">
        <w:rPr>
          <w:rFonts w:ascii="Arial" w:hAnsi="Arial" w:cs="Arial"/>
          <w:sz w:val="21"/>
          <w:szCs w:val="21"/>
        </w:rPr>
        <w:t xml:space="preserve"> Opis poslova </w:t>
      </w:r>
      <w:r w:rsidR="00554239">
        <w:rPr>
          <w:rFonts w:ascii="Arial" w:hAnsi="Arial" w:cs="Arial"/>
          <w:sz w:val="21"/>
          <w:szCs w:val="21"/>
        </w:rPr>
        <w:t>radnog mjesta</w:t>
      </w:r>
      <w:r w:rsidR="00554239" w:rsidRPr="00983356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b/>
          <w:sz w:val="21"/>
          <w:szCs w:val="21"/>
        </w:rPr>
        <w:t>pročelnika Upravnog odjela za Skupštinu i pravne poslove</w:t>
      </w:r>
      <w:r w:rsidRPr="00983356">
        <w:rPr>
          <w:rFonts w:ascii="Arial" w:hAnsi="Arial" w:cs="Arial"/>
          <w:sz w:val="21"/>
          <w:szCs w:val="21"/>
        </w:rPr>
        <w:t>:</w:t>
      </w:r>
    </w:p>
    <w:p w:rsidR="00A131B0" w:rsidRPr="00983356" w:rsidRDefault="00763345" w:rsidP="00763345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A131B0" w:rsidRPr="00983356">
        <w:rPr>
          <w:rFonts w:ascii="Arial" w:hAnsi="Arial" w:cs="Arial"/>
          <w:sz w:val="21"/>
          <w:szCs w:val="21"/>
        </w:rPr>
        <w:t>rukovodi i koordinira rad Upravnog odjela te potpisuje akte i drugu dokumentaciju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pomaže županu, zamjenicima župana i predsjedniku Skupštine u obavljanju poslova iz njihove nadležnosti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nadzire organizaciju i pripremu sjednica Skupštine i njezinih radnih tijela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izrađuje nasloženije prijedloge akata koje donosi Skupština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rješava u upravnim stvarima</w:t>
      </w:r>
      <w:r w:rsidRPr="00983356">
        <w:rPr>
          <w:rFonts w:ascii="Arial" w:hAnsi="Arial" w:cs="Arial"/>
          <w:sz w:val="21"/>
          <w:szCs w:val="21"/>
        </w:rPr>
        <w:t>, p</w:t>
      </w:r>
      <w:r w:rsidR="00A131B0" w:rsidRPr="00983356">
        <w:rPr>
          <w:rFonts w:ascii="Arial" w:hAnsi="Arial" w:cs="Arial"/>
          <w:sz w:val="21"/>
          <w:szCs w:val="21"/>
        </w:rPr>
        <w:t xml:space="preserve">ruža pravnu pomoć drugim upravnim tijelima te izrađuje normativne akte i ugovore </w:t>
      </w:r>
      <w:r w:rsidR="008E50B7">
        <w:rPr>
          <w:rFonts w:ascii="Arial" w:hAnsi="Arial" w:cs="Arial"/>
          <w:sz w:val="21"/>
          <w:szCs w:val="21"/>
        </w:rPr>
        <w:t xml:space="preserve">za </w:t>
      </w:r>
      <w:r w:rsidR="00A131B0" w:rsidRPr="00983356">
        <w:rPr>
          <w:rFonts w:ascii="Arial" w:hAnsi="Arial" w:cs="Arial"/>
          <w:sz w:val="21"/>
          <w:szCs w:val="21"/>
        </w:rPr>
        <w:t>ustanov</w:t>
      </w:r>
      <w:r w:rsidR="008E50B7">
        <w:rPr>
          <w:rFonts w:ascii="Arial" w:hAnsi="Arial" w:cs="Arial"/>
          <w:sz w:val="21"/>
          <w:szCs w:val="21"/>
        </w:rPr>
        <w:t>e</w:t>
      </w:r>
      <w:r w:rsidR="00A131B0" w:rsidRPr="00983356">
        <w:rPr>
          <w:rFonts w:ascii="Arial" w:hAnsi="Arial" w:cs="Arial"/>
          <w:sz w:val="21"/>
          <w:szCs w:val="21"/>
        </w:rPr>
        <w:t xml:space="preserve"> i trgovač</w:t>
      </w:r>
      <w:r w:rsidR="008E50B7">
        <w:rPr>
          <w:rFonts w:ascii="Arial" w:hAnsi="Arial" w:cs="Arial"/>
          <w:sz w:val="21"/>
          <w:szCs w:val="21"/>
        </w:rPr>
        <w:t xml:space="preserve">ka </w:t>
      </w:r>
      <w:r w:rsidR="00A131B0" w:rsidRPr="00983356">
        <w:rPr>
          <w:rFonts w:ascii="Arial" w:hAnsi="Arial" w:cs="Arial"/>
          <w:sz w:val="21"/>
          <w:szCs w:val="21"/>
        </w:rPr>
        <w:t>društva kojima je Županija osnivač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zastupa po punomoći Županiju u sudskim sporovima i pred drugim tijelima</w:t>
      </w:r>
      <w:r w:rsidRPr="00983356">
        <w:rPr>
          <w:rFonts w:ascii="Arial" w:hAnsi="Arial" w:cs="Arial"/>
          <w:sz w:val="21"/>
          <w:szCs w:val="21"/>
        </w:rPr>
        <w:t xml:space="preserve"> i </w:t>
      </w:r>
      <w:r w:rsidR="00A131B0" w:rsidRPr="00983356">
        <w:rPr>
          <w:rFonts w:ascii="Arial" w:hAnsi="Arial" w:cs="Arial"/>
          <w:sz w:val="21"/>
          <w:szCs w:val="21"/>
        </w:rPr>
        <w:t>obavlja i druge poslove po nalogu župana i zamjenika župana</w:t>
      </w:r>
    </w:p>
    <w:p w:rsidR="00A562A0" w:rsidRPr="00983356" w:rsidRDefault="00A562A0" w:rsidP="00A562A0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6162F0" w:rsidRPr="00983356" w:rsidRDefault="006162F0" w:rsidP="006162F0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  <w:u w:val="single"/>
        </w:rPr>
        <w:t>Područje testiranja te pravni izvori za pripremanje kandidata</w:t>
      </w:r>
      <w:r w:rsidRPr="00983356">
        <w:rPr>
          <w:rFonts w:ascii="Arial" w:hAnsi="Arial" w:cs="Arial"/>
          <w:sz w:val="21"/>
          <w:szCs w:val="21"/>
        </w:rPr>
        <w:t xml:space="preserve">: </w:t>
      </w:r>
    </w:p>
    <w:p w:rsidR="006162F0" w:rsidRPr="00983356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2E10A5" w:rsidRPr="00983356">
        <w:rPr>
          <w:rFonts w:ascii="Arial" w:hAnsi="Arial" w:cs="Arial"/>
          <w:sz w:val="21"/>
          <w:szCs w:val="21"/>
        </w:rPr>
        <w:t xml:space="preserve">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="002E10A5" w:rsidRPr="00983356">
        <w:rPr>
          <w:rFonts w:ascii="Arial" w:hAnsi="Arial" w:cs="Arial"/>
          <w:sz w:val="21"/>
          <w:szCs w:val="21"/>
        </w:rPr>
        <w:t>eni tekst i 2/20.)</w:t>
      </w:r>
    </w:p>
    <w:p w:rsidR="00A562A0" w:rsidRPr="00983356" w:rsidRDefault="00A562A0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Poslovnik Skupštine Međimurske županije („Službeni glasnik Međimurske županije“ broj </w:t>
      </w:r>
      <w:r w:rsidR="008E50B7">
        <w:rPr>
          <w:rFonts w:ascii="Arial" w:hAnsi="Arial" w:cs="Arial"/>
          <w:sz w:val="21"/>
          <w:szCs w:val="21"/>
        </w:rPr>
        <w:t>26/10., 4/13., 6/13. – pročišćeni tekst, 6/14., 2/18., 10/18. – pročišćeni tekst i 2/20.)</w:t>
      </w:r>
    </w:p>
    <w:p w:rsidR="00A562A0" w:rsidRPr="00983356" w:rsidRDefault="00A562A0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A562A0" w:rsidRPr="00983356" w:rsidRDefault="00A562A0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Zakon o lokalnoj i područnoj (regionalnoj) samoupravi („Narodne novine“ broj 33/01., 60/01., 129/05., 109/07., 125/08., 36/09., 150/11., 144/12., 19/13., 137/15.,123/17.i 98/19.) </w:t>
      </w:r>
    </w:p>
    <w:p w:rsidR="00A562A0" w:rsidRPr="00983356" w:rsidRDefault="00A562A0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lokalnim izborima („Narodne novine“ broj 144/12., 121/16. i 98/19.).</w:t>
      </w:r>
    </w:p>
    <w:p w:rsidR="00A562A0" w:rsidRPr="00983356" w:rsidRDefault="00A562A0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pravu na pristup informacijama („Narodne novine“ broj 25/13. i  85/15.)</w:t>
      </w:r>
    </w:p>
    <w:p w:rsidR="0069149C" w:rsidRPr="00983356" w:rsidRDefault="0069149C" w:rsidP="00A562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komunalnom gospodarstvu („Narodne novine“ broj 68/18. i 110/18.)</w:t>
      </w:r>
    </w:p>
    <w:p w:rsidR="00A562A0" w:rsidRPr="00983356" w:rsidRDefault="00A562A0" w:rsidP="00A562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162F0" w:rsidRPr="00983356" w:rsidRDefault="006162F0" w:rsidP="00A562A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562A0" w:rsidRPr="00983356" w:rsidRDefault="00A562A0" w:rsidP="0055423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3)</w:t>
      </w:r>
      <w:r w:rsidRPr="00983356">
        <w:rPr>
          <w:rFonts w:ascii="Arial" w:hAnsi="Arial" w:cs="Arial"/>
          <w:sz w:val="21"/>
          <w:szCs w:val="21"/>
        </w:rPr>
        <w:t xml:space="preserve"> Opis </w:t>
      </w:r>
      <w:r w:rsidR="006162F0" w:rsidRPr="00983356">
        <w:rPr>
          <w:rFonts w:ascii="Arial" w:hAnsi="Arial" w:cs="Arial"/>
          <w:sz w:val="21"/>
          <w:szCs w:val="21"/>
        </w:rPr>
        <w:t xml:space="preserve">poslova </w:t>
      </w:r>
      <w:r w:rsidR="00554239">
        <w:rPr>
          <w:rFonts w:ascii="Arial" w:hAnsi="Arial" w:cs="Arial"/>
          <w:sz w:val="21"/>
          <w:szCs w:val="21"/>
        </w:rPr>
        <w:t>radnog mjesta</w:t>
      </w:r>
      <w:r w:rsidR="00554239" w:rsidRPr="00983356">
        <w:rPr>
          <w:rFonts w:ascii="Arial" w:hAnsi="Arial" w:cs="Arial"/>
          <w:sz w:val="21"/>
          <w:szCs w:val="21"/>
        </w:rPr>
        <w:t xml:space="preserve"> </w:t>
      </w:r>
      <w:r w:rsidR="006162F0" w:rsidRPr="00983356">
        <w:rPr>
          <w:rFonts w:ascii="Arial" w:hAnsi="Arial" w:cs="Arial"/>
          <w:b/>
          <w:sz w:val="21"/>
          <w:szCs w:val="21"/>
        </w:rPr>
        <w:t>pročelnika Upravnog odjela za opću pravu i imovinsko-pravne poslove</w:t>
      </w:r>
      <w:r w:rsidR="006162F0" w:rsidRPr="00983356">
        <w:rPr>
          <w:rFonts w:ascii="Arial" w:hAnsi="Arial" w:cs="Arial"/>
          <w:sz w:val="21"/>
          <w:szCs w:val="21"/>
        </w:rPr>
        <w:t>:</w:t>
      </w:r>
    </w:p>
    <w:p w:rsidR="00A131B0" w:rsidRPr="00983356" w:rsidRDefault="00763345" w:rsidP="00763345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A131B0" w:rsidRPr="00983356">
        <w:rPr>
          <w:rFonts w:ascii="Arial" w:hAnsi="Arial" w:cs="Arial"/>
          <w:sz w:val="21"/>
          <w:szCs w:val="21"/>
        </w:rPr>
        <w:t>rukovodi i koordinira rad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utvrđuje prijedlog godišnjeg programa rada i izvješća o radu Upravnog odjela te brine o realizaciji ciljeva i zadataka utvrđenih programom i osigurava uvjete za izvršavanje poslova i zadaća iz djelokruga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raspoređuje poslove iz nadležnosti Upravnog odjela i daje smjernice, naloge i naputke za rad službenicima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 xml:space="preserve">rješava </w:t>
      </w:r>
      <w:r w:rsidR="00C12655">
        <w:rPr>
          <w:rFonts w:ascii="Arial" w:hAnsi="Arial" w:cs="Arial"/>
          <w:sz w:val="21"/>
          <w:szCs w:val="21"/>
        </w:rPr>
        <w:t>u</w:t>
      </w:r>
      <w:r w:rsidR="00A131B0" w:rsidRPr="00983356">
        <w:rPr>
          <w:rFonts w:ascii="Arial" w:hAnsi="Arial" w:cs="Arial"/>
          <w:sz w:val="21"/>
          <w:szCs w:val="21"/>
        </w:rPr>
        <w:t xml:space="preserve"> upravnim stvarima u slučajevima propisanim zakonima i drugim propisima donesenim na temelju zakona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brine o  namjenskom utrošku financijskih sredstava iz razdjela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brine o stručnom osposobljavanju i usavršavanju službenika, odlučuje o pravima i obvezama službenika u prvom stupnju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prati stanje u upravnim područjima iz djelokruga Upravnog odjela, te stručno obrađuje najsloženija pitanja iz djelokruga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surađuje s nadležnim tijelima državne uprave, jedinicama lokalne i područne (regionalne) samouprave, te pravnim osobama s javnim ovlastima u okviru djelokruga Upravnog odjela</w:t>
      </w:r>
      <w:r w:rsidRPr="00983356">
        <w:rPr>
          <w:rFonts w:ascii="Arial" w:hAnsi="Arial" w:cs="Arial"/>
          <w:sz w:val="21"/>
          <w:szCs w:val="21"/>
        </w:rPr>
        <w:t xml:space="preserve"> i </w:t>
      </w:r>
      <w:r w:rsidR="00A131B0" w:rsidRPr="00983356">
        <w:rPr>
          <w:rFonts w:ascii="Arial" w:hAnsi="Arial" w:cs="Arial"/>
          <w:sz w:val="21"/>
          <w:szCs w:val="21"/>
        </w:rPr>
        <w:t>obavlja i druge poslove po nalogu župana i zamjenika župana</w:t>
      </w:r>
    </w:p>
    <w:p w:rsidR="00A131B0" w:rsidRPr="00983356" w:rsidRDefault="00A131B0" w:rsidP="00A562A0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6162F0" w:rsidRPr="00983356" w:rsidRDefault="006162F0" w:rsidP="006162F0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2E10A5" w:rsidRPr="00983356" w:rsidRDefault="006162F0" w:rsidP="002E10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2E10A5" w:rsidRPr="00983356">
        <w:rPr>
          <w:rFonts w:ascii="Arial" w:hAnsi="Arial" w:cs="Arial"/>
          <w:sz w:val="21"/>
          <w:szCs w:val="21"/>
        </w:rPr>
        <w:t xml:space="preserve">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="002E10A5" w:rsidRPr="00983356">
        <w:rPr>
          <w:rFonts w:ascii="Arial" w:hAnsi="Arial" w:cs="Arial"/>
          <w:sz w:val="21"/>
          <w:szCs w:val="21"/>
        </w:rPr>
        <w:t>eni tekst i 2/20.)</w:t>
      </w:r>
    </w:p>
    <w:p w:rsidR="006162F0" w:rsidRPr="00983356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</w:t>
      </w:r>
      <w:r w:rsidR="003D74DB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>61/11., 04/18. i 112/19.)</w:t>
      </w:r>
    </w:p>
    <w:p w:rsidR="006162F0" w:rsidRPr="00983356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 xml:space="preserve">Zakon o izvlaštenju i određivanju naknade („Narodne novine“ broj 74/14., 69/17. </w:t>
      </w:r>
      <w:r w:rsidR="003D74DB">
        <w:rPr>
          <w:rFonts w:ascii="Arial" w:hAnsi="Arial" w:cs="Arial"/>
          <w:sz w:val="21"/>
          <w:szCs w:val="21"/>
        </w:rPr>
        <w:t>i</w:t>
      </w:r>
      <w:r w:rsidRPr="00983356">
        <w:rPr>
          <w:rFonts w:ascii="Arial" w:hAnsi="Arial" w:cs="Arial"/>
          <w:sz w:val="21"/>
          <w:szCs w:val="21"/>
        </w:rPr>
        <w:t xml:space="preserve"> 98/19.)</w:t>
      </w:r>
    </w:p>
    <w:p w:rsidR="006162F0" w:rsidRPr="00983356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Zakon o naknadi za imovinu oduzetu za vrijeme jugoslavenske komunističke vladavine („Narodne novine“ broj 92/96., </w:t>
      </w:r>
      <w:r w:rsidR="003D74DB">
        <w:rPr>
          <w:rFonts w:ascii="Arial" w:hAnsi="Arial" w:cs="Arial"/>
          <w:sz w:val="21"/>
          <w:szCs w:val="21"/>
        </w:rPr>
        <w:t xml:space="preserve">92/99., </w:t>
      </w:r>
      <w:r w:rsidRPr="00983356">
        <w:rPr>
          <w:rFonts w:ascii="Arial" w:hAnsi="Arial" w:cs="Arial"/>
          <w:sz w:val="21"/>
          <w:szCs w:val="21"/>
        </w:rPr>
        <w:t>39/99., 42/99., 92/99., 43/00., 131/00., 27/01., 65/01., 118/01.,80/02.,81/02. i 98/19.)</w:t>
      </w:r>
    </w:p>
    <w:p w:rsidR="006162F0" w:rsidRPr="00983356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državnim maticama („Narodne novine“ broj 96/93., 76/13. i 98/19.)</w:t>
      </w:r>
    </w:p>
    <w:p w:rsidR="006162F0" w:rsidRDefault="006162F0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besplatnoj pravnoj pomoći („Narodne novine“ broj 143/13. I 98/19.)</w:t>
      </w:r>
    </w:p>
    <w:p w:rsidR="00C12655" w:rsidRPr="00983356" w:rsidRDefault="00C12655" w:rsidP="006162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Zakon o </w:t>
      </w:r>
      <w:r w:rsidR="008E50B7">
        <w:rPr>
          <w:rFonts w:ascii="Arial" w:hAnsi="Arial" w:cs="Arial"/>
          <w:sz w:val="21"/>
          <w:szCs w:val="21"/>
        </w:rPr>
        <w:t>registru birača</w:t>
      </w:r>
      <w:r>
        <w:rPr>
          <w:rFonts w:ascii="Arial" w:hAnsi="Arial" w:cs="Arial"/>
          <w:sz w:val="21"/>
          <w:szCs w:val="21"/>
        </w:rPr>
        <w:t xml:space="preserve"> („Narodne novine“ broj </w:t>
      </w:r>
      <w:r w:rsidR="008E50B7">
        <w:rPr>
          <w:rFonts w:ascii="Arial" w:hAnsi="Arial" w:cs="Arial"/>
          <w:sz w:val="21"/>
          <w:szCs w:val="21"/>
        </w:rPr>
        <w:t>114/12., 105/15. I 98/19.</w:t>
      </w:r>
      <w:r w:rsidR="003D74DB">
        <w:rPr>
          <w:rFonts w:ascii="Arial" w:hAnsi="Arial" w:cs="Arial"/>
          <w:sz w:val="21"/>
          <w:szCs w:val="21"/>
        </w:rPr>
        <w:t>)</w:t>
      </w:r>
    </w:p>
    <w:p w:rsidR="003D74DB" w:rsidRDefault="003D74DB" w:rsidP="003D74DB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</w:p>
    <w:p w:rsidR="003D74DB" w:rsidRDefault="003D74DB" w:rsidP="003D74DB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</w:p>
    <w:p w:rsidR="003D74DB" w:rsidRDefault="003D74DB" w:rsidP="003D74DB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</w:p>
    <w:p w:rsidR="003623AF" w:rsidRPr="00983356" w:rsidRDefault="003623AF" w:rsidP="003D74DB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4)</w:t>
      </w:r>
      <w:r w:rsidRPr="00983356">
        <w:rPr>
          <w:rFonts w:ascii="Arial" w:hAnsi="Arial" w:cs="Arial"/>
          <w:sz w:val="21"/>
          <w:szCs w:val="21"/>
        </w:rPr>
        <w:t xml:space="preserve"> Opis poslova </w:t>
      </w:r>
      <w:r w:rsidR="00554239">
        <w:rPr>
          <w:rFonts w:ascii="Arial" w:hAnsi="Arial" w:cs="Arial"/>
          <w:sz w:val="21"/>
          <w:szCs w:val="21"/>
        </w:rPr>
        <w:t>radnog mjesta</w:t>
      </w:r>
      <w:r w:rsidR="00554239" w:rsidRPr="00983356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b/>
          <w:sz w:val="21"/>
          <w:szCs w:val="21"/>
        </w:rPr>
        <w:t>pročelnika Upravnog odjela za gospodarstvo, poljoprivredu i turizam</w:t>
      </w:r>
      <w:r w:rsidRPr="00983356">
        <w:rPr>
          <w:rFonts w:ascii="Arial" w:hAnsi="Arial" w:cs="Arial"/>
          <w:sz w:val="21"/>
          <w:szCs w:val="21"/>
        </w:rPr>
        <w:t>:</w:t>
      </w:r>
    </w:p>
    <w:p w:rsidR="003623AF" w:rsidRPr="00983356" w:rsidRDefault="00763345" w:rsidP="00763345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3623AF" w:rsidRPr="00983356">
        <w:rPr>
          <w:rFonts w:ascii="Arial" w:hAnsi="Arial" w:cs="Arial"/>
          <w:sz w:val="21"/>
          <w:szCs w:val="21"/>
        </w:rPr>
        <w:t>rukovodi, organizira i koordinira rad Upravnog odjela i osigurava uvjete za izvršavanje poslova i zadaća iz djelokruga Upravnog odjela te poduzima mjere za unapređenje rada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623AF" w:rsidRPr="00983356">
        <w:rPr>
          <w:rFonts w:ascii="Arial" w:hAnsi="Arial" w:cs="Arial"/>
          <w:sz w:val="21"/>
          <w:szCs w:val="21"/>
        </w:rPr>
        <w:t>prati stanje u područjima iz djelokruga rada Upravnog odjela, te proučava i stručno obrađuje najsloženija pitanja iz djelokruga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623AF" w:rsidRPr="00983356">
        <w:rPr>
          <w:rFonts w:ascii="Arial" w:hAnsi="Arial" w:cs="Arial"/>
          <w:sz w:val="21"/>
          <w:szCs w:val="21"/>
        </w:rPr>
        <w:t>koordinira poslove iz djelokruga Upravnog odjela s drugim upravnim tijelima Županije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623AF" w:rsidRPr="00983356">
        <w:rPr>
          <w:rFonts w:ascii="Arial" w:hAnsi="Arial" w:cs="Arial"/>
          <w:sz w:val="21"/>
          <w:szCs w:val="21"/>
        </w:rPr>
        <w:t>surađuje s nadležnim ministarstvima i drugim institucijama i tvrtkama u okviru djelokruga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623AF" w:rsidRPr="00983356">
        <w:rPr>
          <w:rFonts w:ascii="Arial" w:hAnsi="Arial" w:cs="Arial"/>
          <w:sz w:val="21"/>
          <w:szCs w:val="21"/>
        </w:rPr>
        <w:t>surađuje na provedbi i pripremi projekata sufinanciranih iz fondova EU iz djelokruga Upravnog odjela</w:t>
      </w:r>
      <w:r w:rsidRPr="00983356">
        <w:rPr>
          <w:rFonts w:ascii="Arial" w:hAnsi="Arial" w:cs="Arial"/>
          <w:sz w:val="21"/>
          <w:szCs w:val="21"/>
        </w:rPr>
        <w:t xml:space="preserve">, i </w:t>
      </w:r>
      <w:r w:rsidR="003623AF" w:rsidRPr="00983356">
        <w:rPr>
          <w:rFonts w:ascii="Arial" w:hAnsi="Arial" w:cs="Arial"/>
          <w:sz w:val="21"/>
          <w:szCs w:val="21"/>
        </w:rPr>
        <w:t>obavlja i druge poslove utvrđene zakonima, ostalim propisima i po nalogu župana i zamjenika župana</w:t>
      </w:r>
    </w:p>
    <w:p w:rsidR="003623AF" w:rsidRPr="00983356" w:rsidRDefault="003623AF" w:rsidP="003623AF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3623AF" w:rsidRPr="00983356" w:rsidRDefault="003623AF" w:rsidP="003623AF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2E10A5" w:rsidRPr="00983356" w:rsidRDefault="003623AF" w:rsidP="002E10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2E10A5" w:rsidRPr="00983356">
        <w:rPr>
          <w:rFonts w:ascii="Arial" w:hAnsi="Arial" w:cs="Arial"/>
          <w:sz w:val="21"/>
          <w:szCs w:val="21"/>
        </w:rPr>
        <w:t xml:space="preserve">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="002E10A5" w:rsidRPr="00983356">
        <w:rPr>
          <w:rFonts w:ascii="Arial" w:hAnsi="Arial" w:cs="Arial"/>
          <w:sz w:val="21"/>
          <w:szCs w:val="21"/>
        </w:rPr>
        <w:t>eni tekst i 2/20.)</w:t>
      </w:r>
    </w:p>
    <w:p w:rsidR="003623AF" w:rsidRPr="00983356" w:rsidRDefault="003623AF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3623AF" w:rsidRPr="00983356" w:rsidRDefault="003623AF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poljoprivredi („Narodne novine“ broj 118/18.)</w:t>
      </w:r>
    </w:p>
    <w:p w:rsidR="003623AF" w:rsidRPr="00983356" w:rsidRDefault="003623AF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trgovačkim društvima („Narodne novine“ broj 111/93., 34/99., 121/99.,52/00.,118/03.,107/07.,146</w:t>
      </w:r>
      <w:r w:rsidR="00C30FAE" w:rsidRPr="00983356">
        <w:rPr>
          <w:rFonts w:ascii="Arial" w:hAnsi="Arial" w:cs="Arial"/>
          <w:sz w:val="21"/>
          <w:szCs w:val="21"/>
        </w:rPr>
        <w:t>/08</w:t>
      </w:r>
      <w:r w:rsidRPr="00983356">
        <w:rPr>
          <w:rFonts w:ascii="Arial" w:hAnsi="Arial" w:cs="Arial"/>
          <w:sz w:val="21"/>
          <w:szCs w:val="21"/>
        </w:rPr>
        <w:t>.,</w:t>
      </w:r>
      <w:r w:rsidR="00C30FAE" w:rsidRPr="00983356">
        <w:rPr>
          <w:rFonts w:ascii="Arial" w:hAnsi="Arial" w:cs="Arial"/>
          <w:sz w:val="21"/>
          <w:szCs w:val="21"/>
        </w:rPr>
        <w:t>137/09.,125/11., 152/11.,</w:t>
      </w:r>
      <w:r w:rsidR="008E50B7">
        <w:rPr>
          <w:rFonts w:ascii="Arial" w:hAnsi="Arial" w:cs="Arial"/>
          <w:sz w:val="21"/>
          <w:szCs w:val="21"/>
        </w:rPr>
        <w:t xml:space="preserve"> </w:t>
      </w:r>
      <w:r w:rsidR="00C30FAE" w:rsidRPr="00983356">
        <w:rPr>
          <w:rFonts w:ascii="Arial" w:hAnsi="Arial" w:cs="Arial"/>
          <w:sz w:val="21"/>
          <w:szCs w:val="21"/>
        </w:rPr>
        <w:t>111/12.,</w:t>
      </w:r>
      <w:r w:rsidR="008E50B7">
        <w:rPr>
          <w:rFonts w:ascii="Arial" w:hAnsi="Arial" w:cs="Arial"/>
          <w:sz w:val="21"/>
          <w:szCs w:val="21"/>
        </w:rPr>
        <w:t xml:space="preserve"> </w:t>
      </w:r>
      <w:r w:rsidR="00C30FAE" w:rsidRPr="00983356">
        <w:rPr>
          <w:rFonts w:ascii="Arial" w:hAnsi="Arial" w:cs="Arial"/>
          <w:sz w:val="21"/>
          <w:szCs w:val="21"/>
        </w:rPr>
        <w:t xml:space="preserve">68/13. </w:t>
      </w:r>
      <w:r w:rsidR="008E50B7">
        <w:rPr>
          <w:rFonts w:ascii="Arial" w:hAnsi="Arial" w:cs="Arial"/>
          <w:sz w:val="21"/>
          <w:szCs w:val="21"/>
        </w:rPr>
        <w:t>i</w:t>
      </w:r>
      <w:r w:rsidR="00C30FAE" w:rsidRPr="00983356">
        <w:rPr>
          <w:rFonts w:ascii="Arial" w:hAnsi="Arial" w:cs="Arial"/>
          <w:sz w:val="21"/>
          <w:szCs w:val="21"/>
        </w:rPr>
        <w:t xml:space="preserve"> 110/15)</w:t>
      </w:r>
    </w:p>
    <w:p w:rsidR="00C30FAE" w:rsidRPr="00983356" w:rsidRDefault="00C30FAE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poticanju razvoja malog gospodarstva („Narodne novine“ broj 29/02.,63/07.,53/12.,56/13. i 121/16.)</w:t>
      </w:r>
    </w:p>
    <w:p w:rsidR="00C30FAE" w:rsidRPr="00983356" w:rsidRDefault="00C30FAE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obrtu („Narodne novine“ broj 143/13.)</w:t>
      </w:r>
    </w:p>
    <w:p w:rsidR="00C30FAE" w:rsidRPr="00983356" w:rsidRDefault="00C30FAE" w:rsidP="003623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regionalnom razvoju Republike Hrvatske („Narodne novine“ broj 147/14</w:t>
      </w:r>
      <w:r w:rsidR="008E50B7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>)</w:t>
      </w:r>
    </w:p>
    <w:p w:rsidR="00C30FAE" w:rsidRPr="00983356" w:rsidRDefault="00C30FAE" w:rsidP="00C30F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30FAE" w:rsidRPr="00983356" w:rsidRDefault="00C30FAE" w:rsidP="00C30FA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131B0" w:rsidRPr="00983356" w:rsidRDefault="00A131B0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5)</w:t>
      </w:r>
      <w:r w:rsidRPr="00983356">
        <w:rPr>
          <w:rFonts w:ascii="Arial" w:hAnsi="Arial" w:cs="Arial"/>
          <w:sz w:val="21"/>
          <w:szCs w:val="21"/>
        </w:rPr>
        <w:t xml:space="preserve"> Opis poslova </w:t>
      </w:r>
      <w:r w:rsidR="00554239">
        <w:rPr>
          <w:rFonts w:ascii="Arial" w:hAnsi="Arial" w:cs="Arial"/>
          <w:sz w:val="21"/>
          <w:szCs w:val="21"/>
        </w:rPr>
        <w:t>radnog mjesta</w:t>
      </w:r>
      <w:r w:rsidR="00554239" w:rsidRPr="00983356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b/>
          <w:sz w:val="21"/>
          <w:szCs w:val="21"/>
        </w:rPr>
        <w:t>pročelnika Upravnog odjela za obrazovanje i kulturu</w:t>
      </w:r>
    </w:p>
    <w:p w:rsidR="000A6D16" w:rsidRPr="00983356" w:rsidRDefault="00763345" w:rsidP="00763345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A131B0" w:rsidRPr="00983356">
        <w:rPr>
          <w:rFonts w:ascii="Arial" w:hAnsi="Arial" w:cs="Arial"/>
          <w:sz w:val="21"/>
          <w:szCs w:val="21"/>
        </w:rPr>
        <w:t>rukovodi, organizira i koordinira rad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rješava u upravnim stvarima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A131B0" w:rsidRPr="00983356">
        <w:rPr>
          <w:rFonts w:ascii="Arial" w:hAnsi="Arial" w:cs="Arial"/>
          <w:sz w:val="21"/>
          <w:szCs w:val="21"/>
        </w:rPr>
        <w:t>predlaže mjere za unapređenje obrazovanja, kulture i tehničke kulture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koordinira aktivnosti na izradi javnih potreba u kultur</w:t>
      </w:r>
      <w:r w:rsidR="008E50B7">
        <w:rPr>
          <w:rFonts w:ascii="Arial" w:hAnsi="Arial" w:cs="Arial"/>
          <w:sz w:val="21"/>
          <w:szCs w:val="21"/>
        </w:rPr>
        <w:t>i</w:t>
      </w:r>
      <w:r w:rsidR="000A6D16" w:rsidRPr="00983356">
        <w:rPr>
          <w:rFonts w:ascii="Arial" w:hAnsi="Arial" w:cs="Arial"/>
          <w:sz w:val="21"/>
          <w:szCs w:val="21"/>
        </w:rPr>
        <w:t>, tehničkoj kulturi i obrazovanju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predlaže mrežu osnovnih i srednjih škola te predškolskih ustanova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predlaže odluke o raspodjeli decentraliziranih sredstava, osiguranja minimalnog financijskog standarda osnovnog i srednjeg školstva i planove kapitalnih investicija i investicijskog održavanja školskih objekata i nadzire njihovu realizaciju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koordinira ostvarivanje osnivačkih prava u obrazovnim i kulturnim ustanovama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donosi odluku o broju razrednih odjela u osnovnim školama, odluke o primjernim oblicima obrazovanja i druge akte o obrazovanju u osnovnoj i srednjoj školi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predlaže mjere upisne politike i utvrđuje prijedlog plana upisa u prve razrede srednjih škola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0A6D16" w:rsidRPr="00983356">
        <w:rPr>
          <w:rFonts w:ascii="Arial" w:hAnsi="Arial" w:cs="Arial"/>
          <w:sz w:val="21"/>
          <w:szCs w:val="21"/>
        </w:rPr>
        <w:t>podnosi izvješća o stanju u područjima u nadležnosti upravnog tijela</w:t>
      </w:r>
      <w:r w:rsidRPr="00983356">
        <w:rPr>
          <w:rFonts w:ascii="Arial" w:hAnsi="Arial" w:cs="Arial"/>
          <w:sz w:val="21"/>
          <w:szCs w:val="21"/>
        </w:rPr>
        <w:t xml:space="preserve"> i o</w:t>
      </w:r>
      <w:r w:rsidR="000A6D16" w:rsidRPr="00983356">
        <w:rPr>
          <w:rFonts w:ascii="Arial" w:hAnsi="Arial" w:cs="Arial"/>
          <w:sz w:val="21"/>
          <w:szCs w:val="21"/>
        </w:rPr>
        <w:t>bavlja i druge poslove po nalogu župana i zamjenika župana</w:t>
      </w:r>
    </w:p>
    <w:p w:rsidR="00A131B0" w:rsidRPr="00983356" w:rsidRDefault="00A131B0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A131B0" w:rsidRPr="00983356" w:rsidRDefault="00A131B0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3331A" w:rsidP="0013331A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2E10A5" w:rsidRPr="00983356" w:rsidRDefault="0013331A" w:rsidP="002E10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</w:t>
      </w:r>
      <w:r w:rsidR="002E10A5" w:rsidRPr="00983356">
        <w:rPr>
          <w:rFonts w:ascii="Arial" w:hAnsi="Arial" w:cs="Arial"/>
          <w:sz w:val="21"/>
          <w:szCs w:val="21"/>
        </w:rPr>
        <w:t xml:space="preserve">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="002E10A5" w:rsidRPr="00983356">
        <w:rPr>
          <w:rFonts w:ascii="Arial" w:hAnsi="Arial" w:cs="Arial"/>
          <w:sz w:val="21"/>
          <w:szCs w:val="21"/>
        </w:rPr>
        <w:t>eni tekst i 2/20.)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>Zakon o predškolskom odgoju i obrazovanju („Narodne novine“ broj 10/97., 107/07., 94/13.</w:t>
      </w:r>
      <w:r w:rsidR="00554239">
        <w:rPr>
          <w:rFonts w:ascii="Arial" w:hAnsi="Arial" w:cs="Arial"/>
          <w:sz w:val="21"/>
          <w:szCs w:val="21"/>
        </w:rPr>
        <w:t xml:space="preserve"> i 98/19.</w:t>
      </w:r>
      <w:r w:rsidRPr="00983356">
        <w:rPr>
          <w:rFonts w:ascii="Arial" w:hAnsi="Arial" w:cs="Arial"/>
          <w:sz w:val="21"/>
          <w:szCs w:val="21"/>
        </w:rPr>
        <w:t>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odgoju i obrazovanju u osnovnoj i srednjoj školi („Narodne novine“ broj 87/08., 86/09., 92/10., 105/10., 90/11., 16/12., 86/12., 126/12. – proč</w:t>
      </w:r>
      <w:r w:rsidR="00554239">
        <w:rPr>
          <w:rFonts w:ascii="Arial" w:hAnsi="Arial" w:cs="Arial"/>
          <w:sz w:val="21"/>
          <w:szCs w:val="21"/>
        </w:rPr>
        <w:t>išćeni tekst i 94/13., 152/14.,</w:t>
      </w:r>
      <w:r w:rsidRPr="00983356">
        <w:rPr>
          <w:rFonts w:ascii="Arial" w:hAnsi="Arial" w:cs="Arial"/>
          <w:sz w:val="21"/>
          <w:szCs w:val="21"/>
        </w:rPr>
        <w:t xml:space="preserve"> 7/17.</w:t>
      </w:r>
      <w:r w:rsidR="00554239">
        <w:rPr>
          <w:rFonts w:ascii="Arial" w:hAnsi="Arial" w:cs="Arial"/>
          <w:sz w:val="21"/>
          <w:szCs w:val="21"/>
        </w:rPr>
        <w:t>, 68/18. i 98/19.</w:t>
      </w:r>
      <w:r w:rsidRPr="00983356">
        <w:rPr>
          <w:rFonts w:ascii="Arial" w:hAnsi="Arial" w:cs="Arial"/>
          <w:sz w:val="21"/>
          <w:szCs w:val="21"/>
        </w:rPr>
        <w:t>)</w:t>
      </w:r>
    </w:p>
    <w:p w:rsidR="0013331A" w:rsidRPr="00983356" w:rsidRDefault="0013331A" w:rsidP="00554239">
      <w:pPr>
        <w:pStyle w:val="Default"/>
        <w:numPr>
          <w:ilvl w:val="0"/>
          <w:numId w:val="7"/>
        </w:numPr>
        <w:spacing w:after="27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znanstvenoj djelatnosti i visokom obrazovanju („Narodne novine“ broj 123/03., 198/03., 105/04., 174/04., 02/07., 46/07., 45/09., 63/11., 94/13., 139/13., 101/14.</w:t>
      </w:r>
      <w:r w:rsidR="00554239">
        <w:rPr>
          <w:rFonts w:ascii="Arial" w:hAnsi="Arial" w:cs="Arial"/>
          <w:sz w:val="21"/>
          <w:szCs w:val="21"/>
        </w:rPr>
        <w:t xml:space="preserve">, </w:t>
      </w:r>
      <w:r w:rsidRPr="00983356">
        <w:rPr>
          <w:rFonts w:ascii="Arial" w:hAnsi="Arial" w:cs="Arial"/>
          <w:sz w:val="21"/>
          <w:szCs w:val="21"/>
        </w:rPr>
        <w:t xml:space="preserve">60/15., </w:t>
      </w:r>
      <w:r w:rsidR="00554239">
        <w:rPr>
          <w:rFonts w:ascii="Arial" w:hAnsi="Arial" w:cs="Arial"/>
          <w:sz w:val="21"/>
          <w:szCs w:val="21"/>
        </w:rPr>
        <w:t>131/17. i 96/19.)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ustanovama („Narodne novine“ broj 29/97, 47/99.</w:t>
      </w:r>
      <w:r w:rsidR="00554239">
        <w:rPr>
          <w:rFonts w:ascii="Arial" w:hAnsi="Arial" w:cs="Arial"/>
          <w:sz w:val="21"/>
          <w:szCs w:val="21"/>
        </w:rPr>
        <w:t xml:space="preserve">, </w:t>
      </w:r>
      <w:r w:rsidRPr="00983356">
        <w:rPr>
          <w:rFonts w:ascii="Arial" w:hAnsi="Arial" w:cs="Arial"/>
          <w:sz w:val="21"/>
          <w:szCs w:val="21"/>
        </w:rPr>
        <w:t>35/08.</w:t>
      </w:r>
      <w:r w:rsidR="00554239">
        <w:rPr>
          <w:rFonts w:ascii="Arial" w:hAnsi="Arial" w:cs="Arial"/>
          <w:sz w:val="21"/>
          <w:szCs w:val="21"/>
        </w:rPr>
        <w:t xml:space="preserve"> i 127/19.)</w:t>
      </w:r>
    </w:p>
    <w:p w:rsidR="0013331A" w:rsidRPr="00983356" w:rsidRDefault="0013331A" w:rsidP="0013331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financiranju javnih potreba u kulturi („Narodne novine“ broj 47/90, 27/93. i 38/09.)</w:t>
      </w: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3331A" w:rsidP="00554239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 xml:space="preserve">6) </w:t>
      </w:r>
      <w:r w:rsidRPr="00983356">
        <w:rPr>
          <w:rFonts w:ascii="Arial" w:hAnsi="Arial" w:cs="Arial"/>
          <w:sz w:val="21"/>
          <w:szCs w:val="21"/>
        </w:rPr>
        <w:t xml:space="preserve">Opis poslova </w:t>
      </w:r>
      <w:r w:rsidR="00554239">
        <w:rPr>
          <w:rFonts w:ascii="Arial" w:hAnsi="Arial" w:cs="Arial"/>
          <w:sz w:val="21"/>
          <w:szCs w:val="21"/>
        </w:rPr>
        <w:t xml:space="preserve">radnog mjesta </w:t>
      </w:r>
      <w:r w:rsidRPr="00983356">
        <w:rPr>
          <w:rFonts w:ascii="Arial" w:hAnsi="Arial" w:cs="Arial"/>
          <w:b/>
          <w:sz w:val="21"/>
          <w:szCs w:val="21"/>
        </w:rPr>
        <w:t>pročelnika Upravnog odjela za zdravstvo i socijalnu skrb</w:t>
      </w:r>
    </w:p>
    <w:p w:rsidR="002E10A5" w:rsidRPr="00983356" w:rsidRDefault="00CB7476" w:rsidP="00CB747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2E10A5" w:rsidRPr="00983356">
        <w:rPr>
          <w:rFonts w:ascii="Arial" w:hAnsi="Arial" w:cs="Arial"/>
          <w:sz w:val="21"/>
          <w:szCs w:val="21"/>
        </w:rPr>
        <w:t>rukovodi, organizira i koordinira rad Upravnog odjela</w:t>
      </w:r>
      <w:r w:rsidR="00763345"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rješava u upravnim stvarima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predlaže mjere za unapređenje zdravstva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koordinira aktivnosti na izradi javnih potreba u zdravstvu i socijalnoj skrbi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predlaže plan mreže zdravstvenih ustanova i ustanova socijalne skrbi nad kojima osnivačka prava ima Županija te predlaže mjere u svrhu poboljšanja njihova poslovanja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koordinira poslove u vezi izrade planova kapitalnih investicija, investicijskog održavanja i tekućeg održavanja objekata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obavlja poslove u svezi osnivačkih prava nad zdravstvenim ustanovama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2E10A5" w:rsidRPr="00983356">
        <w:rPr>
          <w:rFonts w:ascii="Arial" w:hAnsi="Arial" w:cs="Arial"/>
          <w:sz w:val="21"/>
          <w:szCs w:val="21"/>
        </w:rPr>
        <w:t>podnosi izvješće o stanju u oblastima iz djelokruga Upravnog odjela i obavlja i druge poslove po nalogu župana i zamjenika župana</w:t>
      </w:r>
    </w:p>
    <w:p w:rsidR="001D479A" w:rsidRPr="00983356" w:rsidRDefault="001D479A" w:rsidP="001D479A">
      <w:pPr>
        <w:pStyle w:val="Odlomakpopisa"/>
        <w:spacing w:after="0" w:line="240" w:lineRule="auto"/>
        <w:ind w:left="1065"/>
        <w:jc w:val="both"/>
        <w:rPr>
          <w:rFonts w:ascii="Arial" w:hAnsi="Arial" w:cs="Arial"/>
          <w:sz w:val="21"/>
          <w:szCs w:val="21"/>
        </w:rPr>
      </w:pPr>
    </w:p>
    <w:p w:rsidR="002E10A5" w:rsidRPr="00983356" w:rsidRDefault="002E10A5" w:rsidP="001D479A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2E10A5" w:rsidRPr="00983356" w:rsidRDefault="002E10A5" w:rsidP="002E10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Pr="00983356">
        <w:rPr>
          <w:rFonts w:ascii="Arial" w:hAnsi="Arial" w:cs="Arial"/>
          <w:sz w:val="21"/>
          <w:szCs w:val="21"/>
        </w:rPr>
        <w:t>eni tekst i 2/20.)</w:t>
      </w:r>
    </w:p>
    <w:p w:rsidR="002E10A5" w:rsidRPr="00983356" w:rsidRDefault="002E10A5" w:rsidP="002E10A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2E10A5" w:rsidRPr="00983356" w:rsidRDefault="00634E38" w:rsidP="00634E3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</w:t>
      </w:r>
      <w:r w:rsidR="002E10A5" w:rsidRPr="00983356">
        <w:rPr>
          <w:rFonts w:ascii="Arial" w:hAnsi="Arial" w:cs="Arial"/>
          <w:sz w:val="21"/>
          <w:szCs w:val="21"/>
        </w:rPr>
        <w:t>akon o socijalnoj skrbi („Narodne novine“ broj 157/13</w:t>
      </w:r>
      <w:r w:rsidRPr="00983356">
        <w:rPr>
          <w:rFonts w:ascii="Arial" w:hAnsi="Arial" w:cs="Arial"/>
          <w:sz w:val="21"/>
          <w:szCs w:val="21"/>
        </w:rPr>
        <w:t>.</w:t>
      </w:r>
      <w:r w:rsidR="002E10A5" w:rsidRPr="00983356">
        <w:rPr>
          <w:rFonts w:ascii="Arial" w:hAnsi="Arial" w:cs="Arial"/>
          <w:sz w:val="21"/>
          <w:szCs w:val="21"/>
        </w:rPr>
        <w:t>, 152/14</w:t>
      </w:r>
      <w:r w:rsidRPr="00983356">
        <w:rPr>
          <w:rFonts w:ascii="Arial" w:hAnsi="Arial" w:cs="Arial"/>
          <w:sz w:val="21"/>
          <w:szCs w:val="21"/>
        </w:rPr>
        <w:t>.</w:t>
      </w:r>
      <w:r w:rsidR="002E10A5" w:rsidRPr="00983356">
        <w:rPr>
          <w:rFonts w:ascii="Arial" w:hAnsi="Arial" w:cs="Arial"/>
          <w:sz w:val="21"/>
          <w:szCs w:val="21"/>
        </w:rPr>
        <w:t>, 99/15</w:t>
      </w:r>
      <w:r w:rsidRPr="00983356">
        <w:rPr>
          <w:rFonts w:ascii="Arial" w:hAnsi="Arial" w:cs="Arial"/>
          <w:sz w:val="21"/>
          <w:szCs w:val="21"/>
        </w:rPr>
        <w:t>.</w:t>
      </w:r>
      <w:r w:rsidR="002E10A5" w:rsidRPr="00983356">
        <w:rPr>
          <w:rFonts w:ascii="Arial" w:hAnsi="Arial" w:cs="Arial"/>
          <w:sz w:val="21"/>
          <w:szCs w:val="21"/>
        </w:rPr>
        <w:t>, 52/16</w:t>
      </w:r>
      <w:r w:rsidRPr="00983356">
        <w:rPr>
          <w:rFonts w:ascii="Arial" w:hAnsi="Arial" w:cs="Arial"/>
          <w:sz w:val="21"/>
          <w:szCs w:val="21"/>
        </w:rPr>
        <w:t xml:space="preserve">., </w:t>
      </w:r>
      <w:r w:rsidR="002E10A5" w:rsidRPr="00983356">
        <w:rPr>
          <w:rFonts w:ascii="Arial" w:hAnsi="Arial" w:cs="Arial"/>
          <w:sz w:val="21"/>
          <w:szCs w:val="21"/>
        </w:rPr>
        <w:t>16/17</w:t>
      </w:r>
      <w:r w:rsidRPr="00983356">
        <w:rPr>
          <w:rFonts w:ascii="Arial" w:hAnsi="Arial" w:cs="Arial"/>
          <w:sz w:val="21"/>
          <w:szCs w:val="21"/>
        </w:rPr>
        <w:t>., 130/17. i 98/19.)</w:t>
      </w:r>
    </w:p>
    <w:p w:rsidR="002E10A5" w:rsidRPr="00983356" w:rsidRDefault="002E10A5" w:rsidP="00634E3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Zakon o zdravstvenoj zaštiti („Narodne novine“ broj </w:t>
      </w:r>
      <w:r w:rsidR="007A6EFB" w:rsidRPr="00983356">
        <w:rPr>
          <w:rFonts w:ascii="Arial" w:hAnsi="Arial" w:cs="Arial"/>
          <w:sz w:val="21"/>
          <w:szCs w:val="21"/>
        </w:rPr>
        <w:t>100/18. i 125/19.)</w:t>
      </w:r>
    </w:p>
    <w:p w:rsidR="002E10A5" w:rsidRPr="00983356" w:rsidRDefault="002E10A5" w:rsidP="00634E3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općem upravnom postupku („Narodne novine“ broj 47/09</w:t>
      </w:r>
      <w:r w:rsidR="00634E38" w:rsidRPr="00983356">
        <w:rPr>
          <w:rFonts w:ascii="Arial" w:hAnsi="Arial" w:cs="Arial"/>
          <w:sz w:val="21"/>
          <w:szCs w:val="21"/>
        </w:rPr>
        <w:t>.)</w:t>
      </w:r>
    </w:p>
    <w:p w:rsidR="007677A3" w:rsidRPr="00983356" w:rsidRDefault="007677A3" w:rsidP="007677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Pravilnik o minimalnm uvjetima za pružanje socijalnih uvjeta („Narodne novine“ broj 40/14. i 66/15.)</w:t>
      </w:r>
    </w:p>
    <w:p w:rsidR="009939E9" w:rsidRPr="00983356" w:rsidRDefault="009939E9" w:rsidP="007677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Zakon o financiranju jedinica lokalne i područne (regionalne) samouprave („Narodne novine“ broj </w:t>
      </w:r>
      <w:r w:rsidR="001D479A" w:rsidRPr="00983356">
        <w:rPr>
          <w:rFonts w:ascii="Arial" w:hAnsi="Arial" w:cs="Arial"/>
          <w:sz w:val="21"/>
          <w:szCs w:val="21"/>
        </w:rPr>
        <w:t>127/17.)</w:t>
      </w:r>
    </w:p>
    <w:p w:rsidR="00CB7476" w:rsidRPr="00983356" w:rsidRDefault="00CB7476" w:rsidP="005B4D1D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5B4D1D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5B4D1D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D479A" w:rsidP="005B4D1D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 xml:space="preserve">7) </w:t>
      </w:r>
      <w:r w:rsidRPr="00983356">
        <w:rPr>
          <w:rFonts w:ascii="Arial" w:hAnsi="Arial" w:cs="Arial"/>
          <w:sz w:val="21"/>
          <w:szCs w:val="21"/>
        </w:rPr>
        <w:t xml:space="preserve">Opis poslova radnog mjesta </w:t>
      </w:r>
      <w:r w:rsidRPr="00983356">
        <w:rPr>
          <w:rFonts w:ascii="Arial" w:hAnsi="Arial" w:cs="Arial"/>
          <w:b/>
          <w:sz w:val="21"/>
          <w:szCs w:val="21"/>
        </w:rPr>
        <w:t>pročelnika Upravnog odjela za civilno društvo, ljudska prava i sport</w:t>
      </w:r>
    </w:p>
    <w:p w:rsidR="001D479A" w:rsidRPr="00983356" w:rsidRDefault="00CB7476" w:rsidP="00CB747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1D479A" w:rsidRPr="00983356">
        <w:rPr>
          <w:rFonts w:ascii="Arial" w:hAnsi="Arial" w:cs="Arial"/>
          <w:sz w:val="21"/>
          <w:szCs w:val="21"/>
        </w:rPr>
        <w:t>rukovodi i koordinira rad Upravnog odjela te potpisuje akte i drugu dokumentaciju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1D479A" w:rsidRPr="00983356">
        <w:rPr>
          <w:rFonts w:ascii="Arial" w:hAnsi="Arial" w:cs="Arial"/>
          <w:sz w:val="21"/>
          <w:szCs w:val="21"/>
        </w:rPr>
        <w:t>rješava u upravnim stvarima iz područja nadležnosti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1D479A" w:rsidRPr="00983356">
        <w:rPr>
          <w:rFonts w:ascii="Arial" w:hAnsi="Arial" w:cs="Arial"/>
          <w:sz w:val="21"/>
          <w:szCs w:val="21"/>
        </w:rPr>
        <w:t>surađuje s nadležnim ministarstvima, stručnim službama, lokalnom i područnom (regionalnom) samoupravom, interesnim udruženjima, udrugama i drugim subjektima s područja Županije i RH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1D479A" w:rsidRPr="00983356">
        <w:rPr>
          <w:rFonts w:ascii="Arial" w:hAnsi="Arial" w:cs="Arial"/>
          <w:sz w:val="21"/>
          <w:szCs w:val="21"/>
        </w:rPr>
        <w:t>predlaže mjere za unapređenje</w:t>
      </w:r>
      <w:r w:rsidR="00732324" w:rsidRPr="00983356">
        <w:rPr>
          <w:rFonts w:ascii="Arial" w:hAnsi="Arial" w:cs="Arial"/>
          <w:sz w:val="21"/>
          <w:szCs w:val="21"/>
        </w:rPr>
        <w:t xml:space="preserve"> rada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1D479A" w:rsidRPr="00983356">
        <w:rPr>
          <w:rFonts w:ascii="Arial" w:hAnsi="Arial" w:cs="Arial"/>
          <w:sz w:val="21"/>
          <w:szCs w:val="21"/>
        </w:rPr>
        <w:t xml:space="preserve">podnosi izvješća o stanju u Odsjecima </w:t>
      </w:r>
      <w:r w:rsidR="00732324" w:rsidRPr="00983356">
        <w:rPr>
          <w:rFonts w:ascii="Arial" w:hAnsi="Arial" w:cs="Arial"/>
          <w:sz w:val="21"/>
          <w:szCs w:val="21"/>
        </w:rPr>
        <w:t xml:space="preserve">i </w:t>
      </w:r>
      <w:r w:rsidR="001D479A" w:rsidRPr="00983356">
        <w:rPr>
          <w:rFonts w:ascii="Arial" w:hAnsi="Arial" w:cs="Arial"/>
          <w:sz w:val="21"/>
          <w:szCs w:val="21"/>
        </w:rPr>
        <w:t>iz djelokruga Upravnog odjela</w:t>
      </w:r>
      <w:r w:rsidRPr="00983356">
        <w:rPr>
          <w:rFonts w:ascii="Arial" w:hAnsi="Arial" w:cs="Arial"/>
          <w:sz w:val="21"/>
          <w:szCs w:val="21"/>
        </w:rPr>
        <w:t xml:space="preserve"> i </w:t>
      </w:r>
      <w:r w:rsidR="001D479A" w:rsidRPr="00983356">
        <w:rPr>
          <w:rFonts w:ascii="Arial" w:hAnsi="Arial" w:cs="Arial"/>
          <w:sz w:val="21"/>
          <w:szCs w:val="21"/>
        </w:rPr>
        <w:t>obavlja i druge poslove po nalogu župana i zamjenika župana</w:t>
      </w: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732324" w:rsidRPr="00983356" w:rsidRDefault="00732324" w:rsidP="00732324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732324" w:rsidRPr="00983356" w:rsidRDefault="00732324" w:rsidP="007323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Pr="00983356">
        <w:rPr>
          <w:rFonts w:ascii="Arial" w:hAnsi="Arial" w:cs="Arial"/>
          <w:sz w:val="21"/>
          <w:szCs w:val="21"/>
        </w:rPr>
        <w:t>eni tekst i 2/20.)</w:t>
      </w:r>
    </w:p>
    <w:p w:rsidR="00732324" w:rsidRPr="00983356" w:rsidRDefault="00732324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13331A" w:rsidRPr="00983356" w:rsidRDefault="007C56FF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hrvatskim braniteljima iz Domovinskog rata i članovima njihovih obitelji („Narodne novine“ 121/17. i 98/19.)</w:t>
      </w:r>
    </w:p>
    <w:p w:rsidR="007C56FF" w:rsidRPr="00983356" w:rsidRDefault="00DC312B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Ustavni zakon o pravima nacionalnih manjina („Narodne novine“ broj 155/02., 47/10., 80., 93/11. i 93/11.)</w:t>
      </w:r>
    </w:p>
    <w:p w:rsidR="00DC312B" w:rsidRPr="00983356" w:rsidRDefault="00DC312B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>Zakon o udrugama („Narodne novine“ broj 74/14., 70/17. i 98/19.)</w:t>
      </w:r>
    </w:p>
    <w:p w:rsidR="00DC312B" w:rsidRPr="00983356" w:rsidRDefault="00DC312B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zakladama („Narodne novine“ broj 106/18. i 98/19.)</w:t>
      </w:r>
    </w:p>
    <w:p w:rsidR="005B4D1D" w:rsidRPr="00983356" w:rsidRDefault="005B4D1D" w:rsidP="0073232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sportu („Narodne novine“ broj 71/06., 150/08., 124/10., 124/11., 86/12., 94/13., 85/15., 96/16. i 98/19.)</w:t>
      </w: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554239" w:rsidRDefault="005B4D1D" w:rsidP="005B4D1D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 xml:space="preserve">8) </w:t>
      </w:r>
      <w:r w:rsidRPr="00983356">
        <w:rPr>
          <w:rFonts w:ascii="Arial" w:hAnsi="Arial" w:cs="Arial"/>
          <w:sz w:val="21"/>
          <w:szCs w:val="21"/>
        </w:rPr>
        <w:t xml:space="preserve">Opis poslova radnog mjesa </w:t>
      </w:r>
      <w:r w:rsidRPr="00554239">
        <w:rPr>
          <w:rFonts w:ascii="Arial" w:hAnsi="Arial" w:cs="Arial"/>
          <w:b/>
          <w:sz w:val="21"/>
          <w:szCs w:val="21"/>
        </w:rPr>
        <w:t>pročelnika Upravnog odjela za prostorno uređenje, gradnju i zaštitu okoliša</w:t>
      </w:r>
    </w:p>
    <w:p w:rsidR="005B4D1D" w:rsidRPr="00983356" w:rsidRDefault="00CB7476" w:rsidP="00CB747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5B4D1D" w:rsidRPr="00983356">
        <w:rPr>
          <w:rFonts w:ascii="Arial" w:hAnsi="Arial" w:cs="Arial"/>
          <w:sz w:val="21"/>
          <w:szCs w:val="21"/>
        </w:rPr>
        <w:t>rukovodi, organizira i koordinira rad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5B4D1D" w:rsidRPr="00983356">
        <w:rPr>
          <w:rFonts w:ascii="Arial" w:hAnsi="Arial" w:cs="Arial"/>
          <w:sz w:val="21"/>
          <w:szCs w:val="21"/>
        </w:rPr>
        <w:t>rješava u najsloženijim upravnim stvarima iz djelokruga Upravnog odjela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5B4D1D" w:rsidRPr="00983356">
        <w:rPr>
          <w:rFonts w:ascii="Arial" w:hAnsi="Arial" w:cs="Arial"/>
          <w:sz w:val="21"/>
          <w:szCs w:val="21"/>
        </w:rPr>
        <w:t>sustavno prati i analizira stanje u prostornom uređenju, gradnji, zaštiti okoliša i prirode te predlaže mjere za unapređenje istog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5B4D1D" w:rsidRPr="00983356">
        <w:rPr>
          <w:rFonts w:ascii="Arial" w:hAnsi="Arial" w:cs="Arial"/>
          <w:sz w:val="21"/>
          <w:szCs w:val="21"/>
        </w:rPr>
        <w:t>pruža i osigurava stručnu pomoć općinama i gradovima te udrugama iz djelokruga Upravnog odjela</w:t>
      </w:r>
      <w:r w:rsidRPr="00983356">
        <w:rPr>
          <w:rFonts w:ascii="Arial" w:hAnsi="Arial" w:cs="Arial"/>
          <w:sz w:val="21"/>
          <w:szCs w:val="21"/>
        </w:rPr>
        <w:t xml:space="preserve"> i </w:t>
      </w:r>
      <w:r w:rsidR="005B4D1D" w:rsidRPr="00983356">
        <w:rPr>
          <w:rFonts w:ascii="Arial" w:hAnsi="Arial" w:cs="Arial"/>
          <w:sz w:val="21"/>
          <w:szCs w:val="21"/>
        </w:rPr>
        <w:t>podnosi izvješća te obavlja i druge poslove po nalogu župana i zamjenika župana</w:t>
      </w:r>
    </w:p>
    <w:p w:rsidR="005B4D1D" w:rsidRPr="00983356" w:rsidRDefault="005B4D1D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5B4D1D" w:rsidRPr="00983356" w:rsidRDefault="005B4D1D" w:rsidP="005B4D1D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5B4D1D" w:rsidRPr="00983356" w:rsidRDefault="005B4D1D" w:rsidP="005B4D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Pr="00983356">
        <w:rPr>
          <w:rFonts w:ascii="Arial" w:hAnsi="Arial" w:cs="Arial"/>
          <w:sz w:val="21"/>
          <w:szCs w:val="21"/>
        </w:rPr>
        <w:t>eni tekst i 2/20.)</w:t>
      </w:r>
    </w:p>
    <w:p w:rsidR="005B4D1D" w:rsidRPr="00983356" w:rsidRDefault="005B4D1D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5B4D1D" w:rsidRPr="00983356" w:rsidRDefault="0069149C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prostornom uređenju („Narodne novine“ broj 153/13., 65/17., 114/18., 39/19. i 98/19.)</w:t>
      </w:r>
    </w:p>
    <w:p w:rsidR="0069149C" w:rsidRPr="00983356" w:rsidRDefault="0069149C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gradnji („Narodne novine“ broj 153/13., 20/17., 39/19. i 125/19.)</w:t>
      </w:r>
    </w:p>
    <w:p w:rsidR="0069149C" w:rsidRPr="00983356" w:rsidRDefault="003562FA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postupanju s nezakonito izgrađenim zgradama („Narodne novine“ broj 86/12., 143/13., 65/17. i 14/19.)</w:t>
      </w:r>
    </w:p>
    <w:p w:rsidR="003562FA" w:rsidRPr="00983356" w:rsidRDefault="003562FA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zaštiti okoliša („Narodne novine“ broj 80/13., 153/13., 78/15., 12/18. i 118/18.)</w:t>
      </w:r>
    </w:p>
    <w:p w:rsidR="003562FA" w:rsidRPr="00983356" w:rsidRDefault="003562FA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procjeni vrijednosti nekretnina („Narodne novine“ broj 78/15.)</w:t>
      </w:r>
    </w:p>
    <w:p w:rsidR="003562FA" w:rsidRPr="00983356" w:rsidRDefault="003562FA" w:rsidP="005B4D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zaštiti prirode („Narodne novine“ broj 80/13., 15/18., 14/19. i 127/19.)</w:t>
      </w:r>
    </w:p>
    <w:p w:rsidR="0013331A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FF23D6" w:rsidRDefault="00FF23D6" w:rsidP="00FF23D6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9) </w:t>
      </w:r>
      <w:r w:rsidRPr="00983356">
        <w:rPr>
          <w:rFonts w:ascii="Arial" w:hAnsi="Arial" w:cs="Arial"/>
          <w:sz w:val="21"/>
          <w:szCs w:val="21"/>
        </w:rPr>
        <w:t>Opis poslova radnog mjes</w:t>
      </w:r>
      <w:r>
        <w:rPr>
          <w:rFonts w:ascii="Arial" w:hAnsi="Arial" w:cs="Arial"/>
          <w:sz w:val="21"/>
          <w:szCs w:val="21"/>
        </w:rPr>
        <w:t>t</w:t>
      </w:r>
      <w:r w:rsidRPr="00983356">
        <w:rPr>
          <w:rFonts w:ascii="Arial" w:hAnsi="Arial" w:cs="Arial"/>
          <w:sz w:val="21"/>
          <w:szCs w:val="21"/>
        </w:rPr>
        <w:t xml:space="preserve">a </w:t>
      </w:r>
      <w:r w:rsidRPr="00554239">
        <w:rPr>
          <w:rFonts w:ascii="Arial" w:hAnsi="Arial" w:cs="Arial"/>
          <w:b/>
          <w:sz w:val="21"/>
          <w:szCs w:val="21"/>
        </w:rPr>
        <w:t xml:space="preserve">pročelnika </w:t>
      </w:r>
      <w:r>
        <w:rPr>
          <w:rFonts w:ascii="Arial" w:hAnsi="Arial" w:cs="Arial"/>
          <w:b/>
          <w:sz w:val="21"/>
          <w:szCs w:val="21"/>
        </w:rPr>
        <w:t>Službe za poslove župana</w:t>
      </w:r>
    </w:p>
    <w:p w:rsidR="00FF23D6" w:rsidRDefault="00FF23D6" w:rsidP="00FF23D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Pr="00983356">
        <w:rPr>
          <w:rFonts w:ascii="Arial" w:hAnsi="Arial" w:cs="Arial"/>
          <w:sz w:val="21"/>
          <w:szCs w:val="21"/>
        </w:rPr>
        <w:t>rukovodi radom Odjela i vodi brigu za efikasno i zakonito obavljanje zadataka, potpisuje akte i drugu dokumentaciju, rješava u upravnim stvarima,</w:t>
      </w:r>
      <w:r>
        <w:rPr>
          <w:rFonts w:ascii="Arial" w:hAnsi="Arial" w:cs="Arial"/>
          <w:sz w:val="21"/>
          <w:szCs w:val="21"/>
        </w:rPr>
        <w:t xml:space="preserve"> izrađuje izvješća o radu upravnog odjela,</w:t>
      </w:r>
      <w:r w:rsidRPr="00983356">
        <w:rPr>
          <w:rFonts w:ascii="Arial" w:hAnsi="Arial" w:cs="Arial"/>
          <w:sz w:val="21"/>
          <w:szCs w:val="21"/>
        </w:rPr>
        <w:t xml:space="preserve"> prati stanje iz djelokruga upravnog odjela te predlaže odgovarajuće mjere</w:t>
      </w:r>
      <w:r>
        <w:rPr>
          <w:rFonts w:ascii="Arial" w:hAnsi="Arial" w:cs="Arial"/>
          <w:sz w:val="21"/>
          <w:szCs w:val="21"/>
        </w:rPr>
        <w:t xml:space="preserve">, koordinira poslove upravnog odjela s drugim upravnim tijelima, brine o stručnom osposobljavanju i usavršavanju službenika i namještenika, </w:t>
      </w:r>
      <w:r w:rsidRPr="00983356">
        <w:rPr>
          <w:rFonts w:ascii="Arial" w:hAnsi="Arial" w:cs="Arial"/>
          <w:sz w:val="21"/>
          <w:szCs w:val="21"/>
        </w:rPr>
        <w:t>obavlja i druge poslove po nalogu župana</w:t>
      </w:r>
    </w:p>
    <w:p w:rsidR="00D344B6" w:rsidRDefault="00D344B6" w:rsidP="002D5E1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44B6" w:rsidRPr="00983356" w:rsidRDefault="00D344B6" w:rsidP="00D344B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  <w:u w:val="single"/>
        </w:rPr>
        <w:t>Područje testiranja te pravni izvori za pripremanje kandidata</w:t>
      </w:r>
      <w:r w:rsidRPr="00983356">
        <w:rPr>
          <w:rFonts w:ascii="Arial" w:hAnsi="Arial" w:cs="Arial"/>
          <w:sz w:val="21"/>
          <w:szCs w:val="21"/>
        </w:rPr>
        <w:t xml:space="preserve">: </w:t>
      </w:r>
    </w:p>
    <w:p w:rsidR="00D344B6" w:rsidRPr="00983356" w:rsidRDefault="00D344B6" w:rsidP="00D34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 26/10., 4/13., 6/13. – pročišćeni tekst, 8/13.</w:t>
      </w:r>
      <w:r w:rsidR="00BF14EF">
        <w:rPr>
          <w:rFonts w:ascii="Arial" w:hAnsi="Arial" w:cs="Arial"/>
          <w:sz w:val="21"/>
          <w:szCs w:val="21"/>
        </w:rPr>
        <w:t>, 6/14., 2/18., 10/18. – pročišć</w:t>
      </w:r>
      <w:r w:rsidRPr="00983356">
        <w:rPr>
          <w:rFonts w:ascii="Arial" w:hAnsi="Arial" w:cs="Arial"/>
          <w:sz w:val="21"/>
          <w:szCs w:val="21"/>
        </w:rPr>
        <w:t>eni tekst i 2/20.)</w:t>
      </w:r>
    </w:p>
    <w:p w:rsidR="00D344B6" w:rsidRPr="007C1828" w:rsidRDefault="00D344B6" w:rsidP="00D34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1828">
        <w:rPr>
          <w:rFonts w:ascii="Arial" w:hAnsi="Arial" w:cs="Arial"/>
          <w:sz w:val="21"/>
          <w:szCs w:val="21"/>
        </w:rPr>
        <w:t>Zakon o medijima („Narodne novine“ broj 59/04., 84/11. i 81/13.)</w:t>
      </w:r>
    </w:p>
    <w:p w:rsidR="00D344B6" w:rsidRPr="00983356" w:rsidRDefault="00D344B6" w:rsidP="00D34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lokalnoj i područnoj (regionalnoj) samoupravi („Narodne novine“ broj 33/01., 60/01., 129/05., 109/07., 125/08., 36/09., 150/11., 144/12., 19/13., 137/15.,123/17.</w:t>
      </w:r>
      <w:r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 xml:space="preserve">i 98/19.) </w:t>
      </w:r>
    </w:p>
    <w:p w:rsidR="00D344B6" w:rsidRPr="00983356" w:rsidRDefault="00D344B6" w:rsidP="00D344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D344B6" w:rsidRPr="00554239" w:rsidRDefault="00D344B6" w:rsidP="00FF23D6">
      <w:pPr>
        <w:spacing w:after="0" w:line="240" w:lineRule="auto"/>
        <w:ind w:firstLine="705"/>
        <w:jc w:val="both"/>
        <w:rPr>
          <w:rFonts w:ascii="Arial" w:hAnsi="Arial" w:cs="Arial"/>
          <w:b/>
          <w:sz w:val="21"/>
          <w:szCs w:val="21"/>
        </w:rPr>
      </w:pPr>
    </w:p>
    <w:p w:rsidR="00FF23D6" w:rsidRPr="00983356" w:rsidRDefault="00FF23D6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13331A" w:rsidRPr="00983356" w:rsidRDefault="00D344B6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</w:t>
      </w:r>
      <w:r w:rsidR="003562FA" w:rsidRPr="00983356">
        <w:rPr>
          <w:rFonts w:ascii="Arial" w:hAnsi="Arial" w:cs="Arial"/>
          <w:b/>
          <w:sz w:val="21"/>
          <w:szCs w:val="21"/>
        </w:rPr>
        <w:t xml:space="preserve">) </w:t>
      </w:r>
      <w:r w:rsidR="003562FA" w:rsidRPr="00983356">
        <w:rPr>
          <w:rFonts w:ascii="Arial" w:hAnsi="Arial" w:cs="Arial"/>
          <w:sz w:val="21"/>
          <w:szCs w:val="21"/>
        </w:rPr>
        <w:t xml:space="preserve">Opis poslova radnog mjesta </w:t>
      </w:r>
      <w:r w:rsidR="003562FA" w:rsidRPr="00983356">
        <w:rPr>
          <w:rFonts w:ascii="Arial" w:hAnsi="Arial" w:cs="Arial"/>
          <w:b/>
          <w:sz w:val="21"/>
          <w:szCs w:val="21"/>
        </w:rPr>
        <w:t>pročelnika Službe za unutarnju reviziju</w:t>
      </w:r>
    </w:p>
    <w:p w:rsidR="003562FA" w:rsidRPr="00983356" w:rsidRDefault="00CB7476" w:rsidP="00CB747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3562FA" w:rsidRPr="00983356">
        <w:rPr>
          <w:rFonts w:ascii="Arial" w:hAnsi="Arial" w:cs="Arial"/>
          <w:sz w:val="21"/>
          <w:szCs w:val="21"/>
        </w:rPr>
        <w:t>organizira rad i upravlja Službom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izrađuje strateški i godišnji plan unutarnje revizije na temelju procjene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rizika, a u suradnji s rukovoditeljima upravnih tijela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osigurava obavljanje poslova unutarnje revizije u skladu s pozitivnim zakonskim propisima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osigurava praćenje preporuka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izrađuje pojedinačna, periodična ili godišnja izvješća o radu unutarnje revizije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vodi registar svih koncesija koje je dala Međimurska županija sukladno zakonu, uključivo i kontrolu fakturiranja, uplatu prihoda i davanja prijedloga za prisilnu naplatu te raskid ugovora o koncesijama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obavlja i druge poslove po nalogu župana</w:t>
      </w:r>
    </w:p>
    <w:p w:rsidR="0013331A" w:rsidRPr="00983356" w:rsidRDefault="0013331A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880BC9" w:rsidRPr="00983356" w:rsidRDefault="00880BC9" w:rsidP="00880BC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lastRenderedPageBreak/>
        <w:t xml:space="preserve">Područje testiranja te pravni izvori za pripremanje kandidata: </w:t>
      </w:r>
    </w:p>
    <w:p w:rsidR="00880BC9" w:rsidRPr="00983356" w:rsidRDefault="00880BC9" w:rsidP="00880BC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Statut Međimurske županije („Službeni glasnik Međimurske županije“ broj 26/10., 4/13., 6/13. – pročišćeni tekst, 8/13., 6/14., 2/18., 10/18. – pročiš</w:t>
      </w:r>
      <w:r w:rsidR="007B6828">
        <w:rPr>
          <w:rFonts w:ascii="Arial" w:hAnsi="Arial" w:cs="Arial"/>
          <w:sz w:val="21"/>
          <w:szCs w:val="21"/>
        </w:rPr>
        <w:t>ć</w:t>
      </w:r>
      <w:r w:rsidRPr="00983356">
        <w:rPr>
          <w:rFonts w:ascii="Arial" w:hAnsi="Arial" w:cs="Arial"/>
          <w:sz w:val="21"/>
          <w:szCs w:val="21"/>
        </w:rPr>
        <w:t>eni tekst i 2/20.)</w:t>
      </w:r>
    </w:p>
    <w:p w:rsidR="00880BC9" w:rsidRPr="00983356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763345" w:rsidRPr="00983356" w:rsidRDefault="00763345" w:rsidP="0076334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lokalnoj i područnoj (regionalnoj) samoupravi („Narodne novine“ broj 33/01., 60/01., 129/05., 109/07., 125/08., 36/09., 150/11., 144/12., 19/13., 137/15.,123/17.</w:t>
      </w:r>
      <w:r w:rsidR="008E50B7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 xml:space="preserve">i 98/19.) </w:t>
      </w:r>
    </w:p>
    <w:p w:rsidR="00880BC9" w:rsidRPr="00983356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sustavu unutarnjih financijskih kontrola u javnom sektoru („Narodne novine“ 78/15</w:t>
      </w:r>
      <w:r w:rsidR="00763345" w:rsidRPr="00983356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>)</w:t>
      </w:r>
    </w:p>
    <w:p w:rsidR="00880BC9" w:rsidRPr="00983356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Pravilnik o unutarnjoj reviziji u javnom sektoru  („Narodne novine“ 42/16</w:t>
      </w:r>
      <w:r w:rsidR="00763345" w:rsidRPr="00983356">
        <w:rPr>
          <w:rFonts w:ascii="Arial" w:hAnsi="Arial" w:cs="Arial"/>
          <w:sz w:val="21"/>
          <w:szCs w:val="21"/>
        </w:rPr>
        <w:t>. i 77/19.</w:t>
      </w:r>
      <w:r w:rsidRPr="00983356">
        <w:rPr>
          <w:rFonts w:ascii="Arial" w:hAnsi="Arial" w:cs="Arial"/>
          <w:sz w:val="21"/>
          <w:szCs w:val="21"/>
        </w:rPr>
        <w:t>)</w:t>
      </w:r>
    </w:p>
    <w:p w:rsidR="00554239" w:rsidRDefault="00880BC9" w:rsidP="0055423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Kodeks strukovne etike unutarnjih revizora u javnom sektoru („Narodne novine“ broj 42/16</w:t>
      </w:r>
      <w:r w:rsidR="00763345" w:rsidRPr="00983356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>)</w:t>
      </w:r>
    </w:p>
    <w:p w:rsidR="00554239" w:rsidRDefault="00554239" w:rsidP="005542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54239" w:rsidRDefault="00554239" w:rsidP="005542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54239" w:rsidRDefault="00554239" w:rsidP="005542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178C" w:rsidRPr="00554239" w:rsidRDefault="00554239" w:rsidP="0055423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554239">
        <w:rPr>
          <w:rFonts w:ascii="Arial" w:hAnsi="Arial" w:cs="Arial"/>
          <w:sz w:val="21"/>
          <w:szCs w:val="21"/>
          <w:u w:val="single"/>
        </w:rPr>
        <w:t>U sklopu pisanog dijela testiranja, za svako radno mjesto, utvrđivat će se i znanje stranog jezika</w:t>
      </w:r>
      <w:r w:rsidRPr="00554239">
        <w:rPr>
          <w:rFonts w:ascii="Arial" w:hAnsi="Arial" w:cs="Arial"/>
          <w:sz w:val="21"/>
          <w:szCs w:val="21"/>
        </w:rPr>
        <w:t>.</w:t>
      </w:r>
    </w:p>
    <w:p w:rsidR="0065178C" w:rsidRPr="00983356" w:rsidRDefault="0065178C" w:rsidP="0065178C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CB7476" w:rsidRPr="0098335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IV.</w:t>
      </w:r>
    </w:p>
    <w:p w:rsidR="00CB7476" w:rsidRPr="0098335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PRAVILA I POSTUPAK PRETHODNE PROVJERE ZNANJA</w:t>
      </w:r>
    </w:p>
    <w:p w:rsidR="00CB7476" w:rsidRPr="0098335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Prethodna provjera znanja i sposobnosti kandidata sastoji se od pisanog testiranja i intervjua. Za svaki dio provjere kandidatima se dodjeljuje određeni broj bodova od jedan do deset.</w:t>
      </w:r>
    </w:p>
    <w:p w:rsidR="00CB7476" w:rsidRPr="00983356" w:rsidRDefault="00CB7476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Intervju se provodi samo s kandidatima koji su ostvarili najmanje 50% bodova iz </w:t>
      </w:r>
      <w:r w:rsidR="0065178C" w:rsidRPr="00983356">
        <w:rPr>
          <w:rFonts w:ascii="Arial" w:hAnsi="Arial" w:cs="Arial"/>
          <w:sz w:val="21"/>
          <w:szCs w:val="21"/>
        </w:rPr>
        <w:t>pisanog  dijela provjere</w:t>
      </w:r>
      <w:r w:rsidR="00554239">
        <w:rPr>
          <w:rFonts w:ascii="Arial" w:hAnsi="Arial" w:cs="Arial"/>
          <w:sz w:val="21"/>
          <w:szCs w:val="21"/>
        </w:rPr>
        <w:t xml:space="preserve">. </w:t>
      </w:r>
      <w:r w:rsidR="0065178C" w:rsidRPr="00983356">
        <w:rPr>
          <w:rFonts w:ascii="Arial" w:hAnsi="Arial" w:cs="Arial"/>
          <w:sz w:val="21"/>
          <w:szCs w:val="21"/>
        </w:rPr>
        <w:t>Povjerenstvo kroz razgovor s kandidatima utvrđuje interese, profesioinalne ciljeve i motivaciju kandidat</w:t>
      </w:r>
      <w:r w:rsidR="008E50B7">
        <w:rPr>
          <w:rFonts w:ascii="Arial" w:hAnsi="Arial" w:cs="Arial"/>
          <w:sz w:val="21"/>
          <w:szCs w:val="21"/>
        </w:rPr>
        <w:t>a za rad u Međimurskoj županiji</w:t>
      </w:r>
      <w:r w:rsidR="0065178C" w:rsidRPr="00983356">
        <w:rPr>
          <w:rFonts w:ascii="Arial" w:hAnsi="Arial" w:cs="Arial"/>
          <w:sz w:val="21"/>
          <w:szCs w:val="21"/>
        </w:rPr>
        <w:t>. Rezultati intervjua boduju se na isti način kao i pisani dio testiranja.</w:t>
      </w:r>
    </w:p>
    <w:p w:rsidR="0065178C" w:rsidRPr="00983356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F2DC2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Po dolasku na provjeru znanja, od kandidata će bit</w:t>
      </w:r>
      <w:r w:rsidR="00554239">
        <w:rPr>
          <w:rFonts w:ascii="Arial" w:hAnsi="Arial" w:cs="Arial"/>
          <w:sz w:val="21"/>
          <w:szCs w:val="21"/>
        </w:rPr>
        <w:t>i</w:t>
      </w:r>
      <w:r w:rsidRPr="00983356">
        <w:rPr>
          <w:rFonts w:ascii="Arial" w:hAnsi="Arial" w:cs="Arial"/>
          <w:sz w:val="21"/>
          <w:szCs w:val="21"/>
        </w:rPr>
        <w:t xml:space="preserve"> zatraženo predočavanje odgovarajuće identifikacijske isprave radi utvrđivanja identiteta. Kandidati koji neće moći dokazati identitet neće moći pristupiti testiranju.</w:t>
      </w:r>
    </w:p>
    <w:p w:rsidR="0065178C" w:rsidRPr="00983356" w:rsidRDefault="0065178C" w:rsidP="007F2DC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 kandidata koji ne pristupi testiranju smatrat će se da je povukao prijavu na natječaj.</w:t>
      </w:r>
    </w:p>
    <w:p w:rsidR="0065178C" w:rsidRPr="00983356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178C" w:rsidRPr="00983356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Pisani dio testiranja kandidata traje 60 minuta. Kandidati su se dužni pridržavati utvrđenog vremena i rasporeda postupka. Za vrijeme testiranja nije dopušteno: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se bilo kakvom literaturom odnosno bilješkama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mobitel ili druga komunikacijska sredstva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napuštati prostoriju u kojoj se provjera odvija i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razgovarati s ostalim kandidatima, niti na bilo koji drugi način remetiti koncentraciju kandidata.</w:t>
      </w:r>
    </w:p>
    <w:p w:rsidR="0065178C" w:rsidRPr="00983356" w:rsidRDefault="0065178C" w:rsidP="0065178C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</w:p>
    <w:p w:rsidR="0065178C" w:rsidRPr="00983356" w:rsidRDefault="0065178C" w:rsidP="0065178C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Kandidati koji će se ponašati neprimjereno ili će prekršiti jedno 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d g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re navedenih pravila bit će udaljeni s testiranja, a njihov rezultat Povjerenstvo neće bodovati.</w:t>
      </w:r>
    </w:p>
    <w:p w:rsidR="0065178C" w:rsidRPr="00983356" w:rsidRDefault="0065178C" w:rsidP="0065178C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CB7476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</w:rPr>
        <w:t xml:space="preserve">Kandidati koji su pristupili prethodnoj provjeri znanja i sposobnosti imaju pravo uvida u rezultate provedenog postupka. Nakon provedenog testiranja i intervjua Povjerenstvo utvrđuje rang listu kandidata prema ukupnom broju bodova ostvarenih na pisanom dijelu testiranja </w:t>
      </w:r>
      <w:r w:rsidR="007F2DC2">
        <w:rPr>
          <w:rFonts w:ascii="Arial" w:hAnsi="Arial" w:cs="Arial"/>
          <w:sz w:val="21"/>
          <w:szCs w:val="21"/>
        </w:rPr>
        <w:t xml:space="preserve">i </w:t>
      </w:r>
      <w:r w:rsidRPr="00983356">
        <w:rPr>
          <w:rFonts w:ascii="Arial" w:hAnsi="Arial" w:cs="Arial"/>
          <w:sz w:val="21"/>
          <w:szCs w:val="21"/>
        </w:rPr>
        <w:t>intervju</w:t>
      </w:r>
      <w:r w:rsidR="007F2DC2">
        <w:rPr>
          <w:rFonts w:ascii="Arial" w:hAnsi="Arial" w:cs="Arial"/>
          <w:sz w:val="21"/>
          <w:szCs w:val="21"/>
        </w:rPr>
        <w:t>a</w:t>
      </w:r>
      <w:r w:rsidRPr="00983356">
        <w:rPr>
          <w:rFonts w:ascii="Arial" w:hAnsi="Arial" w:cs="Arial"/>
          <w:sz w:val="21"/>
          <w:szCs w:val="21"/>
        </w:rPr>
        <w:t xml:space="preserve">. Izvješće s rang listom Povjerenstvo dostavlju županu Međimurske županije koji donosi rješenje o imenovanju pročelnika upravnih tijela. 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Poziv za prethodnu provjeru znanja i sposobnosti bit će objavljen najmanje pet (5) dana prije testiranja na web stranici </w:t>
      </w:r>
      <w:r w:rsidR="007F2DC2">
        <w:rPr>
          <w:rFonts w:ascii="Arial" w:hAnsi="Arial" w:cs="Arial"/>
          <w:sz w:val="21"/>
          <w:szCs w:val="21"/>
        </w:rPr>
        <w:t xml:space="preserve">Međimurske županije </w:t>
      </w:r>
      <w:r w:rsidRPr="00983356">
        <w:rPr>
          <w:rFonts w:ascii="Arial" w:hAnsi="Arial" w:cs="Arial"/>
          <w:sz w:val="21"/>
          <w:szCs w:val="21"/>
        </w:rPr>
        <w:t>i oglasnoj ploči Međimurske županije.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  <w:u w:val="single"/>
        </w:rPr>
        <w:t>Ostale upute</w:t>
      </w:r>
      <w:r w:rsidRPr="00983356">
        <w:rPr>
          <w:rFonts w:ascii="Arial" w:hAnsi="Arial" w:cs="Arial"/>
          <w:sz w:val="21"/>
          <w:szCs w:val="21"/>
        </w:rPr>
        <w:t>:</w:t>
      </w:r>
    </w:p>
    <w:p w:rsidR="003A7EA5" w:rsidRPr="00983356" w:rsidRDefault="007F2DC2" w:rsidP="007F2DC2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Kandidati su</w:t>
      </w:r>
      <w:r w:rsidR="003A7EA5" w:rsidRPr="00983356">
        <w:rPr>
          <w:rFonts w:ascii="Arial" w:hAnsi="Arial" w:cs="Arial"/>
          <w:sz w:val="21"/>
          <w:szCs w:val="21"/>
        </w:rPr>
        <w:t xml:space="preserve"> dužni </w:t>
      </w:r>
      <w:r>
        <w:rPr>
          <w:rFonts w:ascii="Arial" w:hAnsi="Arial" w:cs="Arial"/>
          <w:sz w:val="21"/>
          <w:szCs w:val="21"/>
        </w:rPr>
        <w:t xml:space="preserve">uz </w:t>
      </w:r>
      <w:r w:rsidR="003A7EA5" w:rsidRPr="00983356">
        <w:rPr>
          <w:rFonts w:ascii="Arial" w:hAnsi="Arial" w:cs="Arial"/>
          <w:sz w:val="21"/>
          <w:szCs w:val="21"/>
        </w:rPr>
        <w:t>prijav</w:t>
      </w:r>
      <w:r>
        <w:rPr>
          <w:rFonts w:ascii="Arial" w:hAnsi="Arial" w:cs="Arial"/>
          <w:sz w:val="21"/>
          <w:szCs w:val="21"/>
        </w:rPr>
        <w:t>u</w:t>
      </w:r>
      <w:r w:rsidR="003A7EA5" w:rsidRPr="00983356">
        <w:rPr>
          <w:rFonts w:ascii="Arial" w:hAnsi="Arial" w:cs="Arial"/>
          <w:sz w:val="21"/>
          <w:szCs w:val="21"/>
        </w:rPr>
        <w:t xml:space="preserve"> priložiti sve priloge i podatke naznačene u natječaju i to u obliku navedenom u natječaju budući da manjak samo jedne isprave ili dostava jedne isprave u obliku koji nije naveden u natječaju isključuje </w:t>
      </w:r>
      <w:r>
        <w:rPr>
          <w:rFonts w:ascii="Arial" w:hAnsi="Arial" w:cs="Arial"/>
          <w:sz w:val="21"/>
          <w:szCs w:val="21"/>
        </w:rPr>
        <w:t>kandidata</w:t>
      </w:r>
      <w:r w:rsidR="003A7EA5" w:rsidRPr="00983356">
        <w:rPr>
          <w:rFonts w:ascii="Arial" w:hAnsi="Arial" w:cs="Arial"/>
          <w:sz w:val="21"/>
          <w:szCs w:val="21"/>
        </w:rPr>
        <w:t xml:space="preserve"> iz statusa kandidata. Ukoliko </w:t>
      </w:r>
      <w:r>
        <w:rPr>
          <w:rFonts w:ascii="Arial" w:hAnsi="Arial" w:cs="Arial"/>
          <w:sz w:val="21"/>
          <w:szCs w:val="21"/>
        </w:rPr>
        <w:t>kandidat</w:t>
      </w:r>
      <w:r w:rsidR="003A7EA5" w:rsidRPr="00983356">
        <w:rPr>
          <w:rFonts w:ascii="Arial" w:hAnsi="Arial" w:cs="Arial"/>
          <w:sz w:val="21"/>
          <w:szCs w:val="21"/>
        </w:rPr>
        <w:t xml:space="preserve"> utvrdi da je potrebno dopuniti prijavu koja je već podnijeta, to je moguće učiniti zaključno do isteka roka u natječaju.</w:t>
      </w:r>
    </w:p>
    <w:p w:rsidR="003A7EA5" w:rsidRPr="00983356" w:rsidRDefault="003A7EA5" w:rsidP="007F2DC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Nadalje, prijave kandidata koji ne ispunjavaju formalne uvjete za prijam u službu navedene u natječaju ne upućuju se u daljnji postupak provjere znanja i sposobnosti i o tome će se </w:t>
      </w:r>
      <w:r w:rsidR="008E50B7">
        <w:rPr>
          <w:rFonts w:ascii="Arial" w:hAnsi="Arial" w:cs="Arial"/>
          <w:sz w:val="21"/>
          <w:szCs w:val="21"/>
        </w:rPr>
        <w:t>kandidati</w:t>
      </w:r>
      <w:r w:rsidRPr="00983356">
        <w:rPr>
          <w:rFonts w:ascii="Arial" w:hAnsi="Arial" w:cs="Arial"/>
          <w:sz w:val="21"/>
          <w:szCs w:val="21"/>
        </w:rPr>
        <w:t xml:space="preserve"> obavijestiti pisanim putem.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POVJERENSTVO ZA PROVEDBU JAVNOG NATJEČAJA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           ZA IMENOVANJE PROČELNIKA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sectPr w:rsidR="003A7EA5" w:rsidRPr="00983356" w:rsidSect="003A7EA5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41" w:rsidRDefault="00603741" w:rsidP="003A7EA5">
      <w:pPr>
        <w:spacing w:after="0" w:line="240" w:lineRule="auto"/>
      </w:pPr>
      <w:r>
        <w:separator/>
      </w:r>
    </w:p>
  </w:endnote>
  <w:endnote w:type="continuationSeparator" w:id="1">
    <w:p w:rsidR="00603741" w:rsidRDefault="00603741" w:rsidP="003A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41" w:rsidRDefault="00603741" w:rsidP="003A7EA5">
      <w:pPr>
        <w:spacing w:after="0" w:line="240" w:lineRule="auto"/>
      </w:pPr>
      <w:r>
        <w:separator/>
      </w:r>
    </w:p>
  </w:footnote>
  <w:footnote w:type="continuationSeparator" w:id="1">
    <w:p w:rsidR="00603741" w:rsidRDefault="00603741" w:rsidP="003A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4141"/>
      <w:docPartObj>
        <w:docPartGallery w:val="Page Numbers (Top of Page)"/>
        <w:docPartUnique/>
      </w:docPartObj>
    </w:sdtPr>
    <w:sdtContent>
      <w:p w:rsidR="003A7EA5" w:rsidRDefault="00C179D9">
        <w:pPr>
          <w:pStyle w:val="Zaglavlje"/>
          <w:jc w:val="center"/>
        </w:pPr>
        <w:fldSimple w:instr=" PAGE   \* MERGEFORMAT ">
          <w:r w:rsidR="00690A22">
            <w:rPr>
              <w:noProof/>
            </w:rPr>
            <w:t>7</w:t>
          </w:r>
        </w:fldSimple>
      </w:p>
    </w:sdtContent>
  </w:sdt>
  <w:p w:rsidR="003A7EA5" w:rsidRDefault="003A7EA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F4"/>
    <w:multiLevelType w:val="hybridMultilevel"/>
    <w:tmpl w:val="9A122A10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742"/>
    <w:multiLevelType w:val="hybridMultilevel"/>
    <w:tmpl w:val="C7B61D24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4277"/>
    <w:multiLevelType w:val="hybridMultilevel"/>
    <w:tmpl w:val="2A1CDA8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41C23BC"/>
    <w:multiLevelType w:val="hybridMultilevel"/>
    <w:tmpl w:val="6F8852A4"/>
    <w:lvl w:ilvl="0" w:tplc="B944183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855"/>
    <w:multiLevelType w:val="hybridMultilevel"/>
    <w:tmpl w:val="EE8C1CF8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2BF7BE3"/>
    <w:multiLevelType w:val="hybridMultilevel"/>
    <w:tmpl w:val="FB0495F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4252E29"/>
    <w:multiLevelType w:val="hybridMultilevel"/>
    <w:tmpl w:val="19FC5C5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0201C"/>
    <w:multiLevelType w:val="hybridMultilevel"/>
    <w:tmpl w:val="2B02342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7FC7AD5"/>
    <w:multiLevelType w:val="hybridMultilevel"/>
    <w:tmpl w:val="FB626E52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A351A1A"/>
    <w:multiLevelType w:val="hybridMultilevel"/>
    <w:tmpl w:val="3EFCB79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CE66A0"/>
    <w:multiLevelType w:val="hybridMultilevel"/>
    <w:tmpl w:val="CB96B76E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757B0E"/>
    <w:multiLevelType w:val="hybridMultilevel"/>
    <w:tmpl w:val="9C783B8C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9F"/>
    <w:rsid w:val="000006D1"/>
    <w:rsid w:val="00031141"/>
    <w:rsid w:val="000A6D16"/>
    <w:rsid w:val="000E1727"/>
    <w:rsid w:val="000F2497"/>
    <w:rsid w:val="0013331A"/>
    <w:rsid w:val="00160E1C"/>
    <w:rsid w:val="00183419"/>
    <w:rsid w:val="001A098C"/>
    <w:rsid w:val="001A6756"/>
    <w:rsid w:val="001D479A"/>
    <w:rsid w:val="001E3BA8"/>
    <w:rsid w:val="00211B80"/>
    <w:rsid w:val="00241103"/>
    <w:rsid w:val="002744F2"/>
    <w:rsid w:val="002D2AEA"/>
    <w:rsid w:val="002D5E10"/>
    <w:rsid w:val="002E10A5"/>
    <w:rsid w:val="00311536"/>
    <w:rsid w:val="003562FA"/>
    <w:rsid w:val="003623AF"/>
    <w:rsid w:val="00371B41"/>
    <w:rsid w:val="00375BAF"/>
    <w:rsid w:val="003A7EA5"/>
    <w:rsid w:val="003D74DB"/>
    <w:rsid w:val="003E0288"/>
    <w:rsid w:val="0044149D"/>
    <w:rsid w:val="00464A66"/>
    <w:rsid w:val="00472AE9"/>
    <w:rsid w:val="004C018D"/>
    <w:rsid w:val="00521985"/>
    <w:rsid w:val="00535695"/>
    <w:rsid w:val="00554239"/>
    <w:rsid w:val="00557004"/>
    <w:rsid w:val="005B4D1D"/>
    <w:rsid w:val="005C36B3"/>
    <w:rsid w:val="005E2B15"/>
    <w:rsid w:val="005E41A1"/>
    <w:rsid w:val="005E43EC"/>
    <w:rsid w:val="00603741"/>
    <w:rsid w:val="006162F0"/>
    <w:rsid w:val="00617091"/>
    <w:rsid w:val="00634E38"/>
    <w:rsid w:val="00647311"/>
    <w:rsid w:val="0065178C"/>
    <w:rsid w:val="00666EA3"/>
    <w:rsid w:val="00690A22"/>
    <w:rsid w:val="0069149C"/>
    <w:rsid w:val="006A4AB0"/>
    <w:rsid w:val="006B695C"/>
    <w:rsid w:val="006D625A"/>
    <w:rsid w:val="006E0787"/>
    <w:rsid w:val="00732324"/>
    <w:rsid w:val="00744AFA"/>
    <w:rsid w:val="00763345"/>
    <w:rsid w:val="007677A3"/>
    <w:rsid w:val="007A6EFB"/>
    <w:rsid w:val="007B6828"/>
    <w:rsid w:val="007C1828"/>
    <w:rsid w:val="007C56FF"/>
    <w:rsid w:val="007F2DC2"/>
    <w:rsid w:val="00814B5E"/>
    <w:rsid w:val="008203C2"/>
    <w:rsid w:val="0083419F"/>
    <w:rsid w:val="00837596"/>
    <w:rsid w:val="00880BC9"/>
    <w:rsid w:val="008C0D8E"/>
    <w:rsid w:val="008D7CEF"/>
    <w:rsid w:val="008E50B7"/>
    <w:rsid w:val="008F4F3B"/>
    <w:rsid w:val="00955860"/>
    <w:rsid w:val="00980D7B"/>
    <w:rsid w:val="00983356"/>
    <w:rsid w:val="00987D19"/>
    <w:rsid w:val="009939E9"/>
    <w:rsid w:val="00996A5C"/>
    <w:rsid w:val="009A311E"/>
    <w:rsid w:val="009D6B52"/>
    <w:rsid w:val="009E1257"/>
    <w:rsid w:val="009F5EB4"/>
    <w:rsid w:val="00A1195D"/>
    <w:rsid w:val="00A131B0"/>
    <w:rsid w:val="00A30596"/>
    <w:rsid w:val="00A51AB0"/>
    <w:rsid w:val="00A562A0"/>
    <w:rsid w:val="00A57E49"/>
    <w:rsid w:val="00B3744F"/>
    <w:rsid w:val="00B648D8"/>
    <w:rsid w:val="00B810D4"/>
    <w:rsid w:val="00B81B22"/>
    <w:rsid w:val="00B81C18"/>
    <w:rsid w:val="00B85F1F"/>
    <w:rsid w:val="00BE3D8E"/>
    <w:rsid w:val="00BF14EF"/>
    <w:rsid w:val="00BF22AE"/>
    <w:rsid w:val="00C12655"/>
    <w:rsid w:val="00C179D9"/>
    <w:rsid w:val="00C30FAE"/>
    <w:rsid w:val="00C678CC"/>
    <w:rsid w:val="00C710F5"/>
    <w:rsid w:val="00C93229"/>
    <w:rsid w:val="00CB7476"/>
    <w:rsid w:val="00D06C37"/>
    <w:rsid w:val="00D32367"/>
    <w:rsid w:val="00D344B6"/>
    <w:rsid w:val="00D470F9"/>
    <w:rsid w:val="00D939BD"/>
    <w:rsid w:val="00D943DB"/>
    <w:rsid w:val="00DA7A2F"/>
    <w:rsid w:val="00DB5F6E"/>
    <w:rsid w:val="00DC312B"/>
    <w:rsid w:val="00DE6ECD"/>
    <w:rsid w:val="00E174F7"/>
    <w:rsid w:val="00E91F46"/>
    <w:rsid w:val="00ED6301"/>
    <w:rsid w:val="00F0669F"/>
    <w:rsid w:val="00F24F4A"/>
    <w:rsid w:val="00F26B40"/>
    <w:rsid w:val="00F554C2"/>
    <w:rsid w:val="00F65066"/>
    <w:rsid w:val="00F9325F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9F"/>
  </w:style>
  <w:style w:type="paragraph" w:styleId="Naslov1">
    <w:name w:val="heading 1"/>
    <w:basedOn w:val="Normal"/>
    <w:link w:val="Naslov1Char"/>
    <w:uiPriority w:val="9"/>
    <w:qFormat/>
    <w:rsid w:val="007C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F3B"/>
    <w:pPr>
      <w:ind w:left="720"/>
      <w:contextualSpacing/>
    </w:pPr>
  </w:style>
  <w:style w:type="table" w:styleId="Reetkatablice">
    <w:name w:val="Table Grid"/>
    <w:basedOn w:val="Obinatablica"/>
    <w:uiPriority w:val="59"/>
    <w:rsid w:val="003623A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C56F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EA5"/>
  </w:style>
  <w:style w:type="paragraph" w:styleId="Podnoje">
    <w:name w:val="footer"/>
    <w:basedOn w:val="Normal"/>
    <w:link w:val="PodnojeChar"/>
    <w:uiPriority w:val="99"/>
    <w:semiHidden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EA5"/>
  </w:style>
  <w:style w:type="paragraph" w:styleId="Tekstbalonia">
    <w:name w:val="Balloon Text"/>
    <w:basedOn w:val="Normal"/>
    <w:link w:val="TekstbaloniaChar"/>
    <w:uiPriority w:val="99"/>
    <w:semiHidden/>
    <w:unhideWhenUsed/>
    <w:rsid w:val="00A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3036</Words>
  <Characters>17306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anav</cp:lastModifiedBy>
  <cp:revision>11</cp:revision>
  <cp:lastPrinted>2020-03-05T12:03:00Z</cp:lastPrinted>
  <dcterms:created xsi:type="dcterms:W3CDTF">2021-08-04T09:15:00Z</dcterms:created>
  <dcterms:modified xsi:type="dcterms:W3CDTF">2021-08-04T13:46:00Z</dcterms:modified>
</cp:coreProperties>
</file>