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9BE61" w14:textId="3FA428B6" w:rsidR="00DC6EE4" w:rsidRPr="006165C1" w:rsidRDefault="00520DD7">
      <w:pPr>
        <w:rPr>
          <w:rFonts w:ascii="Times New Roman" w:hAnsi="Times New Roman"/>
          <w:b/>
          <w:i/>
          <w:u w:val="single"/>
        </w:rPr>
      </w:pPr>
      <w:r w:rsidRPr="006165C1">
        <w:rPr>
          <w:rFonts w:ascii="Times New Roman" w:hAnsi="Times New Roman"/>
          <w:b/>
          <w:i/>
          <w:u w:val="single"/>
        </w:rPr>
        <w:t xml:space="preserve">OBRAZLOŽENJE </w:t>
      </w:r>
      <w:r w:rsidR="00D97686" w:rsidRPr="006165C1">
        <w:rPr>
          <w:rFonts w:ascii="Times New Roman" w:hAnsi="Times New Roman"/>
          <w:b/>
          <w:i/>
          <w:u w:val="single"/>
        </w:rPr>
        <w:t>2</w:t>
      </w:r>
      <w:r w:rsidRPr="006165C1">
        <w:rPr>
          <w:rFonts w:ascii="Times New Roman" w:hAnsi="Times New Roman"/>
          <w:b/>
          <w:i/>
          <w:u w:val="single"/>
        </w:rPr>
        <w:t>. IZMJENA I DOPUNA PRORAČUNA MEĐIMURSKE ŽUPANIJE ZA 2022.GODINU</w:t>
      </w:r>
    </w:p>
    <w:p w14:paraId="1692713A" w14:textId="05A8FA37" w:rsidR="00787213" w:rsidRPr="006165C1" w:rsidRDefault="00D97686" w:rsidP="006165C1">
      <w:pPr>
        <w:jc w:val="both"/>
        <w:rPr>
          <w:rFonts w:ascii="Times New Roman" w:hAnsi="Times New Roman"/>
        </w:rPr>
      </w:pPr>
      <w:r w:rsidRPr="006165C1">
        <w:rPr>
          <w:rFonts w:ascii="Times New Roman" w:hAnsi="Times New Roman"/>
        </w:rPr>
        <w:t>Drugim</w:t>
      </w:r>
      <w:r w:rsidR="0075234C" w:rsidRPr="006165C1">
        <w:rPr>
          <w:rFonts w:ascii="Times New Roman" w:hAnsi="Times New Roman"/>
        </w:rPr>
        <w:t xml:space="preserve"> izmjenama i dopunama Proračuna za 2022. godinu predlaže se p</w:t>
      </w:r>
      <w:r w:rsidR="00787213" w:rsidRPr="006165C1">
        <w:rPr>
          <w:rFonts w:ascii="Times New Roman" w:hAnsi="Times New Roman"/>
        </w:rPr>
        <w:t xml:space="preserve">ovećanje ukupnih prihoda i primitaka </w:t>
      </w:r>
      <w:r w:rsidR="0075234C" w:rsidRPr="006165C1">
        <w:rPr>
          <w:rFonts w:ascii="Times New Roman" w:hAnsi="Times New Roman"/>
        </w:rPr>
        <w:t xml:space="preserve">sa </w:t>
      </w:r>
      <w:r w:rsidR="00283D15" w:rsidRPr="006165C1">
        <w:rPr>
          <w:rFonts w:ascii="Times New Roman" w:hAnsi="Times New Roman"/>
        </w:rPr>
        <w:t>888.153.433,00</w:t>
      </w:r>
      <w:r w:rsidR="0075234C" w:rsidRPr="006165C1">
        <w:rPr>
          <w:rFonts w:ascii="Times New Roman" w:hAnsi="Times New Roman"/>
        </w:rPr>
        <w:t xml:space="preserve"> kuna na </w:t>
      </w:r>
      <w:r w:rsidR="00283D15" w:rsidRPr="006165C1">
        <w:rPr>
          <w:rFonts w:ascii="Times New Roman" w:hAnsi="Times New Roman"/>
        </w:rPr>
        <w:t>912.3</w:t>
      </w:r>
      <w:r w:rsidR="008B435E" w:rsidRPr="006165C1">
        <w:rPr>
          <w:rFonts w:ascii="Times New Roman" w:hAnsi="Times New Roman"/>
        </w:rPr>
        <w:t>04</w:t>
      </w:r>
      <w:r w:rsidR="00283D15" w:rsidRPr="006165C1">
        <w:rPr>
          <w:rFonts w:ascii="Times New Roman" w:hAnsi="Times New Roman"/>
        </w:rPr>
        <w:t>.</w:t>
      </w:r>
      <w:r w:rsidR="008B435E" w:rsidRPr="006165C1">
        <w:rPr>
          <w:rFonts w:ascii="Times New Roman" w:hAnsi="Times New Roman"/>
        </w:rPr>
        <w:t>564</w:t>
      </w:r>
      <w:r w:rsidR="00283D15" w:rsidRPr="006165C1">
        <w:rPr>
          <w:rFonts w:ascii="Times New Roman" w:hAnsi="Times New Roman"/>
        </w:rPr>
        <w:t>,84</w:t>
      </w:r>
      <w:r w:rsidR="0075234C" w:rsidRPr="006165C1">
        <w:rPr>
          <w:rFonts w:ascii="Times New Roman" w:hAnsi="Times New Roman"/>
        </w:rPr>
        <w:t xml:space="preserve"> kun</w:t>
      </w:r>
      <w:r w:rsidR="00283D15" w:rsidRPr="006165C1">
        <w:rPr>
          <w:rFonts w:ascii="Times New Roman" w:hAnsi="Times New Roman"/>
        </w:rPr>
        <w:t>e</w:t>
      </w:r>
      <w:r w:rsidR="0075234C" w:rsidRPr="006165C1">
        <w:rPr>
          <w:rFonts w:ascii="Times New Roman" w:hAnsi="Times New Roman"/>
        </w:rPr>
        <w:t>. N</w:t>
      </w:r>
      <w:r w:rsidR="00787213" w:rsidRPr="006165C1">
        <w:rPr>
          <w:rFonts w:ascii="Times New Roman" w:hAnsi="Times New Roman"/>
        </w:rPr>
        <w:t>akon planiranog sukcesivnog pokrića manjka od</w:t>
      </w:r>
      <w:r w:rsidR="00283D15" w:rsidRPr="006165C1">
        <w:rPr>
          <w:rFonts w:ascii="Times New Roman" w:hAnsi="Times New Roman"/>
        </w:rPr>
        <w:t xml:space="preserve"> 24.833.</w:t>
      </w:r>
      <w:r w:rsidR="00657711" w:rsidRPr="006165C1">
        <w:rPr>
          <w:rFonts w:ascii="Times New Roman" w:hAnsi="Times New Roman"/>
        </w:rPr>
        <w:t>871,84</w:t>
      </w:r>
      <w:r w:rsidR="00283D15" w:rsidRPr="006165C1">
        <w:rPr>
          <w:rFonts w:ascii="Times New Roman" w:hAnsi="Times New Roman"/>
        </w:rPr>
        <w:t xml:space="preserve"> kuna </w:t>
      </w:r>
      <w:r w:rsidR="0075234C" w:rsidRPr="006165C1">
        <w:rPr>
          <w:rFonts w:ascii="Times New Roman" w:hAnsi="Times New Roman"/>
        </w:rPr>
        <w:t xml:space="preserve">prihodi i primici </w:t>
      </w:r>
      <w:r w:rsidR="00607E79" w:rsidRPr="006165C1">
        <w:rPr>
          <w:rFonts w:ascii="Times New Roman" w:hAnsi="Times New Roman"/>
        </w:rPr>
        <w:t>iznose 8</w:t>
      </w:r>
      <w:r w:rsidR="00283D15" w:rsidRPr="006165C1">
        <w:rPr>
          <w:rFonts w:ascii="Times New Roman" w:hAnsi="Times New Roman"/>
        </w:rPr>
        <w:t>87</w:t>
      </w:r>
      <w:r w:rsidR="00607E79" w:rsidRPr="006165C1">
        <w:rPr>
          <w:rFonts w:ascii="Times New Roman" w:hAnsi="Times New Roman"/>
        </w:rPr>
        <w:t>.</w:t>
      </w:r>
      <w:r w:rsidR="00283D15" w:rsidRPr="006165C1">
        <w:rPr>
          <w:rFonts w:ascii="Times New Roman" w:hAnsi="Times New Roman"/>
        </w:rPr>
        <w:t>4</w:t>
      </w:r>
      <w:r w:rsidR="00D47366" w:rsidRPr="006165C1">
        <w:rPr>
          <w:rFonts w:ascii="Times New Roman" w:hAnsi="Times New Roman"/>
        </w:rPr>
        <w:t>70</w:t>
      </w:r>
      <w:r w:rsidR="0075234C" w:rsidRPr="006165C1">
        <w:rPr>
          <w:rFonts w:ascii="Times New Roman" w:hAnsi="Times New Roman"/>
        </w:rPr>
        <w:t>.</w:t>
      </w:r>
      <w:r w:rsidR="00D47366" w:rsidRPr="006165C1">
        <w:rPr>
          <w:rFonts w:ascii="Times New Roman" w:hAnsi="Times New Roman"/>
        </w:rPr>
        <w:t>6</w:t>
      </w:r>
      <w:r w:rsidR="00283D15" w:rsidRPr="006165C1">
        <w:rPr>
          <w:rFonts w:ascii="Times New Roman" w:hAnsi="Times New Roman"/>
        </w:rPr>
        <w:t>93</w:t>
      </w:r>
      <w:r w:rsidR="0075234C" w:rsidRPr="006165C1">
        <w:rPr>
          <w:rFonts w:ascii="Times New Roman" w:hAnsi="Times New Roman"/>
        </w:rPr>
        <w:t>,00 kun</w:t>
      </w:r>
      <w:r w:rsidR="00283D15" w:rsidRPr="006165C1">
        <w:rPr>
          <w:rFonts w:ascii="Times New Roman" w:hAnsi="Times New Roman"/>
        </w:rPr>
        <w:t>e</w:t>
      </w:r>
      <w:r w:rsidR="00787213" w:rsidRPr="006165C1">
        <w:rPr>
          <w:rFonts w:ascii="Times New Roman" w:hAnsi="Times New Roman"/>
        </w:rPr>
        <w:t xml:space="preserve"> </w:t>
      </w:r>
      <w:r w:rsidR="0075234C" w:rsidRPr="006165C1">
        <w:rPr>
          <w:rFonts w:ascii="Times New Roman" w:hAnsi="Times New Roman"/>
        </w:rPr>
        <w:t>i</w:t>
      </w:r>
      <w:r w:rsidR="00787213" w:rsidRPr="006165C1">
        <w:rPr>
          <w:rFonts w:ascii="Times New Roman" w:hAnsi="Times New Roman"/>
        </w:rPr>
        <w:t xml:space="preserve"> </w:t>
      </w:r>
      <w:r w:rsidR="0075234C" w:rsidRPr="006165C1">
        <w:rPr>
          <w:rFonts w:ascii="Times New Roman" w:hAnsi="Times New Roman"/>
        </w:rPr>
        <w:t xml:space="preserve">isti pokrivaju sveukupne rashode i izdatke </w:t>
      </w:r>
      <w:r w:rsidR="000B528F" w:rsidRPr="006165C1">
        <w:rPr>
          <w:rFonts w:ascii="Times New Roman" w:hAnsi="Times New Roman"/>
        </w:rPr>
        <w:t xml:space="preserve">koji su se povećali </w:t>
      </w:r>
      <w:r w:rsidR="00607E79" w:rsidRPr="006165C1">
        <w:rPr>
          <w:rFonts w:ascii="Times New Roman" w:hAnsi="Times New Roman"/>
        </w:rPr>
        <w:t xml:space="preserve">za </w:t>
      </w:r>
      <w:r w:rsidR="00283D15" w:rsidRPr="006165C1">
        <w:rPr>
          <w:rFonts w:ascii="Times New Roman" w:hAnsi="Times New Roman"/>
        </w:rPr>
        <w:t>8.3</w:t>
      </w:r>
      <w:r w:rsidR="00D47366" w:rsidRPr="006165C1">
        <w:rPr>
          <w:rFonts w:ascii="Times New Roman" w:hAnsi="Times New Roman"/>
        </w:rPr>
        <w:t>1</w:t>
      </w:r>
      <w:r w:rsidR="00657711" w:rsidRPr="006165C1">
        <w:rPr>
          <w:rFonts w:ascii="Times New Roman" w:hAnsi="Times New Roman"/>
        </w:rPr>
        <w:t>7</w:t>
      </w:r>
      <w:r w:rsidR="00283D15" w:rsidRPr="006165C1">
        <w:rPr>
          <w:rFonts w:ascii="Times New Roman" w:hAnsi="Times New Roman"/>
        </w:rPr>
        <w:t>.</w:t>
      </w:r>
      <w:r w:rsidR="00D47366" w:rsidRPr="006165C1">
        <w:rPr>
          <w:rFonts w:ascii="Times New Roman" w:hAnsi="Times New Roman"/>
        </w:rPr>
        <w:t>2</w:t>
      </w:r>
      <w:r w:rsidR="00283D15" w:rsidRPr="006165C1">
        <w:rPr>
          <w:rFonts w:ascii="Times New Roman" w:hAnsi="Times New Roman"/>
        </w:rPr>
        <w:t>60,00</w:t>
      </w:r>
      <w:r w:rsidR="000B528F" w:rsidRPr="006165C1">
        <w:rPr>
          <w:rFonts w:ascii="Times New Roman" w:hAnsi="Times New Roman"/>
        </w:rPr>
        <w:t xml:space="preserve"> kuna i</w:t>
      </w:r>
      <w:r w:rsidR="0075234C" w:rsidRPr="006165C1">
        <w:rPr>
          <w:rFonts w:ascii="Times New Roman" w:hAnsi="Times New Roman"/>
        </w:rPr>
        <w:t xml:space="preserve"> </w:t>
      </w:r>
      <w:r w:rsidR="000B528F" w:rsidRPr="006165C1">
        <w:rPr>
          <w:rFonts w:ascii="Times New Roman" w:hAnsi="Times New Roman"/>
        </w:rPr>
        <w:t xml:space="preserve">iznose </w:t>
      </w:r>
      <w:r w:rsidR="00283D15" w:rsidRPr="006165C1">
        <w:rPr>
          <w:rFonts w:ascii="Times New Roman" w:hAnsi="Times New Roman"/>
        </w:rPr>
        <w:t>887.4</w:t>
      </w:r>
      <w:r w:rsidR="00D47366" w:rsidRPr="006165C1">
        <w:rPr>
          <w:rFonts w:ascii="Times New Roman" w:hAnsi="Times New Roman"/>
        </w:rPr>
        <w:t>70</w:t>
      </w:r>
      <w:r w:rsidR="00283D15" w:rsidRPr="006165C1">
        <w:rPr>
          <w:rFonts w:ascii="Times New Roman" w:hAnsi="Times New Roman"/>
        </w:rPr>
        <w:t>.</w:t>
      </w:r>
      <w:r w:rsidR="00D47366" w:rsidRPr="006165C1">
        <w:rPr>
          <w:rFonts w:ascii="Times New Roman" w:hAnsi="Times New Roman"/>
        </w:rPr>
        <w:t>693</w:t>
      </w:r>
      <w:r w:rsidR="00283D15" w:rsidRPr="006165C1">
        <w:rPr>
          <w:rFonts w:ascii="Times New Roman" w:hAnsi="Times New Roman"/>
        </w:rPr>
        <w:t>,00 kuna</w:t>
      </w:r>
      <w:r w:rsidR="0075234C" w:rsidRPr="006165C1">
        <w:rPr>
          <w:rFonts w:ascii="Times New Roman" w:hAnsi="Times New Roman"/>
        </w:rPr>
        <w:t>.</w:t>
      </w:r>
    </w:p>
    <w:p w14:paraId="66D8CCC6" w14:textId="77777777" w:rsidR="006165C1" w:rsidRDefault="006165C1" w:rsidP="006165C1">
      <w:pPr>
        <w:spacing w:after="0"/>
        <w:jc w:val="both"/>
        <w:rPr>
          <w:rFonts w:ascii="Times New Roman" w:hAnsi="Times New Roman"/>
        </w:rPr>
      </w:pPr>
      <w:r>
        <w:rPr>
          <w:rFonts w:ascii="Times New Roman" w:hAnsi="Times New Roman"/>
        </w:rPr>
        <w:t xml:space="preserve">Planirano </w:t>
      </w:r>
      <w:r w:rsidR="0071305C" w:rsidRPr="006165C1">
        <w:rPr>
          <w:rFonts w:ascii="Times New Roman" w:hAnsi="Times New Roman"/>
        </w:rPr>
        <w:t>je povećanje prihoda sukladno do sada evidentiranim prihodima</w:t>
      </w:r>
      <w:r>
        <w:rPr>
          <w:rFonts w:ascii="Times New Roman" w:hAnsi="Times New Roman"/>
        </w:rPr>
        <w:t xml:space="preserve"> na</w:t>
      </w:r>
      <w:r w:rsidR="0071305C" w:rsidRPr="006165C1">
        <w:rPr>
          <w:rFonts w:ascii="Times New Roman" w:hAnsi="Times New Roman"/>
        </w:rPr>
        <w:t xml:space="preserve"> realizacij</w:t>
      </w:r>
      <w:r>
        <w:rPr>
          <w:rFonts w:ascii="Times New Roman" w:hAnsi="Times New Roman"/>
        </w:rPr>
        <w:t>ama</w:t>
      </w:r>
      <w:r w:rsidR="0071305C" w:rsidRPr="006165C1">
        <w:rPr>
          <w:rFonts w:ascii="Times New Roman" w:hAnsi="Times New Roman"/>
        </w:rPr>
        <w:t xml:space="preserve"> projekata i kapitalizaci</w:t>
      </w:r>
      <w:r>
        <w:rPr>
          <w:rFonts w:ascii="Times New Roman" w:hAnsi="Times New Roman"/>
        </w:rPr>
        <w:t>ji</w:t>
      </w:r>
      <w:r w:rsidR="0071305C" w:rsidRPr="006165C1">
        <w:rPr>
          <w:rFonts w:ascii="Times New Roman" w:hAnsi="Times New Roman"/>
        </w:rPr>
        <w:t xml:space="preserve"> imovine</w:t>
      </w:r>
      <w:r>
        <w:rPr>
          <w:rFonts w:ascii="Times New Roman" w:hAnsi="Times New Roman"/>
        </w:rPr>
        <w:t>, a prvenstveno povećanje prihoda kod Međimurske županije s osnove naplate naknada za korištenje naftne luke, naftovoda i eksploataciju mineralnih sirovina</w:t>
      </w:r>
      <w:r w:rsidR="0071305C" w:rsidRPr="006165C1">
        <w:rPr>
          <w:rFonts w:ascii="Times New Roman" w:hAnsi="Times New Roman"/>
        </w:rPr>
        <w:t>, te s</w:t>
      </w:r>
      <w:r w:rsidR="00B46361" w:rsidRPr="006165C1">
        <w:rPr>
          <w:rFonts w:ascii="Times New Roman" w:hAnsi="Times New Roman"/>
        </w:rPr>
        <w:t xml:space="preserve">manjenje pojedinih proračunskih </w:t>
      </w:r>
      <w:r w:rsidR="0071305C" w:rsidRPr="006165C1">
        <w:rPr>
          <w:rFonts w:ascii="Times New Roman" w:hAnsi="Times New Roman"/>
        </w:rPr>
        <w:t xml:space="preserve">stavaka zbog neutrošenih sredstava. </w:t>
      </w:r>
    </w:p>
    <w:p w14:paraId="4D6BC743" w14:textId="68294AC4" w:rsidR="00520DD7" w:rsidRDefault="00283D15" w:rsidP="006165C1">
      <w:pPr>
        <w:spacing w:after="0"/>
        <w:jc w:val="both"/>
        <w:rPr>
          <w:rFonts w:ascii="Times New Roman" w:hAnsi="Times New Roman"/>
        </w:rPr>
      </w:pPr>
      <w:r w:rsidRPr="006165C1">
        <w:rPr>
          <w:rFonts w:ascii="Times New Roman" w:hAnsi="Times New Roman"/>
        </w:rPr>
        <w:t>Najvećim dijelom povećanje</w:t>
      </w:r>
      <w:r w:rsidR="006165C1">
        <w:rPr>
          <w:rFonts w:ascii="Times New Roman" w:hAnsi="Times New Roman"/>
        </w:rPr>
        <w:t xml:space="preserve"> rashoda</w:t>
      </w:r>
      <w:r w:rsidRPr="006165C1">
        <w:rPr>
          <w:rFonts w:ascii="Times New Roman" w:hAnsi="Times New Roman"/>
        </w:rPr>
        <w:t xml:space="preserve"> je evidentno kod proračunskih korisnika Međimurske županije – zdravstvenih ustanova  i to Županijske bolnice Čakovec</w:t>
      </w:r>
      <w:r w:rsidR="007655E3" w:rsidRPr="006165C1">
        <w:rPr>
          <w:rFonts w:ascii="Times New Roman" w:hAnsi="Times New Roman"/>
        </w:rPr>
        <w:t>, Zavoda za hitnu medicinu</w:t>
      </w:r>
      <w:r w:rsidR="00657711" w:rsidRPr="006165C1">
        <w:rPr>
          <w:rFonts w:ascii="Times New Roman" w:hAnsi="Times New Roman"/>
        </w:rPr>
        <w:t xml:space="preserve"> te</w:t>
      </w:r>
      <w:r w:rsidR="007655E3" w:rsidRPr="006165C1">
        <w:rPr>
          <w:rFonts w:ascii="Times New Roman" w:hAnsi="Times New Roman"/>
        </w:rPr>
        <w:t xml:space="preserve"> Zavoda za javno zdravstvo</w:t>
      </w:r>
      <w:r w:rsidR="00657711" w:rsidRPr="006165C1">
        <w:rPr>
          <w:rFonts w:ascii="Times New Roman" w:hAnsi="Times New Roman"/>
        </w:rPr>
        <w:t xml:space="preserve"> – ukupno 8.173.049,00 kuna.</w:t>
      </w:r>
      <w:r w:rsidR="006165C1">
        <w:rPr>
          <w:rFonts w:ascii="Times New Roman" w:hAnsi="Times New Roman"/>
        </w:rPr>
        <w:t xml:space="preserve"> </w:t>
      </w:r>
      <w:r w:rsidR="00520DD7" w:rsidRPr="006165C1">
        <w:rPr>
          <w:rFonts w:ascii="Times New Roman" w:hAnsi="Times New Roman"/>
        </w:rPr>
        <w:t>U nastavku se donosi pregled promjena po stavkama:</w:t>
      </w:r>
    </w:p>
    <w:p w14:paraId="13262815" w14:textId="77777777" w:rsidR="006165C1" w:rsidRPr="006165C1" w:rsidRDefault="006165C1" w:rsidP="006165C1">
      <w:pPr>
        <w:spacing w:after="0"/>
        <w:jc w:val="both"/>
        <w:rPr>
          <w:rFonts w:ascii="Times New Roman" w:hAnsi="Times New Roman"/>
        </w:rPr>
      </w:pPr>
    </w:p>
    <w:p w14:paraId="3AC82AAF" w14:textId="77777777" w:rsidR="008F28E5" w:rsidRPr="006165C1" w:rsidRDefault="00787213">
      <w:pPr>
        <w:rPr>
          <w:rFonts w:ascii="Times New Roman" w:hAnsi="Times New Roman"/>
          <w:u w:val="single"/>
        </w:rPr>
      </w:pPr>
      <w:bookmarkStart w:id="0" w:name="_Hlk115853955"/>
      <w:r w:rsidRPr="006165C1">
        <w:rPr>
          <w:rFonts w:ascii="Times New Roman" w:hAnsi="Times New Roman"/>
          <w:u w:val="single"/>
        </w:rPr>
        <w:t>Povećavaju se ukupni</w:t>
      </w:r>
      <w:r w:rsidR="00EE5D5A" w:rsidRPr="006165C1">
        <w:rPr>
          <w:rFonts w:ascii="Times New Roman" w:hAnsi="Times New Roman"/>
          <w:u w:val="single"/>
        </w:rPr>
        <w:t xml:space="preserve">  </w:t>
      </w:r>
      <w:r w:rsidR="00EE5D5A" w:rsidRPr="006165C1">
        <w:rPr>
          <w:rFonts w:ascii="Times New Roman" w:hAnsi="Times New Roman"/>
          <w:b/>
          <w:u w:val="single"/>
        </w:rPr>
        <w:t>PRIHODI</w:t>
      </w:r>
      <w:r w:rsidR="00EE5D5A" w:rsidRPr="006165C1">
        <w:rPr>
          <w:rFonts w:ascii="Times New Roman" w:hAnsi="Times New Roman"/>
          <w:u w:val="single"/>
        </w:rPr>
        <w:t xml:space="preserve"> </w:t>
      </w:r>
      <w:r w:rsidRPr="006165C1">
        <w:rPr>
          <w:rFonts w:ascii="Times New Roman" w:hAnsi="Times New Roman"/>
          <w:b/>
          <w:u w:val="single"/>
        </w:rPr>
        <w:t xml:space="preserve"> </w:t>
      </w:r>
      <w:r w:rsidRPr="006165C1">
        <w:rPr>
          <w:rFonts w:ascii="Times New Roman" w:hAnsi="Times New Roman"/>
          <w:u w:val="single"/>
        </w:rPr>
        <w:t>na stavkama kako slijedi:</w:t>
      </w:r>
    </w:p>
    <w:bookmarkEnd w:id="0"/>
    <w:p w14:paraId="2C1A5125" w14:textId="1479A899" w:rsidR="00787213" w:rsidRPr="006165C1" w:rsidRDefault="00787213" w:rsidP="000B528F">
      <w:pPr>
        <w:jc w:val="both"/>
        <w:rPr>
          <w:rFonts w:ascii="Times New Roman" w:hAnsi="Times New Roman"/>
        </w:rPr>
      </w:pPr>
      <w:r w:rsidRPr="006165C1">
        <w:rPr>
          <w:rFonts w:ascii="Times New Roman" w:hAnsi="Times New Roman"/>
          <w:b/>
        </w:rPr>
        <w:t>6</w:t>
      </w:r>
      <w:r w:rsidR="005F743F" w:rsidRPr="006165C1">
        <w:rPr>
          <w:rFonts w:ascii="Times New Roman" w:hAnsi="Times New Roman"/>
          <w:b/>
        </w:rPr>
        <w:t>36</w:t>
      </w:r>
      <w:r w:rsidRPr="006165C1">
        <w:rPr>
          <w:rFonts w:ascii="Times New Roman" w:hAnsi="Times New Roman"/>
          <w:b/>
        </w:rPr>
        <w:t xml:space="preserve"> - Pomoći </w:t>
      </w:r>
      <w:r w:rsidR="005F743F" w:rsidRPr="006165C1">
        <w:rPr>
          <w:rFonts w:ascii="Times New Roman" w:hAnsi="Times New Roman"/>
          <w:b/>
        </w:rPr>
        <w:t>proračunskim korisnicima iz proračuna koji im nije nadležan</w:t>
      </w:r>
      <w:r w:rsidRPr="006165C1">
        <w:rPr>
          <w:rFonts w:ascii="Times New Roman" w:hAnsi="Times New Roman"/>
        </w:rPr>
        <w:t xml:space="preserve"> – </w:t>
      </w:r>
      <w:r w:rsidR="005F743F" w:rsidRPr="006165C1">
        <w:rPr>
          <w:rFonts w:ascii="Times New Roman" w:hAnsi="Times New Roman"/>
        </w:rPr>
        <w:t xml:space="preserve">prihodi se povećavaju  za 13.534.455,00 kuna kod proračunskih korisnika sukladno njihovim izmjenama i dopunama planova </w:t>
      </w:r>
      <w:r w:rsidR="0060060F" w:rsidRPr="006165C1">
        <w:rPr>
          <w:rFonts w:ascii="Times New Roman" w:hAnsi="Times New Roman"/>
        </w:rPr>
        <w:t>te zbog povećanja limita za redovno poslovanje.</w:t>
      </w:r>
    </w:p>
    <w:p w14:paraId="06D6B3D1" w14:textId="5C42D691" w:rsidR="00D8515B" w:rsidRPr="006165C1" w:rsidRDefault="00D8515B" w:rsidP="000B528F">
      <w:pPr>
        <w:jc w:val="both"/>
        <w:rPr>
          <w:rFonts w:ascii="Times New Roman" w:hAnsi="Times New Roman"/>
        </w:rPr>
      </w:pPr>
      <w:bookmarkStart w:id="1" w:name="_Hlk115854504"/>
      <w:r w:rsidRPr="006165C1">
        <w:rPr>
          <w:rFonts w:ascii="Times New Roman" w:hAnsi="Times New Roman"/>
          <w:b/>
        </w:rPr>
        <w:t>638 - Pomoći iz državnog proračuna temeljem prijenosa EU sredstava</w:t>
      </w:r>
      <w:r w:rsidRPr="006165C1">
        <w:rPr>
          <w:rFonts w:ascii="Times New Roman" w:hAnsi="Times New Roman"/>
        </w:rPr>
        <w:t xml:space="preserve"> – prihodi se </w:t>
      </w:r>
      <w:bookmarkEnd w:id="1"/>
      <w:r w:rsidRPr="006165C1">
        <w:rPr>
          <w:rFonts w:ascii="Times New Roman" w:hAnsi="Times New Roman"/>
        </w:rPr>
        <w:t>povećavaju</w:t>
      </w:r>
      <w:r w:rsidR="00E1762C" w:rsidRPr="006165C1">
        <w:rPr>
          <w:rFonts w:ascii="Times New Roman" w:hAnsi="Times New Roman"/>
        </w:rPr>
        <w:t xml:space="preserve"> za 408.450,00 kuna</w:t>
      </w:r>
      <w:r w:rsidRPr="006165C1">
        <w:rPr>
          <w:rFonts w:ascii="Times New Roman" w:hAnsi="Times New Roman"/>
        </w:rPr>
        <w:t xml:space="preserve"> kod Međimurske županije s osnove očekivanog priliva za sredstva na projektu Eco Bridge.</w:t>
      </w:r>
    </w:p>
    <w:p w14:paraId="786699C6" w14:textId="77777777" w:rsidR="00E1762C" w:rsidRPr="00712C23" w:rsidRDefault="00E1762C" w:rsidP="00E1762C">
      <w:pPr>
        <w:jc w:val="both"/>
        <w:rPr>
          <w:rFonts w:ascii="Times New Roman" w:hAnsi="Times New Roman"/>
        </w:rPr>
      </w:pPr>
      <w:r w:rsidRPr="00712C23">
        <w:rPr>
          <w:rFonts w:ascii="Times New Roman" w:hAnsi="Times New Roman"/>
          <w:b/>
        </w:rPr>
        <w:t>642 – Prihodi od prodaje nefinancijske imovine</w:t>
      </w:r>
      <w:r w:rsidRPr="00712C23">
        <w:rPr>
          <w:rFonts w:ascii="Times New Roman" w:hAnsi="Times New Roman"/>
        </w:rPr>
        <w:t xml:space="preserve"> – povećanje se odnosi na Međimursku županiju u iznosu od 5.570.000,00 kuna zbog povećanja prihoda s osnove naplate naknada za korištenje naftne luke, naftovoda i eksploataciju mineralnih sirovina te s osnove realizacije prihoda za financiranje rada UO za prostorno uređenje, gradnju i zaštitu okoliša – Legalizacija.</w:t>
      </w:r>
    </w:p>
    <w:p w14:paraId="1ADE8161" w14:textId="1F8E1F15" w:rsidR="00CB1675" w:rsidRPr="00712C23" w:rsidRDefault="00CB1675" w:rsidP="000B528F">
      <w:pPr>
        <w:jc w:val="both"/>
        <w:rPr>
          <w:rFonts w:ascii="Times New Roman" w:hAnsi="Times New Roman"/>
          <w:color w:val="000000"/>
        </w:rPr>
      </w:pPr>
      <w:r w:rsidRPr="00712C23">
        <w:rPr>
          <w:rFonts w:ascii="Times New Roman" w:hAnsi="Times New Roman"/>
          <w:b/>
        </w:rPr>
        <w:t xml:space="preserve">652 – Prihodi po posebnim propisima </w:t>
      </w:r>
      <w:r w:rsidRPr="00712C23">
        <w:rPr>
          <w:rFonts w:ascii="Times New Roman" w:hAnsi="Times New Roman"/>
        </w:rPr>
        <w:t xml:space="preserve">– povećanje </w:t>
      </w:r>
      <w:r w:rsidR="006A22F2" w:rsidRPr="00712C23">
        <w:rPr>
          <w:rFonts w:ascii="Times New Roman" w:hAnsi="Times New Roman"/>
        </w:rPr>
        <w:t xml:space="preserve">od </w:t>
      </w:r>
      <w:r w:rsidR="00E1762C" w:rsidRPr="00712C23">
        <w:rPr>
          <w:rFonts w:ascii="Times New Roman" w:hAnsi="Times New Roman"/>
        </w:rPr>
        <w:t>598.008,00</w:t>
      </w:r>
      <w:r w:rsidR="006A22F2" w:rsidRPr="00712C23">
        <w:rPr>
          <w:rFonts w:ascii="Times New Roman" w:hAnsi="Times New Roman"/>
        </w:rPr>
        <w:t xml:space="preserve"> kn </w:t>
      </w:r>
      <w:r w:rsidRPr="00712C23">
        <w:rPr>
          <w:rFonts w:ascii="Times New Roman" w:hAnsi="Times New Roman"/>
        </w:rPr>
        <w:t xml:space="preserve">kod proračunskih korisnika, a prema izvršenju </w:t>
      </w:r>
      <w:r w:rsidR="006A22F2" w:rsidRPr="00712C23">
        <w:rPr>
          <w:rFonts w:ascii="Times New Roman" w:hAnsi="Times New Roman"/>
        </w:rPr>
        <w:t>i očekivanim naplatama. N</w:t>
      </w:r>
      <w:r w:rsidR="006A22F2" w:rsidRPr="00712C23">
        <w:rPr>
          <w:rFonts w:ascii="Times New Roman" w:hAnsi="Times New Roman"/>
          <w:color w:val="000000"/>
        </w:rPr>
        <w:t>ajveći udio u navedenim planiranim prihodima pripada proračunskim korisnicima i to prvenstveno Županijskoj bolnici Čakovec koja s te osnove ostvaruje prihode od obavljanja zdravstvene djelatnosti koja se naplaćuje od stranaka, osnovne i srednje škole navedene prihode ostvaruju s osnove naplate obroka u školama, dok Dom za starije i nemoćne naplaćuje svoje usluge od korisnika, Međimurska županija navedene prihode ostvaruje s osnove sudjelovanja u projektima u kojima je u partnerskom odnosu.</w:t>
      </w:r>
    </w:p>
    <w:p w14:paraId="0D8C74DD" w14:textId="7BE3824A" w:rsidR="00E1762C" w:rsidRPr="00712C23" w:rsidRDefault="00E1762C" w:rsidP="000B528F">
      <w:pPr>
        <w:jc w:val="both"/>
        <w:rPr>
          <w:rFonts w:ascii="Times New Roman" w:hAnsi="Times New Roman"/>
          <w:b/>
        </w:rPr>
      </w:pPr>
      <w:r w:rsidRPr="00712C23">
        <w:rPr>
          <w:rFonts w:ascii="Times New Roman" w:hAnsi="Times New Roman"/>
          <w:b/>
        </w:rPr>
        <w:t xml:space="preserve">663 – Prihodi od </w:t>
      </w:r>
      <w:r w:rsidR="007B762C" w:rsidRPr="00712C23">
        <w:rPr>
          <w:rFonts w:ascii="Times New Roman" w:hAnsi="Times New Roman"/>
          <w:b/>
        </w:rPr>
        <w:t>donacija od pravnih i fizičkih osoba izvan opće države</w:t>
      </w:r>
      <w:r w:rsidRPr="00712C23">
        <w:rPr>
          <w:rFonts w:ascii="Times New Roman" w:hAnsi="Times New Roman"/>
          <w:b/>
        </w:rPr>
        <w:t xml:space="preserve"> </w:t>
      </w:r>
      <w:r w:rsidRPr="00712C23">
        <w:rPr>
          <w:rFonts w:ascii="Times New Roman" w:hAnsi="Times New Roman"/>
        </w:rPr>
        <w:t>– povećanje</w:t>
      </w:r>
      <w:r w:rsidR="007B762C" w:rsidRPr="00712C23">
        <w:rPr>
          <w:rFonts w:ascii="Times New Roman" w:hAnsi="Times New Roman"/>
        </w:rPr>
        <w:t xml:space="preserve"> od 426.200,00 kuna se najvećim dijelom odnosi na Županijsku bolnicu Čakovec koja je ostvarila dodatne prihode putem donacije od strane OTP banke koja provodi humanitarnu akciju „Zaokruži“. Sredstva od donacije su namijenjena za opremanje odjela pedijatrije.</w:t>
      </w:r>
    </w:p>
    <w:p w14:paraId="7B5D5B53" w14:textId="09153485" w:rsidR="006A22F2" w:rsidRPr="00712C23" w:rsidRDefault="006A22F2" w:rsidP="000B528F">
      <w:pPr>
        <w:jc w:val="both"/>
        <w:rPr>
          <w:rFonts w:ascii="Times New Roman" w:hAnsi="Times New Roman"/>
        </w:rPr>
      </w:pPr>
      <w:r w:rsidRPr="00712C23">
        <w:rPr>
          <w:rFonts w:ascii="Times New Roman" w:hAnsi="Times New Roman"/>
          <w:b/>
        </w:rPr>
        <w:t xml:space="preserve">673 – Prihodi od HZZO-a na temelju ugovornih obveza </w:t>
      </w:r>
      <w:r w:rsidRPr="00712C23">
        <w:rPr>
          <w:rFonts w:ascii="Times New Roman" w:hAnsi="Times New Roman"/>
        </w:rPr>
        <w:t>– povećanje od 6.588.265,00 kuna kod proračunskih korisnika, isključivo zdravstvenih institucija, a za pokriće plaća te ostalih rashoda i izdataka poslovanja.</w:t>
      </w:r>
    </w:p>
    <w:p w14:paraId="09416BC2" w14:textId="06C5C481" w:rsidR="006A22F2" w:rsidRPr="00712C23" w:rsidRDefault="006A22F2" w:rsidP="000B528F">
      <w:pPr>
        <w:jc w:val="both"/>
        <w:rPr>
          <w:rFonts w:ascii="Times New Roman" w:hAnsi="Times New Roman"/>
          <w:bCs/>
        </w:rPr>
      </w:pPr>
      <w:bookmarkStart w:id="2" w:name="_Hlk115852829"/>
      <w:r w:rsidRPr="00712C23">
        <w:rPr>
          <w:rFonts w:ascii="Times New Roman" w:hAnsi="Times New Roman"/>
          <w:b/>
        </w:rPr>
        <w:t xml:space="preserve">683 – Ostali prihodi – </w:t>
      </w:r>
      <w:r w:rsidRPr="00712C23">
        <w:rPr>
          <w:rFonts w:ascii="Times New Roman" w:hAnsi="Times New Roman"/>
          <w:bCs/>
        </w:rPr>
        <w:t xml:space="preserve">povećanje </w:t>
      </w:r>
      <w:bookmarkEnd w:id="2"/>
      <w:r w:rsidRPr="00712C23">
        <w:rPr>
          <w:rFonts w:ascii="Times New Roman" w:hAnsi="Times New Roman"/>
          <w:bCs/>
        </w:rPr>
        <w:t xml:space="preserve">od 4.000,00 kuna sukladno povećanju </w:t>
      </w:r>
      <w:r w:rsidR="007B762C" w:rsidRPr="00712C23">
        <w:rPr>
          <w:rFonts w:ascii="Times New Roman" w:hAnsi="Times New Roman"/>
          <w:bCs/>
        </w:rPr>
        <w:t xml:space="preserve">realizacije </w:t>
      </w:r>
      <w:r w:rsidRPr="00712C23">
        <w:rPr>
          <w:rFonts w:ascii="Times New Roman" w:hAnsi="Times New Roman"/>
          <w:bCs/>
        </w:rPr>
        <w:t>kod proračunskog korisnika.</w:t>
      </w:r>
    </w:p>
    <w:p w14:paraId="7AEB9103" w14:textId="470BFF7A" w:rsidR="006A22F2" w:rsidRPr="00712C23" w:rsidRDefault="006A22F2" w:rsidP="000B528F">
      <w:pPr>
        <w:jc w:val="both"/>
        <w:rPr>
          <w:rFonts w:ascii="Times New Roman" w:hAnsi="Times New Roman"/>
          <w:bCs/>
        </w:rPr>
      </w:pPr>
      <w:r w:rsidRPr="00712C23">
        <w:rPr>
          <w:rFonts w:ascii="Times New Roman" w:hAnsi="Times New Roman"/>
          <w:b/>
        </w:rPr>
        <w:t>722 – Prihodi od prodaje postrojenja i opreme</w:t>
      </w:r>
      <w:r w:rsidRPr="00712C23">
        <w:rPr>
          <w:rFonts w:ascii="Times New Roman" w:hAnsi="Times New Roman"/>
          <w:bCs/>
        </w:rPr>
        <w:t xml:space="preserve"> – povećanje od 315.000,00 kuna </w:t>
      </w:r>
      <w:r w:rsidR="0060060F" w:rsidRPr="00712C23">
        <w:rPr>
          <w:rFonts w:ascii="Times New Roman" w:hAnsi="Times New Roman"/>
          <w:bCs/>
        </w:rPr>
        <w:t xml:space="preserve"> i to kod proračunskih korisnika: Dom zdravlja u iznosu od 300.000,00 kuna – realizacija prodaje namještaja  i opreme ordinacijama koje odlaze u privatnu praksu, te 15.000,00 kuna kod Zavoda za javno zdravstvo.</w:t>
      </w:r>
    </w:p>
    <w:p w14:paraId="003001C7" w14:textId="2E0E204A" w:rsidR="00EE470F" w:rsidRPr="00712C23" w:rsidRDefault="0060060F" w:rsidP="000B528F">
      <w:pPr>
        <w:jc w:val="both"/>
        <w:rPr>
          <w:rFonts w:ascii="Times New Roman" w:hAnsi="Times New Roman"/>
          <w:bCs/>
        </w:rPr>
      </w:pPr>
      <w:bookmarkStart w:id="3" w:name="_Hlk115854062"/>
      <w:r w:rsidRPr="00712C23">
        <w:rPr>
          <w:rFonts w:ascii="Times New Roman" w:hAnsi="Times New Roman"/>
          <w:b/>
        </w:rPr>
        <w:t>723 – Prihodi od prodaje prijevoznih sredstava</w:t>
      </w:r>
      <w:r w:rsidRPr="00712C23">
        <w:rPr>
          <w:rFonts w:ascii="Times New Roman" w:hAnsi="Times New Roman"/>
          <w:bCs/>
        </w:rPr>
        <w:t xml:space="preserve"> – povećanje </w:t>
      </w:r>
      <w:bookmarkEnd w:id="3"/>
      <w:r w:rsidRPr="00712C23">
        <w:rPr>
          <w:rFonts w:ascii="Times New Roman" w:hAnsi="Times New Roman"/>
          <w:bCs/>
        </w:rPr>
        <w:t>od 60.000,00 kuna  i to kod proračunskog korisnika Zavoda za javno zdravstvo sukladno ostvarenom izvršenju.</w:t>
      </w:r>
    </w:p>
    <w:p w14:paraId="792EF3AF" w14:textId="4BB10F41" w:rsidR="0060060F" w:rsidRPr="00712C23" w:rsidRDefault="0060060F" w:rsidP="000B528F">
      <w:pPr>
        <w:jc w:val="both"/>
        <w:rPr>
          <w:rFonts w:ascii="Times New Roman" w:hAnsi="Times New Roman"/>
          <w:bCs/>
          <w:u w:val="single"/>
        </w:rPr>
      </w:pPr>
      <w:bookmarkStart w:id="4" w:name="_Hlk115855064"/>
      <w:bookmarkStart w:id="5" w:name="_Hlk115852319"/>
      <w:r w:rsidRPr="00712C23">
        <w:rPr>
          <w:rFonts w:ascii="Times New Roman" w:hAnsi="Times New Roman"/>
          <w:bCs/>
          <w:u w:val="single"/>
        </w:rPr>
        <w:lastRenderedPageBreak/>
        <w:t xml:space="preserve">Umanjuju se ukupni </w:t>
      </w:r>
      <w:r w:rsidRPr="00712C23">
        <w:rPr>
          <w:rFonts w:ascii="Times New Roman" w:hAnsi="Times New Roman"/>
          <w:b/>
          <w:u w:val="single"/>
        </w:rPr>
        <w:t xml:space="preserve"> PRIHODI</w:t>
      </w:r>
      <w:r w:rsidRPr="00712C23">
        <w:rPr>
          <w:rFonts w:ascii="Times New Roman" w:hAnsi="Times New Roman"/>
          <w:bCs/>
          <w:u w:val="single"/>
        </w:rPr>
        <w:t xml:space="preserve">  na stavkama kako slijedi:</w:t>
      </w:r>
    </w:p>
    <w:bookmarkEnd w:id="4"/>
    <w:p w14:paraId="62A31ED5" w14:textId="59FD56D4" w:rsidR="0060060F" w:rsidRPr="00712C23" w:rsidRDefault="0060060F" w:rsidP="000B528F">
      <w:pPr>
        <w:jc w:val="both"/>
        <w:rPr>
          <w:rFonts w:ascii="Times New Roman" w:hAnsi="Times New Roman"/>
          <w:bCs/>
        </w:rPr>
      </w:pPr>
      <w:r w:rsidRPr="00712C23">
        <w:rPr>
          <w:rFonts w:ascii="Times New Roman" w:hAnsi="Times New Roman"/>
          <w:b/>
        </w:rPr>
        <w:t xml:space="preserve">634 – Prihodi od izvanproračunskih korisnika –  </w:t>
      </w:r>
      <w:r w:rsidR="00D8515B" w:rsidRPr="00712C23">
        <w:rPr>
          <w:rFonts w:ascii="Times New Roman" w:hAnsi="Times New Roman"/>
          <w:bCs/>
        </w:rPr>
        <w:t>umanjenje kod proračunskih korisnika za 72.430,00 kuna sukladno očekivanoj realizaciji do kraja godine.</w:t>
      </w:r>
    </w:p>
    <w:p w14:paraId="25F94B56" w14:textId="52A2DF5E" w:rsidR="00787213" w:rsidRPr="00712C23" w:rsidRDefault="00787213" w:rsidP="000B528F">
      <w:pPr>
        <w:jc w:val="both"/>
        <w:rPr>
          <w:rFonts w:ascii="Times New Roman" w:hAnsi="Times New Roman"/>
        </w:rPr>
      </w:pPr>
      <w:r w:rsidRPr="00712C23">
        <w:rPr>
          <w:rFonts w:ascii="Times New Roman" w:hAnsi="Times New Roman"/>
          <w:b/>
        </w:rPr>
        <w:t xml:space="preserve">635 – Pomoći izravnanja za decentralizirane funkcije – za ogrjev </w:t>
      </w:r>
      <w:r w:rsidR="00EE470F" w:rsidRPr="00712C23">
        <w:rPr>
          <w:rFonts w:ascii="Times New Roman" w:hAnsi="Times New Roman"/>
        </w:rPr>
        <w:t>–</w:t>
      </w:r>
      <w:r w:rsidRPr="00712C23">
        <w:rPr>
          <w:rFonts w:ascii="Times New Roman" w:hAnsi="Times New Roman"/>
        </w:rPr>
        <w:t xml:space="preserve"> </w:t>
      </w:r>
      <w:bookmarkEnd w:id="5"/>
      <w:r w:rsidR="00EE470F" w:rsidRPr="00712C23">
        <w:rPr>
          <w:rFonts w:ascii="Times New Roman" w:hAnsi="Times New Roman"/>
        </w:rPr>
        <w:t>umanjuje se prihod od 1.334.550,00</w:t>
      </w:r>
      <w:r w:rsidR="00EE470F" w:rsidRPr="00712C23">
        <w:rPr>
          <w:rFonts w:ascii="Times New Roman" w:hAnsi="Times New Roman"/>
          <w:b/>
          <w:bCs/>
        </w:rPr>
        <w:t xml:space="preserve"> </w:t>
      </w:r>
      <w:r w:rsidR="00EE470F" w:rsidRPr="00265765">
        <w:rPr>
          <w:rFonts w:ascii="Times New Roman" w:hAnsi="Times New Roman"/>
        </w:rPr>
        <w:t>kuna iz</w:t>
      </w:r>
      <w:r w:rsidR="00EE470F" w:rsidRPr="00712C23">
        <w:rPr>
          <w:rFonts w:ascii="Times New Roman" w:hAnsi="Times New Roman"/>
        </w:rPr>
        <w:t xml:space="preserve"> razloga izmjene Zakona o socijalnoj skrbi gdje se pomoći izravnanja više ne realiziraju od strane Međimurske županije putem pomoći izravnanja za decentralizirane funkcije.</w:t>
      </w:r>
    </w:p>
    <w:p w14:paraId="0B9FEA76" w14:textId="75D92F9A" w:rsidR="00D8515B" w:rsidRPr="00712C23" w:rsidRDefault="00D8515B" w:rsidP="000B528F">
      <w:pPr>
        <w:jc w:val="both"/>
        <w:rPr>
          <w:rFonts w:ascii="Times New Roman" w:hAnsi="Times New Roman"/>
        </w:rPr>
      </w:pPr>
      <w:r w:rsidRPr="00712C23">
        <w:rPr>
          <w:rFonts w:ascii="Times New Roman" w:hAnsi="Times New Roman"/>
          <w:b/>
        </w:rPr>
        <w:t>639 – Tekući prijenosi između proračunskih korisnika istog proračuna</w:t>
      </w:r>
      <w:r w:rsidRPr="00712C23">
        <w:rPr>
          <w:rFonts w:ascii="Times New Roman" w:hAnsi="Times New Roman"/>
        </w:rPr>
        <w:t xml:space="preserve"> – prihodi se</w:t>
      </w:r>
      <w:r w:rsidR="00EE470F" w:rsidRPr="00712C23">
        <w:rPr>
          <w:rFonts w:ascii="Times New Roman" w:hAnsi="Times New Roman"/>
        </w:rPr>
        <w:t xml:space="preserve"> umanjuju </w:t>
      </w:r>
      <w:r w:rsidR="00E1762C" w:rsidRPr="00712C23">
        <w:rPr>
          <w:rFonts w:ascii="Times New Roman" w:hAnsi="Times New Roman"/>
        </w:rPr>
        <w:t>za 1.</w:t>
      </w:r>
      <w:r w:rsidR="00283D15">
        <w:rPr>
          <w:rFonts w:ascii="Times New Roman" w:hAnsi="Times New Roman"/>
        </w:rPr>
        <w:t>1</w:t>
      </w:r>
      <w:r w:rsidR="00D47366">
        <w:rPr>
          <w:rFonts w:ascii="Times New Roman" w:hAnsi="Times New Roman"/>
        </w:rPr>
        <w:t>83</w:t>
      </w:r>
      <w:r w:rsidR="00E1762C" w:rsidRPr="00712C23">
        <w:rPr>
          <w:rFonts w:ascii="Times New Roman" w:hAnsi="Times New Roman"/>
        </w:rPr>
        <w:t>.</w:t>
      </w:r>
      <w:r w:rsidR="00D47366">
        <w:rPr>
          <w:rFonts w:ascii="Times New Roman" w:hAnsi="Times New Roman"/>
        </w:rPr>
        <w:t>1</w:t>
      </w:r>
      <w:r w:rsidR="00283D15">
        <w:rPr>
          <w:rFonts w:ascii="Times New Roman" w:hAnsi="Times New Roman"/>
        </w:rPr>
        <w:t>00</w:t>
      </w:r>
      <w:r w:rsidR="00E1762C" w:rsidRPr="00712C23">
        <w:rPr>
          <w:rFonts w:ascii="Times New Roman" w:hAnsi="Times New Roman"/>
        </w:rPr>
        <w:t>,</w:t>
      </w:r>
      <w:r w:rsidR="00283D15">
        <w:rPr>
          <w:rFonts w:ascii="Times New Roman" w:hAnsi="Times New Roman"/>
        </w:rPr>
        <w:t>00</w:t>
      </w:r>
      <w:r w:rsidR="00E1762C" w:rsidRPr="00712C23">
        <w:rPr>
          <w:rFonts w:ascii="Times New Roman" w:hAnsi="Times New Roman"/>
        </w:rPr>
        <w:t xml:space="preserve"> kuna </w:t>
      </w:r>
      <w:r w:rsidR="00EE470F" w:rsidRPr="00712C23">
        <w:rPr>
          <w:rFonts w:ascii="Times New Roman" w:hAnsi="Times New Roman"/>
        </w:rPr>
        <w:t>sukladno očekivanoj realizaciji međusobnih prijenosa između proračunskih korisnika.</w:t>
      </w:r>
    </w:p>
    <w:p w14:paraId="03904A5F" w14:textId="0973F254" w:rsidR="00EE470F" w:rsidRPr="00712C23" w:rsidRDefault="00EE470F" w:rsidP="000B528F">
      <w:pPr>
        <w:jc w:val="both"/>
        <w:rPr>
          <w:rFonts w:ascii="Times New Roman" w:hAnsi="Times New Roman"/>
        </w:rPr>
      </w:pPr>
      <w:bookmarkStart w:id="6" w:name="_Hlk115855472"/>
      <w:r w:rsidRPr="00712C23">
        <w:rPr>
          <w:rFonts w:ascii="Times New Roman" w:hAnsi="Times New Roman"/>
          <w:b/>
        </w:rPr>
        <w:t>641 – Prihodi od financijske imovine</w:t>
      </w:r>
      <w:r w:rsidRPr="00712C23">
        <w:rPr>
          <w:rFonts w:ascii="Times New Roman" w:hAnsi="Times New Roman"/>
        </w:rPr>
        <w:t xml:space="preserve"> – prihodi se umanjuju </w:t>
      </w:r>
      <w:bookmarkEnd w:id="6"/>
      <w:r w:rsidRPr="00712C23">
        <w:rPr>
          <w:rFonts w:ascii="Times New Roman" w:hAnsi="Times New Roman"/>
        </w:rPr>
        <w:t xml:space="preserve">za </w:t>
      </w:r>
      <w:r w:rsidR="00E1762C" w:rsidRPr="00712C23">
        <w:rPr>
          <w:rFonts w:ascii="Times New Roman" w:hAnsi="Times New Roman"/>
        </w:rPr>
        <w:t>2</w:t>
      </w:r>
      <w:r w:rsidRPr="00712C23">
        <w:rPr>
          <w:rFonts w:ascii="Times New Roman" w:hAnsi="Times New Roman"/>
        </w:rPr>
        <w:t>.550,00 kuna sukladno izvršenjima kod proračunskih korisnika.</w:t>
      </w:r>
    </w:p>
    <w:p w14:paraId="21E062AF" w14:textId="42933B8E" w:rsidR="00E1762C" w:rsidRPr="00712C23" w:rsidRDefault="00E1762C" w:rsidP="000B528F">
      <w:pPr>
        <w:jc w:val="both"/>
        <w:rPr>
          <w:rFonts w:ascii="Times New Roman" w:hAnsi="Times New Roman"/>
        </w:rPr>
      </w:pPr>
      <w:r w:rsidRPr="00712C23">
        <w:rPr>
          <w:rFonts w:ascii="Times New Roman" w:hAnsi="Times New Roman"/>
          <w:b/>
        </w:rPr>
        <w:t xml:space="preserve">661 – Prihodi koje proračuni i proračunski korisnici ostvare obavljanjem poslova na tržištu (vlastiti) </w:t>
      </w:r>
      <w:r w:rsidRPr="00712C23">
        <w:rPr>
          <w:rFonts w:ascii="Times New Roman" w:hAnsi="Times New Roman"/>
        </w:rPr>
        <w:t xml:space="preserve"> – prihodi se umanjuju kod proračunskih korisnika za 860.616,16 kuna sukladno planiranim realizacijama.</w:t>
      </w:r>
    </w:p>
    <w:p w14:paraId="22C59830" w14:textId="5C280A60" w:rsidR="00EE470F" w:rsidRPr="00712C23" w:rsidRDefault="00EE470F" w:rsidP="00EE470F">
      <w:pPr>
        <w:jc w:val="both"/>
        <w:rPr>
          <w:rFonts w:ascii="Times New Roman" w:hAnsi="Times New Roman"/>
          <w:bCs/>
        </w:rPr>
      </w:pPr>
      <w:r w:rsidRPr="00712C23">
        <w:rPr>
          <w:rFonts w:ascii="Times New Roman" w:hAnsi="Times New Roman"/>
          <w:bCs/>
          <w:u w:val="single"/>
        </w:rPr>
        <w:t>Račun financiranja: - primici i izdaci:</w:t>
      </w:r>
    </w:p>
    <w:p w14:paraId="61BDFA78" w14:textId="245E1184" w:rsidR="00520DD7" w:rsidRPr="00712C23" w:rsidRDefault="00EE470F" w:rsidP="000B528F">
      <w:pPr>
        <w:jc w:val="both"/>
        <w:rPr>
          <w:rFonts w:ascii="Times New Roman" w:hAnsi="Times New Roman"/>
        </w:rPr>
      </w:pPr>
      <w:r w:rsidRPr="00712C23">
        <w:rPr>
          <w:rFonts w:ascii="Times New Roman" w:hAnsi="Times New Roman"/>
          <w:bCs/>
        </w:rPr>
        <w:t>Povećanje primitaka kao i istodobno umanjenje odnosi se na Dom zdravlja koji je omogućio obročnu otplatu namještaja i opreme ordinacijama koje odlaze u privatnu praksu.</w:t>
      </w:r>
    </w:p>
    <w:p w14:paraId="503EB6CB" w14:textId="5803E76E" w:rsidR="00061471" w:rsidRPr="00712C23" w:rsidRDefault="00061471" w:rsidP="00061471">
      <w:pPr>
        <w:rPr>
          <w:rFonts w:ascii="Times New Roman" w:hAnsi="Times New Roman"/>
          <w:u w:val="single"/>
        </w:rPr>
      </w:pPr>
      <w:r w:rsidRPr="00712C23">
        <w:rPr>
          <w:rFonts w:ascii="Times New Roman" w:hAnsi="Times New Roman"/>
          <w:u w:val="single"/>
        </w:rPr>
        <w:t xml:space="preserve">Povećavaju se ukupni </w:t>
      </w:r>
      <w:r w:rsidR="00EE5D5A" w:rsidRPr="00712C23">
        <w:rPr>
          <w:rFonts w:ascii="Times New Roman" w:hAnsi="Times New Roman"/>
          <w:b/>
          <w:u w:val="single"/>
        </w:rPr>
        <w:t xml:space="preserve">RASHODI </w:t>
      </w:r>
      <w:r w:rsidRPr="00712C23">
        <w:rPr>
          <w:rFonts w:ascii="Times New Roman" w:hAnsi="Times New Roman"/>
          <w:u w:val="single"/>
        </w:rPr>
        <w:t>na stavkama kako slijedi:</w:t>
      </w:r>
    </w:p>
    <w:p w14:paraId="339FE2BF" w14:textId="7E8D1AD9" w:rsidR="005F155B" w:rsidRPr="00712C23" w:rsidRDefault="008F28E5" w:rsidP="007655E3">
      <w:pPr>
        <w:rPr>
          <w:rFonts w:ascii="Times New Roman" w:hAnsi="Times New Roman"/>
          <w:b/>
        </w:rPr>
      </w:pPr>
      <w:r w:rsidRPr="00712C23">
        <w:rPr>
          <w:rFonts w:ascii="Times New Roman" w:hAnsi="Times New Roman"/>
          <w:b/>
          <w:u w:val="single"/>
        </w:rPr>
        <w:t>000 –</w:t>
      </w:r>
      <w:r w:rsidR="006E5BF4" w:rsidRPr="00712C23">
        <w:rPr>
          <w:rFonts w:ascii="Times New Roman" w:hAnsi="Times New Roman"/>
          <w:b/>
          <w:u w:val="single"/>
        </w:rPr>
        <w:t xml:space="preserve"> Županija</w:t>
      </w:r>
      <w:r w:rsidR="005F155B" w:rsidRPr="00712C23">
        <w:rPr>
          <w:rFonts w:ascii="Times New Roman" w:hAnsi="Times New Roman"/>
          <w:b/>
          <w:u w:val="single"/>
        </w:rPr>
        <w:t xml:space="preserve"> – povećanje </w:t>
      </w:r>
      <w:r w:rsidR="00D47366">
        <w:rPr>
          <w:rFonts w:ascii="Times New Roman" w:hAnsi="Times New Roman"/>
          <w:b/>
          <w:u w:val="single"/>
        </w:rPr>
        <w:t>71</w:t>
      </w:r>
      <w:r w:rsidR="005F155B" w:rsidRPr="00712C23">
        <w:rPr>
          <w:rFonts w:ascii="Times New Roman" w:hAnsi="Times New Roman"/>
          <w:b/>
          <w:u w:val="single"/>
        </w:rPr>
        <w:t>.</w:t>
      </w:r>
      <w:r w:rsidR="00D47366">
        <w:rPr>
          <w:rFonts w:ascii="Times New Roman" w:hAnsi="Times New Roman"/>
          <w:b/>
          <w:u w:val="single"/>
        </w:rPr>
        <w:t>5</w:t>
      </w:r>
      <w:r w:rsidR="005F155B" w:rsidRPr="00712C23">
        <w:rPr>
          <w:rFonts w:ascii="Times New Roman" w:hAnsi="Times New Roman"/>
          <w:b/>
          <w:u w:val="single"/>
        </w:rPr>
        <w:t>00</w:t>
      </w:r>
      <w:r w:rsidR="007655E3">
        <w:rPr>
          <w:rFonts w:ascii="Times New Roman" w:hAnsi="Times New Roman"/>
          <w:b/>
          <w:u w:val="single"/>
        </w:rPr>
        <w:t>,00 kn</w:t>
      </w:r>
    </w:p>
    <w:p w14:paraId="5213E847" w14:textId="40C0A577" w:rsidR="009D1D90" w:rsidRPr="00712C23" w:rsidRDefault="00C1047A" w:rsidP="009D1D90">
      <w:pPr>
        <w:spacing w:after="0"/>
        <w:rPr>
          <w:rFonts w:ascii="Times New Roman" w:hAnsi="Times New Roman"/>
          <w:bCs/>
        </w:rPr>
      </w:pPr>
      <w:r w:rsidRPr="00C1047A">
        <w:rPr>
          <w:rFonts w:ascii="Times New Roman" w:hAnsi="Times New Roman"/>
          <w:b/>
        </w:rPr>
        <w:t xml:space="preserve">Stavka </w:t>
      </w:r>
      <w:r w:rsidR="000B528F" w:rsidRPr="00C1047A">
        <w:rPr>
          <w:rFonts w:ascii="Times New Roman" w:hAnsi="Times New Roman"/>
          <w:b/>
        </w:rPr>
        <w:t>– 1001A1001 – Plaće i naknade</w:t>
      </w:r>
      <w:r w:rsidR="000B528F" w:rsidRPr="00712C23">
        <w:rPr>
          <w:rFonts w:ascii="Times New Roman" w:hAnsi="Times New Roman"/>
          <w:bCs/>
        </w:rPr>
        <w:t xml:space="preserve"> – povećanje </w:t>
      </w:r>
      <w:r w:rsidR="009D1D90" w:rsidRPr="00712C23">
        <w:rPr>
          <w:rFonts w:ascii="Times New Roman" w:hAnsi="Times New Roman"/>
          <w:bCs/>
        </w:rPr>
        <w:t>20</w:t>
      </w:r>
      <w:r w:rsidR="000B528F" w:rsidRPr="00712C23">
        <w:rPr>
          <w:rFonts w:ascii="Times New Roman" w:hAnsi="Times New Roman"/>
          <w:bCs/>
        </w:rPr>
        <w:t>.</w:t>
      </w:r>
      <w:r w:rsidR="009D1D90" w:rsidRPr="00712C23">
        <w:rPr>
          <w:rFonts w:ascii="Times New Roman" w:hAnsi="Times New Roman"/>
          <w:bCs/>
        </w:rPr>
        <w:t>0</w:t>
      </w:r>
      <w:r w:rsidR="000B528F" w:rsidRPr="00712C23">
        <w:rPr>
          <w:rFonts w:ascii="Times New Roman" w:hAnsi="Times New Roman"/>
          <w:bCs/>
        </w:rPr>
        <w:t>00,00 kuna</w:t>
      </w:r>
      <w:r w:rsidR="005C48D0" w:rsidRPr="00712C23">
        <w:rPr>
          <w:rFonts w:ascii="Times New Roman" w:hAnsi="Times New Roman"/>
          <w:bCs/>
        </w:rPr>
        <w:t xml:space="preserve"> </w:t>
      </w:r>
    </w:p>
    <w:p w14:paraId="0F3CF305" w14:textId="77777777" w:rsidR="005F155B" w:rsidRPr="00712C23" w:rsidRDefault="009D1D90" w:rsidP="00B46361">
      <w:pPr>
        <w:spacing w:after="0"/>
        <w:rPr>
          <w:rFonts w:ascii="Times New Roman" w:hAnsi="Times New Roman"/>
          <w:b/>
        </w:rPr>
      </w:pPr>
      <w:r w:rsidRPr="00712C23">
        <w:rPr>
          <w:rFonts w:ascii="Times New Roman" w:hAnsi="Times New Roman"/>
        </w:rPr>
        <w:t>Povećanje se odnosi na rashode za naknade za prijevoz za djelatnike Međimurske županije, a isto je nastalo zbog povećanja cijena mjesečnih karata za međumjesni prijevoz.</w:t>
      </w:r>
    </w:p>
    <w:p w14:paraId="588ADBA3" w14:textId="51CE0B2E" w:rsidR="008F28E5" w:rsidRPr="00712C23" w:rsidRDefault="00C1047A" w:rsidP="00B46361">
      <w:pPr>
        <w:spacing w:after="0"/>
        <w:rPr>
          <w:rFonts w:ascii="Times New Roman" w:hAnsi="Times New Roman"/>
          <w:bCs/>
        </w:rPr>
      </w:pPr>
      <w:r w:rsidRPr="00C1047A">
        <w:rPr>
          <w:rFonts w:ascii="Times New Roman" w:hAnsi="Times New Roman"/>
          <w:b/>
        </w:rPr>
        <w:t xml:space="preserve">Stavka </w:t>
      </w:r>
      <w:r w:rsidR="00B45E3A" w:rsidRPr="00C1047A">
        <w:rPr>
          <w:rFonts w:ascii="Times New Roman" w:hAnsi="Times New Roman"/>
          <w:b/>
        </w:rPr>
        <w:t>-</w:t>
      </w:r>
      <w:r w:rsidR="005F155B" w:rsidRPr="00C1047A">
        <w:rPr>
          <w:rFonts w:ascii="Times New Roman" w:hAnsi="Times New Roman"/>
          <w:b/>
        </w:rPr>
        <w:t xml:space="preserve"> </w:t>
      </w:r>
      <w:r w:rsidR="006E5BF4" w:rsidRPr="00C1047A">
        <w:rPr>
          <w:rFonts w:ascii="Times New Roman" w:hAnsi="Times New Roman"/>
          <w:b/>
        </w:rPr>
        <w:t>1001A1001</w:t>
      </w:r>
      <w:r w:rsidR="009D1D90" w:rsidRPr="00C1047A">
        <w:rPr>
          <w:rFonts w:ascii="Times New Roman" w:hAnsi="Times New Roman"/>
          <w:b/>
        </w:rPr>
        <w:t>02</w:t>
      </w:r>
      <w:r w:rsidR="006E5BF4" w:rsidRPr="00C1047A">
        <w:rPr>
          <w:rFonts w:ascii="Times New Roman" w:hAnsi="Times New Roman"/>
          <w:b/>
        </w:rPr>
        <w:t xml:space="preserve">- </w:t>
      </w:r>
      <w:r w:rsidR="009D1D90" w:rsidRPr="00C1047A">
        <w:rPr>
          <w:rFonts w:ascii="Times New Roman" w:hAnsi="Times New Roman"/>
          <w:b/>
        </w:rPr>
        <w:t>Materijalni troškovi i usluge</w:t>
      </w:r>
      <w:r w:rsidR="009D1D90" w:rsidRPr="00712C23">
        <w:rPr>
          <w:rFonts w:ascii="Times New Roman" w:hAnsi="Times New Roman"/>
          <w:bCs/>
        </w:rPr>
        <w:t xml:space="preserve">  -  povećanje 51.500,00 kuna</w:t>
      </w:r>
    </w:p>
    <w:p w14:paraId="1AEC3A79" w14:textId="2D57FCA6" w:rsidR="005F155B" w:rsidRDefault="009D1D90" w:rsidP="005F155B">
      <w:pPr>
        <w:jc w:val="both"/>
        <w:rPr>
          <w:rFonts w:ascii="Times New Roman" w:hAnsi="Times New Roman"/>
        </w:rPr>
      </w:pPr>
      <w:r w:rsidRPr="00712C23">
        <w:rPr>
          <w:rFonts w:ascii="Times New Roman" w:hAnsi="Times New Roman"/>
        </w:rPr>
        <w:t>Povećani su rashodi tijekom godine zbog povećanih aktivnosti u odnosu na prethodne „</w:t>
      </w:r>
      <w:proofErr w:type="spellStart"/>
      <w:r w:rsidRPr="00712C23">
        <w:rPr>
          <w:rFonts w:ascii="Times New Roman" w:hAnsi="Times New Roman"/>
        </w:rPr>
        <w:t>Covid</w:t>
      </w:r>
      <w:proofErr w:type="spellEnd"/>
      <w:r w:rsidRPr="00712C23">
        <w:rPr>
          <w:rFonts w:ascii="Times New Roman" w:hAnsi="Times New Roman"/>
        </w:rPr>
        <w:t xml:space="preserve">„ godine što iziskuje povećanje stavke reprezentacije. </w:t>
      </w:r>
    </w:p>
    <w:p w14:paraId="313B4476" w14:textId="3D6B2B57" w:rsidR="005F155B" w:rsidRPr="00712C23" w:rsidRDefault="005F155B" w:rsidP="005F155B">
      <w:pPr>
        <w:rPr>
          <w:rFonts w:ascii="Times New Roman" w:hAnsi="Times New Roman"/>
          <w:b/>
          <w:u w:val="single"/>
        </w:rPr>
      </w:pPr>
      <w:r w:rsidRPr="00712C23">
        <w:rPr>
          <w:rFonts w:ascii="Times New Roman" w:hAnsi="Times New Roman"/>
          <w:b/>
          <w:u w:val="single"/>
        </w:rPr>
        <w:t>001 – Služba za poslove župana – povećanje 4</w:t>
      </w:r>
      <w:r w:rsidR="0009241D" w:rsidRPr="00712C23">
        <w:rPr>
          <w:rFonts w:ascii="Times New Roman" w:hAnsi="Times New Roman"/>
          <w:b/>
          <w:u w:val="single"/>
        </w:rPr>
        <w:t>96</w:t>
      </w:r>
      <w:r w:rsidRPr="00712C23">
        <w:rPr>
          <w:rFonts w:ascii="Times New Roman" w:hAnsi="Times New Roman"/>
          <w:b/>
          <w:u w:val="single"/>
        </w:rPr>
        <w:t xml:space="preserve">.000,00 kuna </w:t>
      </w:r>
    </w:p>
    <w:p w14:paraId="1D8ED134" w14:textId="350A0850" w:rsidR="005F155B" w:rsidRPr="005F155B" w:rsidRDefault="005F155B" w:rsidP="005F155B">
      <w:pPr>
        <w:tabs>
          <w:tab w:val="left" w:pos="5220"/>
        </w:tabs>
        <w:spacing w:after="0" w:line="240" w:lineRule="auto"/>
        <w:jc w:val="both"/>
        <w:rPr>
          <w:rFonts w:ascii="Times New Roman" w:hAnsi="Times New Roman"/>
          <w:u w:val="single"/>
        </w:rPr>
      </w:pPr>
      <w:bookmarkStart w:id="7" w:name="_Hlk115859220"/>
      <w:r w:rsidRPr="005F155B">
        <w:rPr>
          <w:rFonts w:ascii="Times New Roman" w:hAnsi="Times New Roman"/>
          <w:u w:val="single"/>
        </w:rPr>
        <w:t>0010</w:t>
      </w:r>
      <w:r w:rsidRPr="00712C23">
        <w:rPr>
          <w:rFonts w:ascii="Times New Roman" w:hAnsi="Times New Roman"/>
          <w:u w:val="single"/>
        </w:rPr>
        <w:t>1</w:t>
      </w:r>
      <w:r w:rsidRPr="005F155B">
        <w:rPr>
          <w:rFonts w:ascii="Times New Roman" w:hAnsi="Times New Roman"/>
          <w:u w:val="single"/>
        </w:rPr>
        <w:t xml:space="preserve"> Odsjek za </w:t>
      </w:r>
      <w:r w:rsidRPr="00712C23">
        <w:rPr>
          <w:rFonts w:ascii="Times New Roman" w:hAnsi="Times New Roman"/>
          <w:u w:val="single"/>
        </w:rPr>
        <w:t>odnose s javnošću i protokol</w:t>
      </w:r>
    </w:p>
    <w:bookmarkEnd w:id="7"/>
    <w:p w14:paraId="0AFC75C9" w14:textId="77777777" w:rsidR="005F155B" w:rsidRPr="005F155B" w:rsidRDefault="005F155B" w:rsidP="005F155B">
      <w:pPr>
        <w:tabs>
          <w:tab w:val="left" w:pos="5220"/>
        </w:tabs>
        <w:spacing w:after="0" w:line="240" w:lineRule="auto"/>
        <w:jc w:val="both"/>
        <w:rPr>
          <w:rFonts w:ascii="Times New Roman" w:hAnsi="Times New Roman"/>
          <w:u w:val="single"/>
        </w:rPr>
      </w:pPr>
    </w:p>
    <w:p w14:paraId="50880EAF" w14:textId="5FB2156F" w:rsidR="005F155B" w:rsidRPr="00712C23" w:rsidRDefault="00C1047A" w:rsidP="005F155B">
      <w:pPr>
        <w:tabs>
          <w:tab w:val="left" w:pos="5220"/>
        </w:tabs>
        <w:spacing w:after="0" w:line="240" w:lineRule="auto"/>
        <w:jc w:val="both"/>
        <w:rPr>
          <w:rFonts w:ascii="Times New Roman" w:hAnsi="Times New Roman"/>
        </w:rPr>
      </w:pPr>
      <w:r w:rsidRPr="00C1047A">
        <w:rPr>
          <w:rFonts w:ascii="Times New Roman" w:hAnsi="Times New Roman"/>
          <w:b/>
          <w:bCs/>
        </w:rPr>
        <w:t>Stavka</w:t>
      </w:r>
      <w:r w:rsidR="007655E3">
        <w:rPr>
          <w:rFonts w:ascii="Times New Roman" w:hAnsi="Times New Roman"/>
          <w:b/>
          <w:bCs/>
        </w:rPr>
        <w:t xml:space="preserve"> -</w:t>
      </w:r>
      <w:r w:rsidR="005F155B" w:rsidRPr="00C1047A">
        <w:rPr>
          <w:rFonts w:ascii="Times New Roman" w:hAnsi="Times New Roman"/>
          <w:b/>
          <w:bCs/>
        </w:rPr>
        <w:t xml:space="preserve"> </w:t>
      </w:r>
      <w:r w:rsidR="001C4E1B" w:rsidRPr="00C1047A">
        <w:rPr>
          <w:rFonts w:ascii="Times New Roman" w:hAnsi="Times New Roman"/>
          <w:b/>
          <w:bCs/>
        </w:rPr>
        <w:t>1001</w:t>
      </w:r>
      <w:r w:rsidR="005F155B" w:rsidRPr="005F155B">
        <w:rPr>
          <w:rFonts w:ascii="Times New Roman" w:hAnsi="Times New Roman"/>
          <w:b/>
          <w:bCs/>
        </w:rPr>
        <w:t>A100102 Materijalni troškovi i usluge</w:t>
      </w:r>
      <w:r w:rsidR="001C4E1B" w:rsidRPr="00712C23">
        <w:rPr>
          <w:rFonts w:ascii="Times New Roman" w:hAnsi="Times New Roman"/>
        </w:rPr>
        <w:t xml:space="preserve"> – povećanje 365.500,00 kuna</w:t>
      </w:r>
    </w:p>
    <w:p w14:paraId="6BA6FE34" w14:textId="77777777" w:rsidR="005F155B" w:rsidRPr="00AD42F0" w:rsidRDefault="005F155B" w:rsidP="00AD42F0">
      <w:pPr>
        <w:tabs>
          <w:tab w:val="left" w:pos="5220"/>
        </w:tabs>
        <w:spacing w:after="0"/>
        <w:jc w:val="both"/>
        <w:rPr>
          <w:rFonts w:ascii="Times New Roman" w:hAnsi="Times New Roman"/>
          <w:color w:val="000000"/>
        </w:rPr>
      </w:pPr>
      <w:r w:rsidRPr="00AD42F0">
        <w:rPr>
          <w:rFonts w:ascii="Times New Roman" w:hAnsi="Times New Roman"/>
          <w:color w:val="000000"/>
        </w:rPr>
        <w:t xml:space="preserve">- </w:t>
      </w:r>
      <w:r w:rsidRPr="005F155B">
        <w:rPr>
          <w:rFonts w:ascii="Times New Roman" w:hAnsi="Times New Roman"/>
          <w:color w:val="000000"/>
        </w:rPr>
        <w:t xml:space="preserve">konto 3293 Reprezentacija povećava se s 300.000,00 kn na 400.000,00 kn uslijed povećanja protokolarnih aktivnosti u 2022. godini - Odsjek za odnose s javnošću u 2022. godini organizirao je mnoge protokole vezane uz obilježavanje državnih blagdana, obljetnica te primanja građana i udruga koje su se istaknule u svom području djelovanja, kao i brojnih nagrađivanih učenika, sportaša i ostalih pojedinaca koji su pridonijeli promociji i ugledu Županije, a isto tako, </w:t>
      </w:r>
      <w:bookmarkStart w:id="8" w:name="_Hlk115859379"/>
      <w:r w:rsidRPr="005F155B">
        <w:rPr>
          <w:rFonts w:ascii="Times New Roman" w:hAnsi="Times New Roman"/>
          <w:color w:val="000000"/>
        </w:rPr>
        <w:t xml:space="preserve">nakon dvije </w:t>
      </w:r>
      <w:proofErr w:type="spellStart"/>
      <w:r w:rsidRPr="005F155B">
        <w:rPr>
          <w:rFonts w:ascii="Times New Roman" w:hAnsi="Times New Roman"/>
          <w:color w:val="000000"/>
        </w:rPr>
        <w:t>pandemijske</w:t>
      </w:r>
      <w:proofErr w:type="spellEnd"/>
      <w:r w:rsidRPr="005F155B">
        <w:rPr>
          <w:rFonts w:ascii="Times New Roman" w:hAnsi="Times New Roman"/>
          <w:color w:val="000000"/>
        </w:rPr>
        <w:t xml:space="preserve"> godine, u 2022. godini u službenom posjetu Međimurskoj županiji boravili su veleposlanici, konzuli te delegacije iz stranih država, kao i domaći dužnosnici te župani sa svojim delegacijama</w:t>
      </w:r>
      <w:bookmarkEnd w:id="8"/>
    </w:p>
    <w:p w14:paraId="57FFB3B1" w14:textId="4AD96B97" w:rsidR="005F155B" w:rsidRPr="00AD42F0" w:rsidRDefault="005F155B" w:rsidP="00AD42F0">
      <w:pPr>
        <w:tabs>
          <w:tab w:val="left" w:pos="5220"/>
        </w:tabs>
        <w:spacing w:after="0"/>
        <w:jc w:val="both"/>
        <w:rPr>
          <w:rFonts w:ascii="Times New Roman" w:hAnsi="Times New Roman"/>
          <w:color w:val="000000"/>
        </w:rPr>
      </w:pPr>
      <w:r w:rsidRPr="00AD42F0">
        <w:rPr>
          <w:rFonts w:ascii="Times New Roman" w:hAnsi="Times New Roman"/>
          <w:color w:val="000000"/>
        </w:rPr>
        <w:t xml:space="preserve">- </w:t>
      </w:r>
      <w:r w:rsidRPr="005F155B">
        <w:rPr>
          <w:rFonts w:ascii="Times New Roman" w:hAnsi="Times New Roman"/>
          <w:color w:val="000000"/>
        </w:rPr>
        <w:t xml:space="preserve">konto 3233 Usluge promidžbe i informiranja povećava se s 600.000,00 kn na 800.000,00 kn zbog povećanog obima medijskog praćenja uslijed povećanja broja aktivnosti i rada županijskih tijela tijekom 2022. godine </w:t>
      </w:r>
    </w:p>
    <w:p w14:paraId="1201502F" w14:textId="505813AF" w:rsidR="001C4E1B" w:rsidRPr="005F155B" w:rsidRDefault="001C4E1B" w:rsidP="00AD42F0">
      <w:pPr>
        <w:tabs>
          <w:tab w:val="left" w:pos="5220"/>
        </w:tabs>
        <w:spacing w:after="0"/>
        <w:jc w:val="both"/>
        <w:rPr>
          <w:rFonts w:ascii="Times New Roman" w:hAnsi="Times New Roman"/>
          <w:color w:val="000000"/>
        </w:rPr>
      </w:pPr>
      <w:r w:rsidRPr="00AD42F0">
        <w:rPr>
          <w:rFonts w:ascii="Times New Roman" w:hAnsi="Times New Roman"/>
          <w:color w:val="000000"/>
        </w:rPr>
        <w:t xml:space="preserve">- konto 3237 – Intelektualne i osobne usluge </w:t>
      </w:r>
      <w:r w:rsidR="00C063D2" w:rsidRPr="00AD42F0">
        <w:rPr>
          <w:rFonts w:ascii="Times New Roman" w:hAnsi="Times New Roman"/>
          <w:color w:val="000000"/>
        </w:rPr>
        <w:t xml:space="preserve">– povećanje stavke sukladno povećanju protokolarnih aktivnosti, a odnosi se na usluge praćenja izvještavanja </w:t>
      </w:r>
    </w:p>
    <w:p w14:paraId="079D602D" w14:textId="4CEBE0C9" w:rsidR="005F155B" w:rsidRPr="005F155B" w:rsidRDefault="00C1047A" w:rsidP="00AD42F0">
      <w:pPr>
        <w:tabs>
          <w:tab w:val="left" w:pos="5220"/>
        </w:tabs>
        <w:spacing w:after="0"/>
        <w:jc w:val="both"/>
        <w:rPr>
          <w:rFonts w:ascii="Times New Roman" w:hAnsi="Times New Roman"/>
        </w:rPr>
      </w:pPr>
      <w:r w:rsidRPr="00C1047A">
        <w:rPr>
          <w:rFonts w:ascii="Times New Roman" w:hAnsi="Times New Roman"/>
          <w:b/>
          <w:bCs/>
        </w:rPr>
        <w:t xml:space="preserve">Stavka </w:t>
      </w:r>
      <w:r w:rsidR="001C4E1B" w:rsidRPr="00C1047A">
        <w:rPr>
          <w:rFonts w:ascii="Times New Roman" w:hAnsi="Times New Roman"/>
          <w:b/>
          <w:bCs/>
        </w:rPr>
        <w:t>- 1001</w:t>
      </w:r>
      <w:r w:rsidR="005F155B" w:rsidRPr="005F155B">
        <w:rPr>
          <w:rFonts w:ascii="Times New Roman" w:hAnsi="Times New Roman"/>
          <w:b/>
          <w:bCs/>
        </w:rPr>
        <w:t>A100107 Zaklade Međimurske županije</w:t>
      </w:r>
      <w:r w:rsidR="00C063D2" w:rsidRPr="00712C23">
        <w:rPr>
          <w:rFonts w:ascii="Times New Roman" w:hAnsi="Times New Roman"/>
        </w:rPr>
        <w:t xml:space="preserve"> – preraspodjela unutar zaklada</w:t>
      </w:r>
    </w:p>
    <w:p w14:paraId="3B7F4DC7" w14:textId="162CE74A" w:rsidR="005F155B" w:rsidRPr="00AD42F0" w:rsidRDefault="00AD42F0" w:rsidP="00AD42F0">
      <w:pPr>
        <w:tabs>
          <w:tab w:val="left" w:pos="5220"/>
        </w:tabs>
        <w:spacing w:after="0"/>
        <w:jc w:val="both"/>
        <w:rPr>
          <w:rFonts w:ascii="Times New Roman" w:hAnsi="Times New Roman"/>
          <w:color w:val="000000"/>
        </w:rPr>
      </w:pPr>
      <w:r w:rsidRPr="00AD42F0">
        <w:rPr>
          <w:rFonts w:ascii="Times New Roman" w:hAnsi="Times New Roman"/>
          <w:color w:val="000000"/>
        </w:rPr>
        <w:t xml:space="preserve">- </w:t>
      </w:r>
      <w:r w:rsidR="005F155B" w:rsidRPr="00AD42F0">
        <w:rPr>
          <w:rFonts w:ascii="Times New Roman" w:hAnsi="Times New Roman"/>
          <w:color w:val="000000"/>
        </w:rPr>
        <w:t>konto 381160 Tekuće donacije zakladama Međimurska zaklada solidarnosti „</w:t>
      </w:r>
      <w:proofErr w:type="spellStart"/>
      <w:r w:rsidR="005F155B" w:rsidRPr="00AD42F0">
        <w:rPr>
          <w:rFonts w:ascii="Times New Roman" w:hAnsi="Times New Roman"/>
          <w:color w:val="000000"/>
        </w:rPr>
        <w:t>Katruža</w:t>
      </w:r>
      <w:proofErr w:type="spellEnd"/>
      <w:r w:rsidR="005F155B" w:rsidRPr="00AD42F0">
        <w:rPr>
          <w:rFonts w:ascii="Times New Roman" w:hAnsi="Times New Roman"/>
          <w:color w:val="000000"/>
        </w:rPr>
        <w:t>“ povećava se 50.000,00 kn na 75.000,00 kn zbog velikog broja zahtjeva za dodjelu pomoći, na koji se iznos od 25.000,00 kn  preusmjerava s konta 381162 Tekuće donacije zakladama – Zaklada za prevenciju Međimurske županije koja u 2022. godini nije dodjeljivala financijska sredstva</w:t>
      </w:r>
    </w:p>
    <w:p w14:paraId="5D2F4C23" w14:textId="5CD50635" w:rsidR="005F155B" w:rsidRPr="005F155B" w:rsidRDefault="00AD42F0" w:rsidP="00AD42F0">
      <w:pPr>
        <w:tabs>
          <w:tab w:val="left" w:pos="5220"/>
        </w:tabs>
        <w:spacing w:after="0"/>
        <w:jc w:val="both"/>
        <w:rPr>
          <w:rFonts w:ascii="Times New Roman" w:eastAsiaTheme="minorHAnsi" w:hAnsi="Times New Roman"/>
          <w:lang w:eastAsia="hr-HR"/>
        </w:rPr>
      </w:pPr>
      <w:r w:rsidRPr="00AD42F0">
        <w:rPr>
          <w:rFonts w:ascii="Times New Roman" w:eastAsiaTheme="minorHAnsi" w:hAnsi="Times New Roman"/>
          <w:b/>
          <w:bCs/>
          <w:lang w:eastAsia="hr-HR"/>
        </w:rPr>
        <w:lastRenderedPageBreak/>
        <w:t xml:space="preserve">Stavka </w:t>
      </w:r>
      <w:r w:rsidR="00C063D2" w:rsidRPr="00AD42F0">
        <w:rPr>
          <w:rFonts w:ascii="Times New Roman" w:eastAsiaTheme="minorHAnsi" w:hAnsi="Times New Roman"/>
          <w:b/>
          <w:bCs/>
          <w:lang w:eastAsia="hr-HR"/>
        </w:rPr>
        <w:t xml:space="preserve">- </w:t>
      </w:r>
      <w:r w:rsidR="0009241D" w:rsidRPr="00AD42F0">
        <w:rPr>
          <w:rFonts w:ascii="Times New Roman" w:hAnsi="Times New Roman"/>
          <w:b/>
          <w:bCs/>
          <w:lang w:eastAsia="hr-HR"/>
        </w:rPr>
        <w:t>1017</w:t>
      </w:r>
      <w:r w:rsidR="005F155B" w:rsidRPr="005F155B">
        <w:rPr>
          <w:rFonts w:ascii="Times New Roman" w:eastAsiaTheme="minorHAnsi" w:hAnsi="Times New Roman"/>
          <w:b/>
          <w:bCs/>
          <w:lang w:eastAsia="hr-HR"/>
        </w:rPr>
        <w:t>A101703 Tekuća zaliha</w:t>
      </w:r>
      <w:r w:rsidR="00C063D2" w:rsidRPr="00AD42F0">
        <w:rPr>
          <w:rFonts w:ascii="Times New Roman" w:hAnsi="Times New Roman"/>
          <w:lang w:eastAsia="hr-HR"/>
        </w:rPr>
        <w:t xml:space="preserve"> – povećanje 100.000,00 kuna</w:t>
      </w:r>
    </w:p>
    <w:p w14:paraId="7A88C170" w14:textId="7B79C3FA" w:rsidR="005F155B" w:rsidRPr="00AD42F0" w:rsidRDefault="00C063D2" w:rsidP="00AD42F0">
      <w:pPr>
        <w:jc w:val="both"/>
        <w:rPr>
          <w:rFonts w:ascii="Times New Roman" w:hAnsi="Times New Roman"/>
          <w:lang w:eastAsia="hr-HR"/>
        </w:rPr>
      </w:pPr>
      <w:r w:rsidRPr="00AD42F0">
        <w:rPr>
          <w:rFonts w:ascii="Times New Roman" w:hAnsi="Times New Roman"/>
          <w:lang w:eastAsia="hr-HR"/>
        </w:rPr>
        <w:t xml:space="preserve">- </w:t>
      </w:r>
      <w:r w:rsidR="005F155B" w:rsidRPr="00AD42F0">
        <w:rPr>
          <w:rFonts w:ascii="Times New Roman" w:eastAsiaTheme="minorHAnsi" w:hAnsi="Times New Roman"/>
          <w:lang w:eastAsia="hr-HR"/>
        </w:rPr>
        <w:t>planiranih 250.000,00 kn za tekuće donacije u novcu i naravi povećava se na 350.000,00 kn zbog pristiglog povećanog broja zahtjeva za dodjelu jednokratne novčane pomoći uslijed trenutne opće ekonomske i društvene situacije, povećanja cijena energenata te niskih primanja građana.</w:t>
      </w:r>
    </w:p>
    <w:p w14:paraId="6D3CD391" w14:textId="0A8B68A9" w:rsidR="00C063D2" w:rsidRPr="00AD42F0" w:rsidRDefault="00C063D2" w:rsidP="00C063D2">
      <w:pPr>
        <w:tabs>
          <w:tab w:val="left" w:pos="5220"/>
        </w:tabs>
        <w:spacing w:after="0" w:line="240" w:lineRule="auto"/>
        <w:jc w:val="both"/>
        <w:rPr>
          <w:rFonts w:ascii="Times New Roman" w:hAnsi="Times New Roman"/>
          <w:u w:val="single"/>
        </w:rPr>
      </w:pPr>
      <w:r w:rsidRPr="005F155B">
        <w:rPr>
          <w:rFonts w:ascii="Times New Roman" w:hAnsi="Times New Roman"/>
          <w:u w:val="single"/>
        </w:rPr>
        <w:t>0010</w:t>
      </w:r>
      <w:r w:rsidRPr="00AD42F0">
        <w:rPr>
          <w:rFonts w:ascii="Times New Roman" w:hAnsi="Times New Roman"/>
          <w:u w:val="single"/>
        </w:rPr>
        <w:t>2</w:t>
      </w:r>
      <w:r w:rsidRPr="005F155B">
        <w:rPr>
          <w:rFonts w:ascii="Times New Roman" w:hAnsi="Times New Roman"/>
          <w:u w:val="single"/>
        </w:rPr>
        <w:t xml:space="preserve"> Odsjek za </w:t>
      </w:r>
      <w:r w:rsidRPr="00AD42F0">
        <w:rPr>
          <w:rFonts w:ascii="Times New Roman" w:hAnsi="Times New Roman"/>
          <w:u w:val="single"/>
        </w:rPr>
        <w:t>međunarodnu suradnju</w:t>
      </w:r>
      <w:r w:rsidR="0009241D" w:rsidRPr="00AD42F0">
        <w:rPr>
          <w:rFonts w:ascii="Times New Roman" w:hAnsi="Times New Roman"/>
          <w:u w:val="single"/>
        </w:rPr>
        <w:t xml:space="preserve"> – tekući izdaci – povećanje 23.000,00 kuna</w:t>
      </w:r>
    </w:p>
    <w:p w14:paraId="2B8525AB" w14:textId="278E2B1D" w:rsidR="00C063D2" w:rsidRPr="00AD42F0" w:rsidRDefault="00C063D2" w:rsidP="00C063D2">
      <w:pPr>
        <w:tabs>
          <w:tab w:val="left" w:pos="5220"/>
        </w:tabs>
        <w:spacing w:after="0"/>
        <w:jc w:val="both"/>
        <w:rPr>
          <w:rFonts w:ascii="Times New Roman" w:hAnsi="Times New Roman"/>
        </w:rPr>
      </w:pPr>
    </w:p>
    <w:p w14:paraId="1418C517" w14:textId="1B5E68A7" w:rsidR="00C063D2" w:rsidRPr="00AD42F0" w:rsidRDefault="00C1047A" w:rsidP="00C063D2">
      <w:pPr>
        <w:tabs>
          <w:tab w:val="left" w:pos="5220"/>
        </w:tabs>
        <w:spacing w:after="0"/>
        <w:jc w:val="both"/>
        <w:rPr>
          <w:rFonts w:ascii="Times New Roman" w:eastAsiaTheme="minorHAnsi" w:hAnsi="Times New Roman"/>
          <w:lang w:eastAsia="hr-HR"/>
        </w:rPr>
      </w:pPr>
      <w:r w:rsidRPr="00AD42F0">
        <w:rPr>
          <w:rFonts w:ascii="Times New Roman" w:eastAsiaTheme="minorHAnsi" w:hAnsi="Times New Roman"/>
          <w:lang w:eastAsia="hr-HR"/>
        </w:rPr>
        <w:t>O</w:t>
      </w:r>
      <w:r w:rsidR="00C063D2" w:rsidRPr="00AD42F0">
        <w:rPr>
          <w:rFonts w:ascii="Times New Roman" w:eastAsiaTheme="minorHAnsi" w:hAnsi="Times New Roman"/>
          <w:lang w:eastAsia="hr-HR"/>
        </w:rPr>
        <w:t>sim preraspodjele unutar stavaka povećana je stavka reprezentacije zbog povećanih protokolnih aktivnosti vezanih i uz međunarodnu suradnju</w:t>
      </w:r>
      <w:r w:rsidRPr="00AD42F0">
        <w:rPr>
          <w:rFonts w:ascii="Times New Roman" w:eastAsiaTheme="minorHAnsi" w:hAnsi="Times New Roman"/>
          <w:lang w:eastAsia="hr-HR"/>
        </w:rPr>
        <w:t>. U</w:t>
      </w:r>
      <w:r w:rsidR="00C063D2" w:rsidRPr="00AD42F0">
        <w:rPr>
          <w:rFonts w:ascii="Times New Roman" w:eastAsiaTheme="minorHAnsi" w:hAnsi="Times New Roman"/>
          <w:lang w:eastAsia="hr-HR"/>
        </w:rPr>
        <w:t xml:space="preserve"> 2022. godini u službenom posjetu Međimurskoj županiji boravili su veleposlanici, konzuli te delegacije iz stranih država</w:t>
      </w:r>
      <w:r w:rsidRPr="00AD42F0">
        <w:rPr>
          <w:rFonts w:ascii="Times New Roman" w:eastAsiaTheme="minorHAnsi" w:hAnsi="Times New Roman"/>
          <w:lang w:eastAsia="hr-HR"/>
        </w:rPr>
        <w:t xml:space="preserve"> što je razlog povećanja </w:t>
      </w:r>
      <w:r w:rsidR="00412182">
        <w:rPr>
          <w:rFonts w:ascii="Times New Roman" w:eastAsiaTheme="minorHAnsi" w:hAnsi="Times New Roman"/>
          <w:lang w:eastAsia="hr-HR"/>
        </w:rPr>
        <w:t>ove stavke</w:t>
      </w:r>
      <w:r w:rsidRPr="00AD42F0">
        <w:rPr>
          <w:rFonts w:ascii="Times New Roman" w:eastAsiaTheme="minorHAnsi" w:hAnsi="Times New Roman"/>
          <w:lang w:eastAsia="hr-HR"/>
        </w:rPr>
        <w:t>.</w:t>
      </w:r>
    </w:p>
    <w:p w14:paraId="7684995D" w14:textId="77777777" w:rsidR="005F155B" w:rsidRPr="00AD42F0" w:rsidRDefault="005F155B" w:rsidP="005F155B">
      <w:pPr>
        <w:tabs>
          <w:tab w:val="left" w:pos="5220"/>
        </w:tabs>
        <w:spacing w:after="0" w:line="240" w:lineRule="auto"/>
        <w:jc w:val="both"/>
        <w:rPr>
          <w:rFonts w:ascii="Times New Roman" w:hAnsi="Times New Roman"/>
        </w:rPr>
      </w:pPr>
    </w:p>
    <w:p w14:paraId="4D73B050" w14:textId="554B609A" w:rsidR="0009241D" w:rsidRPr="005F155B" w:rsidRDefault="0009241D" w:rsidP="0009241D">
      <w:pPr>
        <w:tabs>
          <w:tab w:val="left" w:pos="5220"/>
        </w:tabs>
        <w:spacing w:after="0" w:line="240" w:lineRule="auto"/>
        <w:jc w:val="both"/>
        <w:rPr>
          <w:rFonts w:ascii="Times New Roman" w:hAnsi="Times New Roman"/>
          <w:u w:val="single"/>
        </w:rPr>
      </w:pPr>
      <w:r w:rsidRPr="005F155B">
        <w:rPr>
          <w:rFonts w:ascii="Times New Roman" w:hAnsi="Times New Roman"/>
          <w:u w:val="single"/>
        </w:rPr>
        <w:t>0010</w:t>
      </w:r>
      <w:r w:rsidRPr="00AD42F0">
        <w:rPr>
          <w:rFonts w:ascii="Times New Roman" w:hAnsi="Times New Roman"/>
          <w:u w:val="single"/>
        </w:rPr>
        <w:t>6</w:t>
      </w:r>
      <w:r w:rsidRPr="005F155B">
        <w:rPr>
          <w:rFonts w:ascii="Times New Roman" w:hAnsi="Times New Roman"/>
          <w:u w:val="single"/>
        </w:rPr>
        <w:t xml:space="preserve"> Odsjek za </w:t>
      </w:r>
      <w:r w:rsidRPr="00AD42F0">
        <w:rPr>
          <w:rFonts w:ascii="Times New Roman" w:hAnsi="Times New Roman"/>
          <w:u w:val="single"/>
        </w:rPr>
        <w:t>zajedničke poslove i civilnu zaštitu – povećanje za 7.500,00 kn</w:t>
      </w:r>
    </w:p>
    <w:p w14:paraId="7D4F65C2" w14:textId="77777777" w:rsidR="0009241D" w:rsidRPr="00AD42F0" w:rsidRDefault="0009241D" w:rsidP="005F155B">
      <w:pPr>
        <w:tabs>
          <w:tab w:val="left" w:pos="5220"/>
        </w:tabs>
        <w:spacing w:after="0" w:line="240" w:lineRule="auto"/>
        <w:jc w:val="both"/>
        <w:rPr>
          <w:rFonts w:ascii="Times New Roman" w:hAnsi="Times New Roman"/>
        </w:rPr>
      </w:pPr>
    </w:p>
    <w:p w14:paraId="0F4EB72D" w14:textId="42080076" w:rsidR="005F155B" w:rsidRPr="005F155B" w:rsidRDefault="00D47366" w:rsidP="00D47366">
      <w:pPr>
        <w:tabs>
          <w:tab w:val="left" w:pos="5220"/>
        </w:tabs>
        <w:spacing w:after="0"/>
        <w:jc w:val="both"/>
        <w:rPr>
          <w:rFonts w:ascii="Times New Roman" w:hAnsi="Times New Roman"/>
        </w:rPr>
      </w:pPr>
      <w:r>
        <w:rPr>
          <w:rFonts w:ascii="Times New Roman" w:hAnsi="Times New Roman"/>
          <w:b/>
          <w:bCs/>
        </w:rPr>
        <w:t>S</w:t>
      </w:r>
      <w:r w:rsidR="00C1047A" w:rsidRPr="00AD42F0">
        <w:rPr>
          <w:rFonts w:ascii="Times New Roman" w:hAnsi="Times New Roman"/>
          <w:b/>
          <w:bCs/>
        </w:rPr>
        <w:t>tavka</w:t>
      </w:r>
      <w:r w:rsidR="0009241D" w:rsidRPr="00AD42F0">
        <w:rPr>
          <w:rFonts w:ascii="Times New Roman" w:hAnsi="Times New Roman"/>
          <w:b/>
          <w:bCs/>
        </w:rPr>
        <w:t xml:space="preserve"> - 1014</w:t>
      </w:r>
      <w:r w:rsidR="005F155B" w:rsidRPr="005F155B">
        <w:rPr>
          <w:rFonts w:ascii="Times New Roman" w:hAnsi="Times New Roman"/>
          <w:b/>
          <w:bCs/>
        </w:rPr>
        <w:t xml:space="preserve">A100401 </w:t>
      </w:r>
      <w:r w:rsidR="0009241D" w:rsidRPr="00AD42F0">
        <w:rPr>
          <w:rFonts w:ascii="Times New Roman" w:hAnsi="Times New Roman"/>
          <w:b/>
          <w:bCs/>
        </w:rPr>
        <w:t xml:space="preserve">- </w:t>
      </w:r>
      <w:r w:rsidR="005F155B" w:rsidRPr="005F155B">
        <w:rPr>
          <w:rFonts w:ascii="Times New Roman" w:hAnsi="Times New Roman"/>
          <w:b/>
          <w:bCs/>
        </w:rPr>
        <w:t>Vatrogasna zajednica Međimurske župani</w:t>
      </w:r>
      <w:r w:rsidR="005F155B" w:rsidRPr="005F155B">
        <w:rPr>
          <w:rFonts w:ascii="Times New Roman" w:hAnsi="Times New Roman"/>
        </w:rPr>
        <w:t>je</w:t>
      </w:r>
      <w:r>
        <w:rPr>
          <w:rFonts w:ascii="Times New Roman" w:hAnsi="Times New Roman"/>
        </w:rPr>
        <w:t xml:space="preserve"> - preraspodjela</w:t>
      </w:r>
    </w:p>
    <w:p w14:paraId="59D5F9A3" w14:textId="517AA9EB" w:rsidR="005F155B" w:rsidRPr="00AD42F0" w:rsidRDefault="0009241D" w:rsidP="00D47366">
      <w:pPr>
        <w:tabs>
          <w:tab w:val="left" w:pos="5220"/>
        </w:tabs>
        <w:spacing w:after="0"/>
        <w:jc w:val="both"/>
        <w:rPr>
          <w:rFonts w:ascii="Times New Roman" w:hAnsi="Times New Roman"/>
        </w:rPr>
      </w:pPr>
      <w:r w:rsidRPr="00AD42F0">
        <w:rPr>
          <w:rFonts w:ascii="Times New Roman" w:hAnsi="Times New Roman"/>
          <w:lang w:eastAsia="hr-HR"/>
        </w:rPr>
        <w:t>-</w:t>
      </w:r>
      <w:r w:rsidRPr="00AD42F0">
        <w:rPr>
          <w:rFonts w:ascii="Times New Roman" w:hAnsi="Times New Roman"/>
        </w:rPr>
        <w:t xml:space="preserve"> </w:t>
      </w:r>
      <w:r w:rsidR="005F155B" w:rsidRPr="00AD42F0">
        <w:rPr>
          <w:rFonts w:ascii="Times New Roman" w:hAnsi="Times New Roman"/>
        </w:rPr>
        <w:t>konto 3811 Tekuće donacije u novcu smanjen je s planiranih 1.000.000,00 (od čega je 250.000,00 kn bilo planirano za plaću županijskog vatrogasnog zapovjednika) za iznos od 200.000,00 kn, budući da natječaj za izbor županijskog vatrogasnog zapovjednika do sada nije okončan</w:t>
      </w:r>
    </w:p>
    <w:p w14:paraId="00D6B637" w14:textId="670478F1" w:rsidR="005F155B" w:rsidRPr="00AD42F0" w:rsidRDefault="0009241D" w:rsidP="00D47366">
      <w:pPr>
        <w:tabs>
          <w:tab w:val="left" w:pos="5220"/>
        </w:tabs>
        <w:spacing w:after="0"/>
        <w:jc w:val="both"/>
        <w:rPr>
          <w:rFonts w:ascii="Times New Roman" w:hAnsi="Times New Roman"/>
          <w:lang w:eastAsia="hr-HR"/>
        </w:rPr>
      </w:pPr>
      <w:r w:rsidRPr="00AD42F0">
        <w:rPr>
          <w:rFonts w:ascii="Times New Roman" w:hAnsi="Times New Roman"/>
          <w:lang w:eastAsia="hr-HR"/>
        </w:rPr>
        <w:t xml:space="preserve">- </w:t>
      </w:r>
      <w:r w:rsidR="005F155B" w:rsidRPr="005F155B">
        <w:rPr>
          <w:rFonts w:ascii="Times New Roman" w:hAnsi="Times New Roman"/>
          <w:lang w:eastAsia="hr-HR"/>
        </w:rPr>
        <w:t>istodobno se otvara novi konto 3821 Kapitalne donacije neprofitnim organizacijama na koji se navedenih 200.000,00 kn prebacuje radi potrebe osiguravanja sredstava za nabavku vatrogasne opreme i vozila</w:t>
      </w:r>
    </w:p>
    <w:p w14:paraId="31A09F6D" w14:textId="1BFF1A17" w:rsidR="0009241D" w:rsidRPr="00AD42F0" w:rsidRDefault="00C1047A" w:rsidP="00D47366">
      <w:pPr>
        <w:tabs>
          <w:tab w:val="left" w:pos="5220"/>
        </w:tabs>
        <w:spacing w:after="0"/>
        <w:jc w:val="both"/>
        <w:rPr>
          <w:rFonts w:ascii="Times New Roman" w:hAnsi="Times New Roman"/>
          <w:b/>
          <w:bCs/>
          <w:lang w:eastAsia="hr-HR"/>
        </w:rPr>
      </w:pPr>
      <w:r w:rsidRPr="00AD42F0">
        <w:rPr>
          <w:rFonts w:ascii="Times New Roman" w:hAnsi="Times New Roman"/>
          <w:b/>
          <w:bCs/>
          <w:lang w:eastAsia="hr-HR"/>
        </w:rPr>
        <w:t xml:space="preserve">Stavka </w:t>
      </w:r>
      <w:r w:rsidR="0009241D" w:rsidRPr="00AD42F0">
        <w:rPr>
          <w:rFonts w:ascii="Times New Roman" w:hAnsi="Times New Roman"/>
          <w:b/>
          <w:bCs/>
          <w:lang w:eastAsia="hr-HR"/>
        </w:rPr>
        <w:t>- 1004A100402 – Civilna zaštita</w:t>
      </w:r>
      <w:r w:rsidR="00D47366">
        <w:rPr>
          <w:rFonts w:ascii="Times New Roman" w:hAnsi="Times New Roman"/>
          <w:b/>
          <w:bCs/>
          <w:lang w:eastAsia="hr-HR"/>
        </w:rPr>
        <w:t xml:space="preserve"> – </w:t>
      </w:r>
      <w:r w:rsidR="00D47366" w:rsidRPr="00ED6F72">
        <w:rPr>
          <w:rFonts w:ascii="Times New Roman" w:hAnsi="Times New Roman"/>
          <w:lang w:eastAsia="hr-HR"/>
        </w:rPr>
        <w:t>povećanje 7.500,00 kn</w:t>
      </w:r>
    </w:p>
    <w:p w14:paraId="4A59F076" w14:textId="1930C63F" w:rsidR="0009241D" w:rsidRPr="00AD42F0" w:rsidRDefault="0009241D" w:rsidP="00D47366">
      <w:pPr>
        <w:tabs>
          <w:tab w:val="left" w:pos="5220"/>
        </w:tabs>
        <w:spacing w:after="0"/>
        <w:jc w:val="both"/>
        <w:rPr>
          <w:rFonts w:ascii="Times New Roman" w:hAnsi="Times New Roman"/>
          <w:lang w:eastAsia="hr-HR"/>
        </w:rPr>
      </w:pPr>
      <w:r w:rsidRPr="00AD42F0">
        <w:rPr>
          <w:rFonts w:ascii="Times New Roman" w:hAnsi="Times New Roman"/>
          <w:lang w:eastAsia="hr-HR"/>
        </w:rPr>
        <w:t>- povećanje na kontu materijala i sirovina za 7.500,00 kuna, ostvarena je donacija od Ljekarn</w:t>
      </w:r>
      <w:r w:rsidR="00D47366">
        <w:rPr>
          <w:rFonts w:ascii="Times New Roman" w:hAnsi="Times New Roman"/>
          <w:lang w:eastAsia="hr-HR"/>
        </w:rPr>
        <w:t>a s područja Međimurske županije</w:t>
      </w:r>
      <w:r w:rsidRPr="00AD42F0">
        <w:rPr>
          <w:rFonts w:ascii="Times New Roman" w:hAnsi="Times New Roman"/>
          <w:lang w:eastAsia="hr-HR"/>
        </w:rPr>
        <w:t xml:space="preserve"> za donirane lijekove i distribuirana kao pomoć osobama, izbjeglicama iz Ukraj</w:t>
      </w:r>
      <w:r w:rsidR="00D47366">
        <w:rPr>
          <w:rFonts w:ascii="Times New Roman" w:hAnsi="Times New Roman"/>
          <w:lang w:eastAsia="hr-HR"/>
        </w:rPr>
        <w:t>i</w:t>
      </w:r>
      <w:r w:rsidRPr="00AD42F0">
        <w:rPr>
          <w:rFonts w:ascii="Times New Roman" w:hAnsi="Times New Roman"/>
          <w:lang w:eastAsia="hr-HR"/>
        </w:rPr>
        <w:t>ne</w:t>
      </w:r>
    </w:p>
    <w:p w14:paraId="436264B0" w14:textId="30BD7C05" w:rsidR="0009241D" w:rsidRPr="00AD42F0" w:rsidRDefault="0009241D" w:rsidP="0009241D">
      <w:pPr>
        <w:tabs>
          <w:tab w:val="left" w:pos="5220"/>
        </w:tabs>
        <w:spacing w:after="0" w:line="240" w:lineRule="auto"/>
        <w:jc w:val="both"/>
        <w:rPr>
          <w:rFonts w:ascii="Times New Roman" w:hAnsi="Times New Roman"/>
          <w:lang w:eastAsia="hr-HR"/>
        </w:rPr>
      </w:pPr>
    </w:p>
    <w:p w14:paraId="0485856B" w14:textId="3350716D" w:rsidR="00D9539C" w:rsidRPr="00D9539C" w:rsidRDefault="00D9539C" w:rsidP="0099719E">
      <w:pPr>
        <w:rPr>
          <w:rFonts w:ascii="Times New Roman" w:hAnsi="Times New Roman"/>
          <w:bCs/>
        </w:rPr>
      </w:pPr>
      <w:r>
        <w:rPr>
          <w:rFonts w:ascii="Times New Roman" w:hAnsi="Times New Roman"/>
          <w:bCs/>
          <w:u w:val="single"/>
        </w:rPr>
        <w:t xml:space="preserve">004 – Upravni odjel za gospodarstvo, poljoprivredu i turizam – </w:t>
      </w:r>
      <w:r w:rsidR="006947D1">
        <w:rPr>
          <w:rFonts w:ascii="Times New Roman" w:hAnsi="Times New Roman"/>
          <w:bCs/>
        </w:rPr>
        <w:t>umanjenje</w:t>
      </w:r>
      <w:r>
        <w:rPr>
          <w:rFonts w:ascii="Times New Roman" w:hAnsi="Times New Roman"/>
          <w:bCs/>
        </w:rPr>
        <w:t xml:space="preserve"> </w:t>
      </w:r>
      <w:r w:rsidR="00AE4BFB">
        <w:rPr>
          <w:rFonts w:ascii="Times New Roman" w:hAnsi="Times New Roman"/>
          <w:bCs/>
        </w:rPr>
        <w:t>180</w:t>
      </w:r>
      <w:r>
        <w:rPr>
          <w:rFonts w:ascii="Times New Roman" w:hAnsi="Times New Roman"/>
          <w:bCs/>
        </w:rPr>
        <w:t>.</w:t>
      </w:r>
      <w:r w:rsidR="00AE4BFB">
        <w:rPr>
          <w:rFonts w:ascii="Times New Roman" w:hAnsi="Times New Roman"/>
          <w:bCs/>
        </w:rPr>
        <w:t>7</w:t>
      </w:r>
      <w:r>
        <w:rPr>
          <w:rFonts w:ascii="Times New Roman" w:hAnsi="Times New Roman"/>
          <w:bCs/>
        </w:rPr>
        <w:t>00,00 kn unutar odsjeka za gospodarstvo i Odsjeka za turizam</w:t>
      </w:r>
    </w:p>
    <w:p w14:paraId="3F2837CD" w14:textId="3341D666" w:rsidR="0099719E" w:rsidRPr="00D9539C" w:rsidRDefault="0099719E" w:rsidP="0099719E">
      <w:pPr>
        <w:rPr>
          <w:rFonts w:ascii="Times New Roman" w:hAnsi="Times New Roman"/>
          <w:bCs/>
          <w:u w:val="single"/>
        </w:rPr>
      </w:pPr>
      <w:r w:rsidRPr="00D9539C">
        <w:rPr>
          <w:rFonts w:ascii="Times New Roman" w:hAnsi="Times New Roman"/>
          <w:bCs/>
          <w:u w:val="single"/>
        </w:rPr>
        <w:t>00</w:t>
      </w:r>
      <w:r w:rsidR="006851B2" w:rsidRPr="00D9539C">
        <w:rPr>
          <w:rFonts w:ascii="Times New Roman" w:hAnsi="Times New Roman"/>
          <w:bCs/>
          <w:u w:val="single"/>
        </w:rPr>
        <w:t>401 – Odsjek za gospodarstvo</w:t>
      </w:r>
      <w:r w:rsidR="00490314" w:rsidRPr="00D9539C">
        <w:rPr>
          <w:rFonts w:ascii="Times New Roman" w:hAnsi="Times New Roman"/>
          <w:bCs/>
          <w:u w:val="single"/>
        </w:rPr>
        <w:t xml:space="preserve"> - </w:t>
      </w:r>
      <w:r w:rsidR="00AE4BFB">
        <w:rPr>
          <w:rFonts w:ascii="Times New Roman" w:hAnsi="Times New Roman"/>
          <w:bCs/>
          <w:u w:val="single"/>
        </w:rPr>
        <w:t>umanjenje</w:t>
      </w:r>
      <w:r w:rsidR="00490314" w:rsidRPr="00D9539C">
        <w:rPr>
          <w:rFonts w:ascii="Times New Roman" w:hAnsi="Times New Roman"/>
          <w:bCs/>
          <w:u w:val="single"/>
        </w:rPr>
        <w:t xml:space="preserve"> </w:t>
      </w:r>
      <w:r w:rsidR="00AE4BFB">
        <w:rPr>
          <w:rFonts w:ascii="Times New Roman" w:hAnsi="Times New Roman"/>
          <w:bCs/>
          <w:u w:val="single"/>
        </w:rPr>
        <w:t>34</w:t>
      </w:r>
      <w:r w:rsidR="00490314" w:rsidRPr="00D9539C">
        <w:rPr>
          <w:rFonts w:ascii="Times New Roman" w:hAnsi="Times New Roman"/>
          <w:bCs/>
          <w:u w:val="single"/>
        </w:rPr>
        <w:t>.</w:t>
      </w:r>
      <w:r w:rsidR="00AE4BFB">
        <w:rPr>
          <w:rFonts w:ascii="Times New Roman" w:hAnsi="Times New Roman"/>
          <w:bCs/>
          <w:u w:val="single"/>
        </w:rPr>
        <w:t>3</w:t>
      </w:r>
      <w:r w:rsidR="00490314" w:rsidRPr="00D9539C">
        <w:rPr>
          <w:rFonts w:ascii="Times New Roman" w:hAnsi="Times New Roman"/>
          <w:bCs/>
          <w:u w:val="single"/>
        </w:rPr>
        <w:t>00,00</w:t>
      </w:r>
    </w:p>
    <w:p w14:paraId="04F18838" w14:textId="0BA925D4" w:rsidR="0099719E" w:rsidRPr="00AD42F0" w:rsidRDefault="00C1047A" w:rsidP="00D47366">
      <w:pPr>
        <w:jc w:val="both"/>
        <w:rPr>
          <w:rFonts w:ascii="Times New Roman" w:hAnsi="Times New Roman"/>
        </w:rPr>
      </w:pPr>
      <w:r w:rsidRPr="00AD42F0">
        <w:rPr>
          <w:rFonts w:ascii="Times New Roman" w:hAnsi="Times New Roman"/>
          <w:b/>
        </w:rPr>
        <w:t>Stavka</w:t>
      </w:r>
      <w:r w:rsidR="0099719E" w:rsidRPr="00AD42F0">
        <w:rPr>
          <w:rFonts w:ascii="Times New Roman" w:hAnsi="Times New Roman"/>
          <w:b/>
        </w:rPr>
        <w:t xml:space="preserve"> - 1005A100501 – Savjet za sigurnost prometa – </w:t>
      </w:r>
      <w:r w:rsidR="0099719E" w:rsidRPr="00AD42F0">
        <w:rPr>
          <w:rFonts w:ascii="Times New Roman" w:hAnsi="Times New Roman"/>
        </w:rPr>
        <w:t>preraspodjela rashoda unutar aktivnosti prema prirodnoj vrsti troška.</w:t>
      </w:r>
    </w:p>
    <w:p w14:paraId="41039087" w14:textId="482EDBE6" w:rsidR="0099719E" w:rsidRPr="00AD42F0" w:rsidRDefault="00C1047A" w:rsidP="00D47366">
      <w:pPr>
        <w:rPr>
          <w:rFonts w:ascii="Times New Roman" w:hAnsi="Times New Roman"/>
        </w:rPr>
      </w:pPr>
      <w:bookmarkStart w:id="9" w:name="_Hlk115863111"/>
      <w:r w:rsidRPr="00AD42F0">
        <w:rPr>
          <w:rFonts w:ascii="Times New Roman" w:hAnsi="Times New Roman"/>
          <w:b/>
        </w:rPr>
        <w:t>Stavka</w:t>
      </w:r>
      <w:r w:rsidR="0099719E" w:rsidRPr="00AD42F0">
        <w:rPr>
          <w:rFonts w:ascii="Times New Roman" w:hAnsi="Times New Roman"/>
          <w:b/>
        </w:rPr>
        <w:t xml:space="preserve"> - 100</w:t>
      </w:r>
      <w:r w:rsidR="00C45B56" w:rsidRPr="00AD42F0">
        <w:rPr>
          <w:rFonts w:ascii="Times New Roman" w:hAnsi="Times New Roman"/>
          <w:b/>
        </w:rPr>
        <w:t>5A100502 – Projekt razvoja želje</w:t>
      </w:r>
      <w:r w:rsidR="0099719E" w:rsidRPr="00AD42F0">
        <w:rPr>
          <w:rFonts w:ascii="Times New Roman" w:hAnsi="Times New Roman"/>
          <w:b/>
        </w:rPr>
        <w:t xml:space="preserve">zničke infrastrukture – </w:t>
      </w:r>
      <w:r w:rsidR="0099719E" w:rsidRPr="00AD42F0">
        <w:rPr>
          <w:rFonts w:ascii="Times New Roman" w:hAnsi="Times New Roman"/>
        </w:rPr>
        <w:t xml:space="preserve">preraspodjela </w:t>
      </w:r>
      <w:bookmarkEnd w:id="9"/>
      <w:r w:rsidR="0099719E" w:rsidRPr="00AD42F0">
        <w:rPr>
          <w:rFonts w:ascii="Times New Roman" w:hAnsi="Times New Roman"/>
        </w:rPr>
        <w:t>rashoda unutar aktivnosti prema prirodnoj vrsti troška.</w:t>
      </w:r>
    </w:p>
    <w:p w14:paraId="7DF6305F" w14:textId="31F915DD" w:rsidR="00C329FB" w:rsidRDefault="00C1047A" w:rsidP="00D47366">
      <w:pPr>
        <w:spacing w:after="0"/>
        <w:jc w:val="both"/>
        <w:rPr>
          <w:rFonts w:ascii="Times New Roman" w:hAnsi="Times New Roman"/>
        </w:rPr>
      </w:pPr>
      <w:r w:rsidRPr="00AD42F0">
        <w:rPr>
          <w:rFonts w:ascii="Times New Roman" w:hAnsi="Times New Roman"/>
          <w:b/>
        </w:rPr>
        <w:t xml:space="preserve">Stavka </w:t>
      </w:r>
      <w:r w:rsidR="00C329FB" w:rsidRPr="00AD42F0">
        <w:rPr>
          <w:rFonts w:ascii="Times New Roman" w:hAnsi="Times New Roman"/>
          <w:b/>
        </w:rPr>
        <w:t>– 1008A100801</w:t>
      </w:r>
      <w:r w:rsidRPr="00AD42F0">
        <w:rPr>
          <w:rFonts w:ascii="Times New Roman" w:hAnsi="Times New Roman"/>
          <w:b/>
        </w:rPr>
        <w:t xml:space="preserve"> </w:t>
      </w:r>
      <w:r w:rsidR="000D09EE">
        <w:rPr>
          <w:rFonts w:ascii="Times New Roman" w:hAnsi="Times New Roman"/>
          <w:b/>
        </w:rPr>
        <w:t>–</w:t>
      </w:r>
      <w:r w:rsidRPr="00AD42F0">
        <w:rPr>
          <w:rFonts w:ascii="Times New Roman" w:hAnsi="Times New Roman"/>
          <w:b/>
        </w:rPr>
        <w:t xml:space="preserve"> </w:t>
      </w:r>
      <w:r w:rsidR="000D09EE">
        <w:rPr>
          <w:rFonts w:ascii="Times New Roman" w:hAnsi="Times New Roman"/>
          <w:b/>
        </w:rPr>
        <w:t>Tekuće i kapitalne pomoći gradovima i općinama</w:t>
      </w:r>
      <w:r w:rsidRPr="00AD42F0">
        <w:rPr>
          <w:rFonts w:ascii="Times New Roman" w:hAnsi="Times New Roman"/>
          <w:b/>
        </w:rPr>
        <w:t xml:space="preserve"> </w:t>
      </w:r>
      <w:r w:rsidR="00C329FB" w:rsidRPr="00AD42F0">
        <w:rPr>
          <w:rFonts w:ascii="Times New Roman" w:hAnsi="Times New Roman"/>
          <w:b/>
        </w:rPr>
        <w:t xml:space="preserve"> –</w:t>
      </w:r>
      <w:r w:rsidR="000D09EE">
        <w:rPr>
          <w:rFonts w:ascii="Times New Roman" w:hAnsi="Times New Roman"/>
          <w:b/>
        </w:rPr>
        <w:t xml:space="preserve"> </w:t>
      </w:r>
      <w:r w:rsidR="001E59CD">
        <w:rPr>
          <w:rFonts w:ascii="Times New Roman" w:hAnsi="Times New Roman"/>
        </w:rPr>
        <w:t>u</w:t>
      </w:r>
      <w:r w:rsidR="00490314" w:rsidRPr="00AD42F0">
        <w:rPr>
          <w:rFonts w:ascii="Times New Roman" w:hAnsi="Times New Roman"/>
        </w:rPr>
        <w:t xml:space="preserve">manjenje </w:t>
      </w:r>
      <w:r w:rsidR="000D09EE">
        <w:rPr>
          <w:rFonts w:ascii="Times New Roman" w:hAnsi="Times New Roman"/>
        </w:rPr>
        <w:t xml:space="preserve">tekućih i </w:t>
      </w:r>
      <w:r w:rsidR="00490314" w:rsidRPr="00AD42F0">
        <w:rPr>
          <w:rFonts w:ascii="Times New Roman" w:hAnsi="Times New Roman"/>
        </w:rPr>
        <w:t>kapitaln</w:t>
      </w:r>
      <w:r w:rsidR="000D09EE">
        <w:rPr>
          <w:rFonts w:ascii="Times New Roman" w:hAnsi="Times New Roman"/>
        </w:rPr>
        <w:t>ih</w:t>
      </w:r>
      <w:r w:rsidR="00490314" w:rsidRPr="00AD42F0">
        <w:rPr>
          <w:rFonts w:ascii="Times New Roman" w:hAnsi="Times New Roman"/>
        </w:rPr>
        <w:t xml:space="preserve"> pomoći</w:t>
      </w:r>
      <w:r w:rsidR="000D09EE">
        <w:rPr>
          <w:rFonts w:ascii="Times New Roman" w:hAnsi="Times New Roman"/>
        </w:rPr>
        <w:t xml:space="preserve"> za 125.000,00 kuna gradovima i općinama sukladno realizaciji kako na prihodovnoj tako na rashodovnoj strani.</w:t>
      </w:r>
    </w:p>
    <w:p w14:paraId="6E62AD64" w14:textId="77777777" w:rsidR="000D09EE" w:rsidRDefault="000D09EE" w:rsidP="00D47366">
      <w:pPr>
        <w:spacing w:after="0"/>
        <w:jc w:val="both"/>
        <w:rPr>
          <w:rFonts w:ascii="Times New Roman" w:hAnsi="Times New Roman"/>
          <w:b/>
        </w:rPr>
      </w:pPr>
    </w:p>
    <w:p w14:paraId="413E3F65" w14:textId="6F56E2F9" w:rsidR="006947D1" w:rsidRPr="00AD42F0" w:rsidRDefault="000D09EE" w:rsidP="006947D1">
      <w:pPr>
        <w:spacing w:after="0"/>
        <w:jc w:val="both"/>
        <w:rPr>
          <w:rFonts w:ascii="Times New Roman" w:hAnsi="Times New Roman"/>
        </w:rPr>
      </w:pPr>
      <w:r w:rsidRPr="00AD42F0">
        <w:rPr>
          <w:rFonts w:ascii="Times New Roman" w:hAnsi="Times New Roman"/>
          <w:b/>
        </w:rPr>
        <w:t>Stavka – 1008A10080</w:t>
      </w:r>
      <w:r>
        <w:rPr>
          <w:rFonts w:ascii="Times New Roman" w:hAnsi="Times New Roman"/>
          <w:b/>
        </w:rPr>
        <w:t>4</w:t>
      </w:r>
      <w:r w:rsidRPr="00AD42F0">
        <w:rPr>
          <w:rFonts w:ascii="Times New Roman" w:hAnsi="Times New Roman"/>
          <w:b/>
        </w:rPr>
        <w:t xml:space="preserve"> - </w:t>
      </w:r>
      <w:proofErr w:type="spellStart"/>
      <w:r w:rsidRPr="00AD42F0">
        <w:rPr>
          <w:rFonts w:ascii="Times New Roman" w:hAnsi="Times New Roman"/>
          <w:b/>
        </w:rPr>
        <w:t>Mesap</w:t>
      </w:r>
      <w:proofErr w:type="spellEnd"/>
      <w:r w:rsidRPr="00AD42F0">
        <w:rPr>
          <w:rFonts w:ascii="Times New Roman" w:hAnsi="Times New Roman"/>
          <w:b/>
        </w:rPr>
        <w:t xml:space="preserve"> i 1008A100802 – Regionalni centar za investicije – Međimurje d.o.o.  –</w:t>
      </w:r>
      <w:r w:rsidR="006947D1" w:rsidRPr="00AD42F0">
        <w:rPr>
          <w:rFonts w:ascii="Times New Roman" w:hAnsi="Times New Roman"/>
        </w:rPr>
        <w:t xml:space="preserve">preraspodjela unutar stavke i povećanje sukladno stvarnoj obvezi. Umanjenje kapitalne pomoći i povećanje </w:t>
      </w:r>
      <w:proofErr w:type="spellStart"/>
      <w:r w:rsidR="006947D1" w:rsidRPr="00AD42F0">
        <w:rPr>
          <w:rFonts w:ascii="Times New Roman" w:hAnsi="Times New Roman"/>
        </w:rPr>
        <w:t>subvencje</w:t>
      </w:r>
      <w:proofErr w:type="spellEnd"/>
      <w:r w:rsidR="006947D1" w:rsidRPr="00AD42F0">
        <w:rPr>
          <w:rFonts w:ascii="Times New Roman" w:hAnsi="Times New Roman"/>
        </w:rPr>
        <w:t xml:space="preserve"> trgovačkom društvu </w:t>
      </w:r>
      <w:proofErr w:type="spellStart"/>
      <w:r w:rsidR="006947D1" w:rsidRPr="00AD42F0">
        <w:rPr>
          <w:rFonts w:ascii="Times New Roman" w:hAnsi="Times New Roman"/>
        </w:rPr>
        <w:t>Mesap</w:t>
      </w:r>
      <w:proofErr w:type="spellEnd"/>
      <w:r w:rsidR="006947D1" w:rsidRPr="00AD42F0">
        <w:rPr>
          <w:rFonts w:ascii="Times New Roman" w:hAnsi="Times New Roman"/>
        </w:rPr>
        <w:t xml:space="preserve"> d.o.o. te povećanje za obvezu isplata udjela Regionalnom centru za investicije – Međimurje d.o.o. u iznosu od 700,00 kn sukladno stvarnoj obvezi.</w:t>
      </w:r>
    </w:p>
    <w:p w14:paraId="27A3DECD" w14:textId="77777777" w:rsidR="00154A0C" w:rsidRPr="00AD42F0" w:rsidRDefault="00154A0C" w:rsidP="00D47366">
      <w:pPr>
        <w:spacing w:after="0"/>
        <w:jc w:val="both"/>
        <w:rPr>
          <w:rFonts w:ascii="Times New Roman" w:hAnsi="Times New Roman"/>
          <w:b/>
        </w:rPr>
      </w:pPr>
    </w:p>
    <w:p w14:paraId="6B660C24" w14:textId="5BD1F988" w:rsidR="00154A0C" w:rsidRPr="00AD42F0" w:rsidRDefault="00154A0C" w:rsidP="00D47366">
      <w:pPr>
        <w:spacing w:after="0"/>
        <w:jc w:val="both"/>
        <w:rPr>
          <w:rFonts w:ascii="Times New Roman" w:hAnsi="Times New Roman"/>
        </w:rPr>
      </w:pPr>
      <w:r w:rsidRPr="00AD42F0">
        <w:rPr>
          <w:rFonts w:ascii="Times New Roman" w:hAnsi="Times New Roman"/>
          <w:b/>
        </w:rPr>
        <w:t xml:space="preserve">Stavka – 1008T100801 – Sufinanciranje projekata energetske učinkovitosti i obnovljivih izvora energije – </w:t>
      </w:r>
      <w:r w:rsidRPr="00AD42F0">
        <w:rPr>
          <w:rFonts w:ascii="Times New Roman" w:hAnsi="Times New Roman"/>
        </w:rPr>
        <w:t>povećanje 90.000,00 kuna nastalo je radi potrebe za ugradnjom snjegobrana na Projektu „Sunčane elektrane Centar znanja 60kw“.</w:t>
      </w:r>
    </w:p>
    <w:p w14:paraId="2BBE2206" w14:textId="77777777" w:rsidR="00D47366" w:rsidRDefault="00D47366" w:rsidP="00D47366">
      <w:pPr>
        <w:spacing w:after="0"/>
        <w:rPr>
          <w:rFonts w:ascii="Times New Roman" w:hAnsi="Times New Roman"/>
          <w:b/>
          <w:u w:val="single"/>
        </w:rPr>
      </w:pPr>
    </w:p>
    <w:p w14:paraId="6BB199B6" w14:textId="53A63EA5" w:rsidR="006851B2" w:rsidRPr="00D9539C" w:rsidRDefault="006851B2" w:rsidP="00D47366">
      <w:pPr>
        <w:spacing w:after="0"/>
        <w:rPr>
          <w:rFonts w:ascii="Times New Roman" w:hAnsi="Times New Roman"/>
          <w:bCs/>
          <w:u w:val="single"/>
        </w:rPr>
      </w:pPr>
      <w:r w:rsidRPr="00D9539C">
        <w:rPr>
          <w:rFonts w:ascii="Times New Roman" w:hAnsi="Times New Roman"/>
          <w:bCs/>
          <w:u w:val="single"/>
        </w:rPr>
        <w:t xml:space="preserve">00401 – Odsjek za turizam </w:t>
      </w:r>
      <w:r w:rsidR="00607E79" w:rsidRPr="00D9539C">
        <w:rPr>
          <w:rFonts w:ascii="Times New Roman" w:hAnsi="Times New Roman"/>
          <w:bCs/>
          <w:u w:val="single"/>
        </w:rPr>
        <w:t xml:space="preserve">– ukupno povećanje </w:t>
      </w:r>
      <w:r w:rsidR="003029E3" w:rsidRPr="00D9539C">
        <w:rPr>
          <w:rFonts w:ascii="Times New Roman" w:hAnsi="Times New Roman"/>
          <w:bCs/>
          <w:u w:val="single"/>
        </w:rPr>
        <w:t>215</w:t>
      </w:r>
      <w:r w:rsidR="00607E79" w:rsidRPr="00D9539C">
        <w:rPr>
          <w:rFonts w:ascii="Times New Roman" w:hAnsi="Times New Roman"/>
          <w:bCs/>
          <w:u w:val="single"/>
        </w:rPr>
        <w:t>.000,00</w:t>
      </w:r>
    </w:p>
    <w:p w14:paraId="692C14A7" w14:textId="77777777" w:rsidR="009F5A7A" w:rsidRDefault="009F5A7A" w:rsidP="009F5A7A">
      <w:pPr>
        <w:spacing w:after="0"/>
        <w:rPr>
          <w:rFonts w:ascii="Times New Roman" w:hAnsi="Times New Roman"/>
          <w:b/>
        </w:rPr>
      </w:pPr>
    </w:p>
    <w:p w14:paraId="62499463" w14:textId="025B6844" w:rsidR="00BE4C13" w:rsidRDefault="00154A0C" w:rsidP="009F5A7A">
      <w:pPr>
        <w:spacing w:after="0"/>
        <w:rPr>
          <w:rFonts w:ascii="Times New Roman" w:hAnsi="Times New Roman"/>
          <w:b/>
        </w:rPr>
      </w:pPr>
      <w:r w:rsidRPr="00AD42F0">
        <w:rPr>
          <w:rFonts w:ascii="Times New Roman" w:hAnsi="Times New Roman"/>
          <w:b/>
        </w:rPr>
        <w:t xml:space="preserve">Stavka </w:t>
      </w:r>
      <w:r w:rsidR="00BE4C13" w:rsidRPr="00AD42F0">
        <w:rPr>
          <w:rFonts w:ascii="Times New Roman" w:hAnsi="Times New Roman"/>
          <w:b/>
        </w:rPr>
        <w:t xml:space="preserve">-1007A10720 – Revitalizacija kaštela </w:t>
      </w:r>
      <w:proofErr w:type="spellStart"/>
      <w:r w:rsidR="00BE4C13" w:rsidRPr="00AD42F0">
        <w:rPr>
          <w:rFonts w:ascii="Times New Roman" w:hAnsi="Times New Roman"/>
          <w:b/>
        </w:rPr>
        <w:t>Feštetić</w:t>
      </w:r>
      <w:proofErr w:type="spellEnd"/>
      <w:r w:rsidR="00BE4C13" w:rsidRPr="00AD42F0">
        <w:rPr>
          <w:rFonts w:ascii="Times New Roman" w:hAnsi="Times New Roman"/>
          <w:b/>
        </w:rPr>
        <w:t xml:space="preserve"> – </w:t>
      </w:r>
      <w:r w:rsidR="0015036E">
        <w:rPr>
          <w:rFonts w:ascii="Times New Roman" w:hAnsi="Times New Roman"/>
          <w:b/>
        </w:rPr>
        <w:t xml:space="preserve">povećanje </w:t>
      </w:r>
      <w:r w:rsidR="003029E3" w:rsidRPr="00AD42F0">
        <w:rPr>
          <w:rFonts w:ascii="Times New Roman" w:hAnsi="Times New Roman"/>
          <w:b/>
        </w:rPr>
        <w:t>215</w:t>
      </w:r>
      <w:r w:rsidR="00BE4C13" w:rsidRPr="00AD42F0">
        <w:rPr>
          <w:rFonts w:ascii="Times New Roman" w:hAnsi="Times New Roman"/>
          <w:b/>
        </w:rPr>
        <w:t>.000,00 kn</w:t>
      </w:r>
    </w:p>
    <w:p w14:paraId="2EE63EF6" w14:textId="3A68FF7E" w:rsidR="0015036E" w:rsidRPr="0015036E" w:rsidRDefault="0015036E" w:rsidP="0015036E">
      <w:pPr>
        <w:tabs>
          <w:tab w:val="left" w:pos="5220"/>
        </w:tabs>
        <w:spacing w:after="0"/>
        <w:jc w:val="both"/>
        <w:rPr>
          <w:rFonts w:ascii="Times New Roman" w:hAnsi="Times New Roman"/>
          <w:lang w:eastAsia="hr-HR"/>
        </w:rPr>
      </w:pPr>
      <w:r w:rsidRPr="0015036E">
        <w:rPr>
          <w:rFonts w:ascii="Times New Roman" w:hAnsi="Times New Roman"/>
          <w:lang w:eastAsia="hr-HR"/>
        </w:rPr>
        <w:t xml:space="preserve">Za potrebu izrade projektno-tehničke dokumentacije „Revitalizacije kaštela </w:t>
      </w:r>
      <w:proofErr w:type="spellStart"/>
      <w:r w:rsidRPr="0015036E">
        <w:rPr>
          <w:rFonts w:ascii="Times New Roman" w:hAnsi="Times New Roman"/>
          <w:lang w:eastAsia="hr-HR"/>
        </w:rPr>
        <w:t>Feštetić</w:t>
      </w:r>
      <w:proofErr w:type="spellEnd"/>
      <w:r w:rsidRPr="0015036E">
        <w:rPr>
          <w:rFonts w:ascii="Times New Roman" w:hAnsi="Times New Roman"/>
          <w:lang w:eastAsia="hr-HR"/>
        </w:rPr>
        <w:t xml:space="preserve">“, a kako bi projekt bio prijavljen na Javni poziv „Regionalna diversifikacija i specijalizacija hrvatskog turizma kroz ulaganja u razvoj turističkih proizvoda visoke dodane vrijednosti“ (referentni broj: NPOO.C1.6.R1-I1.01), bilo je predviđeno 300.000,00 kuna. </w:t>
      </w:r>
    </w:p>
    <w:p w14:paraId="520A34BD" w14:textId="77777777" w:rsidR="0015036E" w:rsidRPr="0015036E" w:rsidRDefault="0015036E" w:rsidP="0015036E">
      <w:pPr>
        <w:tabs>
          <w:tab w:val="left" w:pos="5220"/>
        </w:tabs>
        <w:spacing w:after="0"/>
        <w:jc w:val="both"/>
        <w:rPr>
          <w:rFonts w:ascii="Times New Roman" w:hAnsi="Times New Roman"/>
          <w:lang w:eastAsia="hr-HR"/>
        </w:rPr>
      </w:pPr>
      <w:r w:rsidRPr="0015036E">
        <w:rPr>
          <w:rFonts w:ascii="Times New Roman" w:hAnsi="Times New Roman"/>
          <w:lang w:eastAsia="hr-HR"/>
        </w:rPr>
        <w:lastRenderedPageBreak/>
        <w:t xml:space="preserve">Po provedenim postupcima javne nabave ugovoreno je: </w:t>
      </w:r>
    </w:p>
    <w:p w14:paraId="6C961A8A" w14:textId="46049743" w:rsidR="0015036E" w:rsidRPr="0015036E" w:rsidRDefault="0015036E" w:rsidP="0015036E">
      <w:pPr>
        <w:tabs>
          <w:tab w:val="left" w:pos="5220"/>
        </w:tabs>
        <w:spacing w:after="0"/>
        <w:jc w:val="both"/>
        <w:rPr>
          <w:rFonts w:ascii="Times New Roman" w:hAnsi="Times New Roman"/>
          <w:lang w:eastAsia="hr-HR"/>
        </w:rPr>
      </w:pPr>
      <w:r>
        <w:rPr>
          <w:rFonts w:ascii="Times New Roman" w:hAnsi="Times New Roman"/>
          <w:lang w:eastAsia="hr-HR"/>
        </w:rPr>
        <w:t xml:space="preserve">1. </w:t>
      </w:r>
      <w:r w:rsidRPr="0015036E">
        <w:rPr>
          <w:rFonts w:ascii="Times New Roman" w:hAnsi="Times New Roman"/>
          <w:lang w:eastAsia="hr-HR"/>
        </w:rPr>
        <w:t xml:space="preserve">Izrada projektne dokumentacije za obnovu i rekonstrukciju dvorca </w:t>
      </w:r>
      <w:proofErr w:type="spellStart"/>
      <w:r w:rsidRPr="0015036E">
        <w:rPr>
          <w:rFonts w:ascii="Times New Roman" w:hAnsi="Times New Roman"/>
          <w:lang w:eastAsia="hr-HR"/>
        </w:rPr>
        <w:t>Feštetić</w:t>
      </w:r>
      <w:proofErr w:type="spellEnd"/>
      <w:r w:rsidRPr="0015036E">
        <w:rPr>
          <w:rFonts w:ascii="Times New Roman" w:hAnsi="Times New Roman"/>
          <w:lang w:eastAsia="hr-HR"/>
        </w:rPr>
        <w:t xml:space="preserve"> u Pribislavcu</w:t>
      </w:r>
    </w:p>
    <w:p w14:paraId="5584FED7" w14:textId="77777777" w:rsidR="0015036E" w:rsidRPr="0015036E" w:rsidRDefault="0015036E" w:rsidP="0015036E">
      <w:pPr>
        <w:tabs>
          <w:tab w:val="left" w:pos="5220"/>
        </w:tabs>
        <w:spacing w:after="0"/>
        <w:jc w:val="both"/>
        <w:rPr>
          <w:rFonts w:ascii="Times New Roman" w:hAnsi="Times New Roman"/>
          <w:lang w:eastAsia="hr-HR"/>
        </w:rPr>
      </w:pPr>
      <w:r w:rsidRPr="0015036E">
        <w:rPr>
          <w:rFonts w:ascii="Times New Roman" w:hAnsi="Times New Roman"/>
          <w:lang w:eastAsia="hr-HR"/>
        </w:rPr>
        <w:t>195.000,00 kn (243.750,00 kn s PDV-om)</w:t>
      </w:r>
    </w:p>
    <w:p w14:paraId="6A316EB8" w14:textId="26511A82" w:rsidR="0015036E" w:rsidRPr="0015036E" w:rsidRDefault="0015036E" w:rsidP="0015036E">
      <w:pPr>
        <w:tabs>
          <w:tab w:val="left" w:pos="5220"/>
        </w:tabs>
        <w:spacing w:after="0"/>
        <w:jc w:val="both"/>
        <w:rPr>
          <w:rFonts w:ascii="Times New Roman" w:hAnsi="Times New Roman"/>
          <w:lang w:eastAsia="hr-HR"/>
        </w:rPr>
      </w:pPr>
      <w:r>
        <w:rPr>
          <w:rFonts w:ascii="Times New Roman" w:hAnsi="Times New Roman"/>
          <w:lang w:eastAsia="hr-HR"/>
        </w:rPr>
        <w:t xml:space="preserve">2. </w:t>
      </w:r>
      <w:r w:rsidRPr="0015036E">
        <w:rPr>
          <w:rFonts w:ascii="Times New Roman" w:hAnsi="Times New Roman"/>
          <w:lang w:eastAsia="hr-HR"/>
        </w:rPr>
        <w:t xml:space="preserve">Izrada projektne dokumentacije unutarnjeg uređenja dvorca </w:t>
      </w:r>
      <w:proofErr w:type="spellStart"/>
      <w:r w:rsidRPr="0015036E">
        <w:rPr>
          <w:rFonts w:ascii="Times New Roman" w:hAnsi="Times New Roman"/>
          <w:lang w:eastAsia="hr-HR"/>
        </w:rPr>
        <w:t>Feštetić</w:t>
      </w:r>
      <w:proofErr w:type="spellEnd"/>
      <w:r w:rsidRPr="0015036E">
        <w:rPr>
          <w:rFonts w:ascii="Times New Roman" w:hAnsi="Times New Roman"/>
          <w:lang w:eastAsia="hr-HR"/>
        </w:rPr>
        <w:t xml:space="preserve"> </w:t>
      </w:r>
    </w:p>
    <w:p w14:paraId="05718946" w14:textId="77777777" w:rsidR="0015036E" w:rsidRPr="0015036E" w:rsidRDefault="0015036E" w:rsidP="0015036E">
      <w:pPr>
        <w:tabs>
          <w:tab w:val="left" w:pos="5220"/>
        </w:tabs>
        <w:spacing w:after="0"/>
        <w:jc w:val="both"/>
        <w:rPr>
          <w:rFonts w:ascii="Times New Roman" w:hAnsi="Times New Roman"/>
          <w:lang w:eastAsia="hr-HR"/>
        </w:rPr>
      </w:pPr>
      <w:r w:rsidRPr="0015036E">
        <w:rPr>
          <w:rFonts w:ascii="Times New Roman" w:hAnsi="Times New Roman"/>
          <w:lang w:eastAsia="hr-HR"/>
        </w:rPr>
        <w:t>197.000,00 kn  (246.250,00 kn s PDV-om)</w:t>
      </w:r>
    </w:p>
    <w:p w14:paraId="6FAC02A4" w14:textId="0955B7BF" w:rsidR="0015036E" w:rsidRPr="0015036E" w:rsidRDefault="0015036E" w:rsidP="0015036E">
      <w:pPr>
        <w:tabs>
          <w:tab w:val="left" w:pos="5220"/>
        </w:tabs>
        <w:spacing w:after="0"/>
        <w:jc w:val="both"/>
        <w:rPr>
          <w:rFonts w:ascii="Times New Roman" w:hAnsi="Times New Roman"/>
          <w:lang w:eastAsia="hr-HR"/>
        </w:rPr>
      </w:pPr>
      <w:r>
        <w:rPr>
          <w:rFonts w:ascii="Times New Roman" w:hAnsi="Times New Roman"/>
          <w:lang w:eastAsia="hr-HR"/>
        </w:rPr>
        <w:t xml:space="preserve">3. </w:t>
      </w:r>
      <w:r w:rsidRPr="0015036E">
        <w:rPr>
          <w:rFonts w:ascii="Times New Roman" w:hAnsi="Times New Roman"/>
          <w:lang w:eastAsia="hr-HR"/>
        </w:rPr>
        <w:t xml:space="preserve">Izrada energetskog certifikata </w:t>
      </w:r>
    </w:p>
    <w:p w14:paraId="34EE40F8" w14:textId="77777777" w:rsidR="0015036E" w:rsidRPr="0015036E" w:rsidRDefault="0015036E" w:rsidP="0015036E">
      <w:pPr>
        <w:tabs>
          <w:tab w:val="left" w:pos="5220"/>
        </w:tabs>
        <w:spacing w:after="0"/>
        <w:jc w:val="both"/>
        <w:rPr>
          <w:rFonts w:ascii="Times New Roman" w:hAnsi="Times New Roman"/>
          <w:lang w:eastAsia="hr-HR"/>
        </w:rPr>
      </w:pPr>
      <w:r w:rsidRPr="0015036E">
        <w:rPr>
          <w:rFonts w:ascii="Times New Roman" w:hAnsi="Times New Roman"/>
          <w:lang w:eastAsia="hr-HR"/>
        </w:rPr>
        <w:t xml:space="preserve">20.000,00 kn (25.000,00 kn s PDV-om) </w:t>
      </w:r>
    </w:p>
    <w:p w14:paraId="333F3972" w14:textId="77777777" w:rsidR="0015036E" w:rsidRPr="0015036E" w:rsidRDefault="0015036E" w:rsidP="0015036E">
      <w:pPr>
        <w:tabs>
          <w:tab w:val="left" w:pos="5220"/>
        </w:tabs>
        <w:spacing w:after="0"/>
        <w:jc w:val="both"/>
        <w:rPr>
          <w:rFonts w:ascii="Times New Roman" w:hAnsi="Times New Roman"/>
          <w:lang w:eastAsia="hr-HR"/>
        </w:rPr>
      </w:pPr>
      <w:r w:rsidRPr="0015036E">
        <w:rPr>
          <w:rFonts w:ascii="Times New Roman" w:hAnsi="Times New Roman"/>
          <w:lang w:eastAsia="hr-HR"/>
        </w:rPr>
        <w:t xml:space="preserve">Ukupno potreban iznos za navedenu projektno tehničku dokumentaciju iznosi 515.000,00 kn, te se predlaže isti osigurati rebalansom proračuna. Napominjemo da  su navedeni troškovi prihvatljivi u slučaju pozitivne aplikacije na natječaj. </w:t>
      </w:r>
    </w:p>
    <w:p w14:paraId="0BF0C5F0" w14:textId="77777777" w:rsidR="0015036E" w:rsidRPr="00AD42F0" w:rsidRDefault="0015036E" w:rsidP="009F5A7A">
      <w:pPr>
        <w:spacing w:after="0"/>
        <w:rPr>
          <w:rFonts w:ascii="Times New Roman" w:hAnsi="Times New Roman"/>
          <w:b/>
        </w:rPr>
      </w:pPr>
    </w:p>
    <w:p w14:paraId="75300638" w14:textId="70AB2462" w:rsidR="00D413D9" w:rsidRPr="00AD42F0" w:rsidRDefault="00A2713E" w:rsidP="00D413D9">
      <w:pPr>
        <w:rPr>
          <w:rFonts w:ascii="Times New Roman" w:hAnsi="Times New Roman"/>
          <w:b/>
          <w:u w:val="single"/>
        </w:rPr>
      </w:pPr>
      <w:r w:rsidRPr="00AD42F0">
        <w:rPr>
          <w:rFonts w:ascii="Times New Roman" w:hAnsi="Times New Roman"/>
          <w:b/>
          <w:u w:val="single"/>
        </w:rPr>
        <w:t>005 – UO</w:t>
      </w:r>
      <w:r w:rsidR="00D413D9" w:rsidRPr="00AD42F0">
        <w:rPr>
          <w:rFonts w:ascii="Times New Roman" w:hAnsi="Times New Roman"/>
          <w:b/>
          <w:u w:val="single"/>
        </w:rPr>
        <w:t xml:space="preserve"> za obrazovanje</w:t>
      </w:r>
      <w:r w:rsidR="00460858">
        <w:rPr>
          <w:rFonts w:ascii="Times New Roman" w:hAnsi="Times New Roman"/>
          <w:b/>
          <w:u w:val="single"/>
        </w:rPr>
        <w:t xml:space="preserve"> i</w:t>
      </w:r>
      <w:r w:rsidR="00D413D9" w:rsidRPr="00AD42F0">
        <w:rPr>
          <w:rFonts w:ascii="Times New Roman" w:hAnsi="Times New Roman"/>
          <w:b/>
          <w:u w:val="single"/>
        </w:rPr>
        <w:t xml:space="preserve"> kulturu</w:t>
      </w:r>
      <w:r w:rsidR="003029E3" w:rsidRPr="00AD42F0">
        <w:rPr>
          <w:rFonts w:ascii="Times New Roman" w:hAnsi="Times New Roman"/>
          <w:b/>
          <w:u w:val="single"/>
        </w:rPr>
        <w:t xml:space="preserve"> – umanjenje </w:t>
      </w:r>
      <w:r w:rsidR="00AE4BFB">
        <w:rPr>
          <w:rFonts w:ascii="Times New Roman" w:hAnsi="Times New Roman"/>
          <w:b/>
          <w:u w:val="single"/>
        </w:rPr>
        <w:t>328</w:t>
      </w:r>
      <w:r w:rsidR="003029E3" w:rsidRPr="00AD42F0">
        <w:rPr>
          <w:rFonts w:ascii="Times New Roman" w:hAnsi="Times New Roman"/>
          <w:b/>
          <w:u w:val="single"/>
        </w:rPr>
        <w:t>.006,21</w:t>
      </w:r>
      <w:r w:rsidR="00AD42F0" w:rsidRPr="00AD42F0">
        <w:rPr>
          <w:rFonts w:ascii="Times New Roman" w:hAnsi="Times New Roman"/>
          <w:b/>
          <w:u w:val="single"/>
        </w:rPr>
        <w:t xml:space="preserve"> kn</w:t>
      </w:r>
      <w:r w:rsidR="003029E3" w:rsidRPr="00AD42F0">
        <w:rPr>
          <w:rFonts w:ascii="Times New Roman" w:hAnsi="Times New Roman"/>
          <w:b/>
          <w:u w:val="single"/>
        </w:rPr>
        <w:t xml:space="preserve"> </w:t>
      </w:r>
    </w:p>
    <w:p w14:paraId="4E6B940B" w14:textId="35249AA3" w:rsidR="00607E79" w:rsidRPr="00AD42F0" w:rsidRDefault="00154A0C" w:rsidP="009F5A7A">
      <w:pPr>
        <w:spacing w:after="0"/>
        <w:rPr>
          <w:rFonts w:ascii="Times New Roman" w:hAnsi="Times New Roman"/>
          <w:b/>
        </w:rPr>
      </w:pPr>
      <w:bookmarkStart w:id="10" w:name="_Hlk115861295"/>
      <w:r w:rsidRPr="00AD42F0">
        <w:rPr>
          <w:rFonts w:ascii="Times New Roman" w:hAnsi="Times New Roman"/>
          <w:b/>
        </w:rPr>
        <w:t xml:space="preserve">Stavka </w:t>
      </w:r>
      <w:r w:rsidR="00607E79" w:rsidRPr="00AD42F0">
        <w:rPr>
          <w:rFonts w:ascii="Times New Roman" w:hAnsi="Times New Roman"/>
          <w:b/>
        </w:rPr>
        <w:t>-1013A10130</w:t>
      </w:r>
      <w:r w:rsidR="003029E3" w:rsidRPr="00AD42F0">
        <w:rPr>
          <w:rFonts w:ascii="Times New Roman" w:hAnsi="Times New Roman"/>
          <w:b/>
        </w:rPr>
        <w:t>8</w:t>
      </w:r>
      <w:r w:rsidR="00607E79" w:rsidRPr="00AD42F0">
        <w:rPr>
          <w:rFonts w:ascii="Times New Roman" w:hAnsi="Times New Roman"/>
          <w:b/>
        </w:rPr>
        <w:t xml:space="preserve"> </w:t>
      </w:r>
      <w:r w:rsidR="003029E3" w:rsidRPr="00AD42F0">
        <w:rPr>
          <w:rFonts w:ascii="Times New Roman" w:hAnsi="Times New Roman"/>
          <w:b/>
        </w:rPr>
        <w:t xml:space="preserve">Centar izvrsnosti za informatiku </w:t>
      </w:r>
    </w:p>
    <w:bookmarkEnd w:id="10"/>
    <w:p w14:paraId="101B5406" w14:textId="1C155F82" w:rsidR="00607E79" w:rsidRPr="00AD42F0" w:rsidRDefault="003029E3" w:rsidP="009F5A7A">
      <w:pPr>
        <w:spacing w:after="0"/>
        <w:rPr>
          <w:rFonts w:ascii="Times New Roman" w:hAnsi="Times New Roman"/>
        </w:rPr>
      </w:pPr>
      <w:r w:rsidRPr="00AD42F0">
        <w:rPr>
          <w:rFonts w:ascii="Times New Roman" w:hAnsi="Times New Roman"/>
        </w:rPr>
        <w:t xml:space="preserve">Sukladno potrebama centra povećavaju se planirani izdaci za 20.000,00 kuna, stavka se pokriva preostalim sredstvima </w:t>
      </w:r>
      <w:r w:rsidR="00FE598E" w:rsidRPr="00AD42F0">
        <w:rPr>
          <w:rFonts w:ascii="Times New Roman" w:hAnsi="Times New Roman"/>
        </w:rPr>
        <w:t>Jednokratnih potpora studentima Međimurske županije.</w:t>
      </w:r>
    </w:p>
    <w:p w14:paraId="7D7401D9" w14:textId="77777777" w:rsidR="009F5A7A" w:rsidRDefault="009F5A7A" w:rsidP="009F5A7A">
      <w:pPr>
        <w:spacing w:after="0"/>
        <w:rPr>
          <w:rFonts w:ascii="Times New Roman" w:hAnsi="Times New Roman"/>
          <w:b/>
        </w:rPr>
      </w:pPr>
    </w:p>
    <w:p w14:paraId="7AFDB871" w14:textId="6BD24A29" w:rsidR="00FE598E" w:rsidRPr="00AD42F0" w:rsidRDefault="00154A0C" w:rsidP="009F5A7A">
      <w:pPr>
        <w:spacing w:after="0"/>
        <w:rPr>
          <w:rFonts w:ascii="Times New Roman" w:hAnsi="Times New Roman"/>
        </w:rPr>
      </w:pPr>
      <w:r w:rsidRPr="00AD42F0">
        <w:rPr>
          <w:rFonts w:ascii="Times New Roman" w:hAnsi="Times New Roman"/>
          <w:b/>
        </w:rPr>
        <w:t xml:space="preserve">Stavka </w:t>
      </w:r>
      <w:r w:rsidR="00FE598E" w:rsidRPr="00AD42F0">
        <w:rPr>
          <w:rFonts w:ascii="Times New Roman" w:hAnsi="Times New Roman"/>
          <w:b/>
        </w:rPr>
        <w:t xml:space="preserve"> -</w:t>
      </w:r>
      <w:r w:rsidRPr="00AD42F0">
        <w:rPr>
          <w:rFonts w:ascii="Times New Roman" w:hAnsi="Times New Roman"/>
          <w:b/>
        </w:rPr>
        <w:t xml:space="preserve"> </w:t>
      </w:r>
      <w:r w:rsidR="00FE598E" w:rsidRPr="00AD42F0">
        <w:rPr>
          <w:rFonts w:ascii="Times New Roman" w:hAnsi="Times New Roman"/>
          <w:b/>
        </w:rPr>
        <w:t xml:space="preserve">1013A101330 Projekt e-škole – </w:t>
      </w:r>
      <w:r w:rsidR="00FE598E" w:rsidRPr="00AD42F0">
        <w:rPr>
          <w:rFonts w:ascii="Times New Roman" w:hAnsi="Times New Roman"/>
          <w:bCs/>
        </w:rPr>
        <w:t>povećanje 3.200,00 sukladno potrebama projekta, izdaci se pokrivaju preostalim sredstvima od Jednokratnih potpora studentima Međimurske županije.</w:t>
      </w:r>
    </w:p>
    <w:p w14:paraId="2094801B" w14:textId="77777777" w:rsidR="009F5A7A" w:rsidRDefault="009F5A7A" w:rsidP="009F5A7A">
      <w:pPr>
        <w:spacing w:after="0" w:line="240" w:lineRule="auto"/>
        <w:rPr>
          <w:rFonts w:ascii="Times New Roman" w:hAnsi="Times New Roman"/>
          <w:b/>
        </w:rPr>
      </w:pPr>
    </w:p>
    <w:p w14:paraId="45946EA4" w14:textId="4ED0E16F" w:rsidR="00FE598E" w:rsidRPr="00AD42F0" w:rsidRDefault="00154A0C" w:rsidP="00311578">
      <w:pPr>
        <w:spacing w:after="0"/>
        <w:rPr>
          <w:rFonts w:ascii="Times New Roman" w:hAnsi="Times New Roman"/>
        </w:rPr>
      </w:pPr>
      <w:r w:rsidRPr="00AD42F0">
        <w:rPr>
          <w:rFonts w:ascii="Times New Roman" w:hAnsi="Times New Roman"/>
          <w:b/>
        </w:rPr>
        <w:t xml:space="preserve">Stavka </w:t>
      </w:r>
      <w:r w:rsidR="000A2FE5" w:rsidRPr="00AD42F0">
        <w:rPr>
          <w:rFonts w:ascii="Times New Roman" w:hAnsi="Times New Roman"/>
          <w:b/>
        </w:rPr>
        <w:t>-</w:t>
      </w:r>
      <w:r w:rsidRPr="00AD42F0">
        <w:rPr>
          <w:rFonts w:ascii="Times New Roman" w:hAnsi="Times New Roman"/>
          <w:b/>
        </w:rPr>
        <w:t xml:space="preserve"> </w:t>
      </w:r>
      <w:r w:rsidR="000A2FE5" w:rsidRPr="00AD42F0">
        <w:rPr>
          <w:rFonts w:ascii="Times New Roman" w:hAnsi="Times New Roman"/>
          <w:b/>
        </w:rPr>
        <w:t xml:space="preserve">1013K101301 – Sufinanciranje obnove objekata u odgoju i obrazovanju </w:t>
      </w:r>
      <w:r w:rsidR="00FE598E" w:rsidRPr="00AD42F0">
        <w:rPr>
          <w:rFonts w:ascii="Times New Roman" w:hAnsi="Times New Roman"/>
          <w:bCs/>
        </w:rPr>
        <w:t>–</w:t>
      </w:r>
      <w:r w:rsidR="00607E79" w:rsidRPr="00AD42F0">
        <w:rPr>
          <w:rFonts w:ascii="Times New Roman" w:hAnsi="Times New Roman"/>
          <w:bCs/>
        </w:rPr>
        <w:t xml:space="preserve"> </w:t>
      </w:r>
      <w:r w:rsidR="00FE598E" w:rsidRPr="00AD42F0">
        <w:rPr>
          <w:rFonts w:ascii="Times New Roman" w:hAnsi="Times New Roman"/>
          <w:bCs/>
        </w:rPr>
        <w:t>umanjenje od 1.450.000,00 kuna</w:t>
      </w:r>
      <w:r w:rsidR="00311578">
        <w:rPr>
          <w:rFonts w:ascii="Times New Roman" w:hAnsi="Times New Roman"/>
          <w:bCs/>
        </w:rPr>
        <w:t xml:space="preserve">. </w:t>
      </w:r>
      <w:r w:rsidR="00FE598E" w:rsidRPr="00AD42F0">
        <w:rPr>
          <w:rFonts w:ascii="Times New Roman" w:hAnsi="Times New Roman"/>
        </w:rPr>
        <w:t>Osim preraspodjela unutar navedene stavke ista se umanjuje za iznos ulaganja na novu stavku 1013K101304 - Obnova unutrašnjosti sportske dvorane Graditeljske škole Čakovec.</w:t>
      </w:r>
      <w:r w:rsidR="00FE598E" w:rsidRPr="00FE598E">
        <w:rPr>
          <w:rFonts w:ascii="Times New Roman" w:hAnsi="Times New Roman"/>
        </w:rPr>
        <w:t xml:space="preserve"> </w:t>
      </w:r>
    </w:p>
    <w:p w14:paraId="2420FF60" w14:textId="77777777" w:rsidR="009F5A7A" w:rsidRDefault="009F5A7A" w:rsidP="009F5A7A">
      <w:pPr>
        <w:spacing w:after="0"/>
        <w:rPr>
          <w:rFonts w:ascii="Times New Roman" w:hAnsi="Times New Roman"/>
          <w:b/>
        </w:rPr>
      </w:pPr>
    </w:p>
    <w:p w14:paraId="4DA51FE9" w14:textId="7C0342A7" w:rsidR="00FE598E" w:rsidRPr="00AD42F0" w:rsidRDefault="00154A0C" w:rsidP="009F5A7A">
      <w:pPr>
        <w:spacing w:after="0"/>
        <w:rPr>
          <w:rFonts w:ascii="Times New Roman" w:hAnsi="Times New Roman"/>
          <w:bCs/>
        </w:rPr>
      </w:pPr>
      <w:r w:rsidRPr="00AD42F0">
        <w:rPr>
          <w:rFonts w:ascii="Times New Roman" w:hAnsi="Times New Roman"/>
          <w:b/>
        </w:rPr>
        <w:t xml:space="preserve">Stavka </w:t>
      </w:r>
      <w:r w:rsidR="00FE598E" w:rsidRPr="00AD42F0">
        <w:rPr>
          <w:rFonts w:ascii="Times New Roman" w:hAnsi="Times New Roman"/>
          <w:b/>
        </w:rPr>
        <w:t>-</w:t>
      </w:r>
      <w:r w:rsidRPr="00AD42F0">
        <w:rPr>
          <w:rFonts w:ascii="Times New Roman" w:hAnsi="Times New Roman"/>
          <w:b/>
        </w:rPr>
        <w:t xml:space="preserve"> </w:t>
      </w:r>
      <w:r w:rsidR="00FE598E" w:rsidRPr="00AD42F0">
        <w:rPr>
          <w:rFonts w:ascii="Times New Roman" w:hAnsi="Times New Roman"/>
          <w:b/>
        </w:rPr>
        <w:t>1013K101304 – Obnova unutrašnjosti Sportske dvorane Graditeljske škole Čakovec -</w:t>
      </w:r>
      <w:r w:rsidR="00FE598E" w:rsidRPr="00AD42F0">
        <w:rPr>
          <w:rFonts w:ascii="Times New Roman" w:hAnsi="Times New Roman"/>
          <w:bCs/>
        </w:rPr>
        <w:t>povećanje od 1.450.000,00 kuna, otvorena izdvojena aktivnost radi lakšeg praćenja.</w:t>
      </w:r>
      <w:r w:rsidR="00712C23" w:rsidRPr="00AD42F0">
        <w:rPr>
          <w:rFonts w:ascii="Times New Roman" w:hAnsi="Times New Roman"/>
          <w:bCs/>
        </w:rPr>
        <w:t xml:space="preserve"> </w:t>
      </w:r>
    </w:p>
    <w:p w14:paraId="40FDAC3D" w14:textId="19DF6733" w:rsidR="00712C23" w:rsidRPr="00AD42F0" w:rsidRDefault="00712C23" w:rsidP="009F5A7A">
      <w:pPr>
        <w:spacing w:after="0"/>
        <w:rPr>
          <w:rFonts w:ascii="Times New Roman" w:hAnsi="Times New Roman"/>
          <w:bCs/>
        </w:rPr>
      </w:pPr>
      <w:r w:rsidRPr="00AD42F0">
        <w:rPr>
          <w:rFonts w:ascii="Times New Roman" w:hAnsi="Times New Roman"/>
          <w:bCs/>
        </w:rPr>
        <w:t>Međimurska županija je u kolovozu ove godine s Ministarstvom sporta i turizma sklopila ugovor kojim se dodjeljuju sredstva u iznosu od 662.993,00 kn iz državnog proračuna za obnovu unutrašnjosti GŠČ, dok ostatak sredstava osigurava Međimurska županija.</w:t>
      </w:r>
    </w:p>
    <w:p w14:paraId="75467905" w14:textId="77777777" w:rsidR="009F5A7A" w:rsidRDefault="009F5A7A" w:rsidP="009F5A7A">
      <w:pPr>
        <w:spacing w:after="0"/>
        <w:jc w:val="both"/>
        <w:rPr>
          <w:rFonts w:ascii="Times New Roman" w:hAnsi="Times New Roman"/>
          <w:b/>
        </w:rPr>
      </w:pPr>
    </w:p>
    <w:p w14:paraId="319AF3A2" w14:textId="20F1BF59" w:rsidR="00712C23" w:rsidRPr="00AD42F0" w:rsidRDefault="00154A0C" w:rsidP="009F5A7A">
      <w:pPr>
        <w:spacing w:after="0"/>
        <w:jc w:val="both"/>
        <w:rPr>
          <w:rFonts w:ascii="Times New Roman" w:hAnsi="Times New Roman"/>
        </w:rPr>
      </w:pPr>
      <w:r w:rsidRPr="00AD42F0">
        <w:rPr>
          <w:rFonts w:ascii="Times New Roman" w:hAnsi="Times New Roman"/>
          <w:b/>
        </w:rPr>
        <w:t xml:space="preserve">Stavka </w:t>
      </w:r>
      <w:r w:rsidR="002317C5" w:rsidRPr="00AD42F0">
        <w:rPr>
          <w:rFonts w:ascii="Times New Roman" w:hAnsi="Times New Roman"/>
          <w:b/>
        </w:rPr>
        <w:t>-</w:t>
      </w:r>
      <w:r w:rsidRPr="00AD42F0">
        <w:rPr>
          <w:rFonts w:ascii="Times New Roman" w:hAnsi="Times New Roman"/>
          <w:b/>
        </w:rPr>
        <w:t xml:space="preserve"> </w:t>
      </w:r>
      <w:r w:rsidR="002317C5" w:rsidRPr="00AD42F0">
        <w:rPr>
          <w:rFonts w:ascii="Times New Roman" w:hAnsi="Times New Roman"/>
          <w:b/>
        </w:rPr>
        <w:t>1013A1013</w:t>
      </w:r>
      <w:r w:rsidR="00712C23" w:rsidRPr="00AD42F0">
        <w:rPr>
          <w:rFonts w:ascii="Times New Roman" w:hAnsi="Times New Roman"/>
          <w:b/>
        </w:rPr>
        <w:t>01</w:t>
      </w:r>
      <w:r w:rsidR="002317C5" w:rsidRPr="00AD42F0">
        <w:rPr>
          <w:rFonts w:ascii="Times New Roman" w:hAnsi="Times New Roman"/>
          <w:b/>
        </w:rPr>
        <w:t xml:space="preserve"> </w:t>
      </w:r>
      <w:r w:rsidR="00712C23" w:rsidRPr="00AD42F0">
        <w:rPr>
          <w:rFonts w:ascii="Times New Roman" w:hAnsi="Times New Roman"/>
          <w:b/>
        </w:rPr>
        <w:t xml:space="preserve">Decentralizirane funkcije za osnovne škole </w:t>
      </w:r>
      <w:r w:rsidR="002317C5" w:rsidRPr="00AD42F0">
        <w:rPr>
          <w:rFonts w:ascii="Times New Roman" w:hAnsi="Times New Roman"/>
          <w:b/>
        </w:rPr>
        <w:t xml:space="preserve">– </w:t>
      </w:r>
      <w:r w:rsidR="00712C23" w:rsidRPr="00AD42F0">
        <w:rPr>
          <w:rFonts w:ascii="Times New Roman" w:hAnsi="Times New Roman"/>
        </w:rPr>
        <w:t>umanjuje se iznos sukladno donesenoj Odluci o mjerilima za utvrđivanje bilančnih prava za financiranje minimalnog financijskog standarda javnih potreba osnovnog školstva u 2022. godini.</w:t>
      </w:r>
    </w:p>
    <w:p w14:paraId="58BB3AA7" w14:textId="77777777" w:rsidR="009F5A7A" w:rsidRDefault="009F5A7A" w:rsidP="009F5A7A">
      <w:pPr>
        <w:spacing w:after="0"/>
        <w:jc w:val="both"/>
        <w:rPr>
          <w:rFonts w:ascii="Times New Roman" w:hAnsi="Times New Roman"/>
          <w:b/>
          <w:bCs/>
        </w:rPr>
      </w:pPr>
    </w:p>
    <w:p w14:paraId="0E155D93" w14:textId="2B9D9DCB" w:rsidR="00712C23" w:rsidRPr="00AD42F0" w:rsidRDefault="00154A0C" w:rsidP="009F5A7A">
      <w:pPr>
        <w:spacing w:after="0"/>
        <w:jc w:val="both"/>
        <w:rPr>
          <w:rFonts w:ascii="Times New Roman" w:hAnsi="Times New Roman"/>
        </w:rPr>
      </w:pPr>
      <w:r w:rsidRPr="00AD42F0">
        <w:rPr>
          <w:rFonts w:ascii="Times New Roman" w:hAnsi="Times New Roman"/>
          <w:b/>
          <w:bCs/>
        </w:rPr>
        <w:t xml:space="preserve">Stavka </w:t>
      </w:r>
      <w:r w:rsidR="00712C23" w:rsidRPr="00AD42F0">
        <w:rPr>
          <w:rFonts w:ascii="Times New Roman" w:hAnsi="Times New Roman"/>
          <w:b/>
          <w:bCs/>
        </w:rPr>
        <w:t>-</w:t>
      </w:r>
      <w:r w:rsidRPr="00AD42F0">
        <w:rPr>
          <w:rFonts w:ascii="Times New Roman" w:hAnsi="Times New Roman"/>
          <w:b/>
          <w:bCs/>
        </w:rPr>
        <w:t xml:space="preserve"> </w:t>
      </w:r>
      <w:r w:rsidR="00712C23" w:rsidRPr="00AD42F0">
        <w:rPr>
          <w:rFonts w:ascii="Times New Roman" w:hAnsi="Times New Roman"/>
          <w:b/>
          <w:bCs/>
        </w:rPr>
        <w:t xml:space="preserve">1013A101301 Decentralizirane funkcije za srednje škole </w:t>
      </w:r>
      <w:r w:rsidR="00712C23" w:rsidRPr="00AD42F0">
        <w:rPr>
          <w:rFonts w:ascii="Times New Roman" w:hAnsi="Times New Roman"/>
        </w:rPr>
        <w:t>– umanjuje se iznos sukladno donesenoj Odluci o mjerilima za utvrđivanje bilančnih prava za financiranje minimalnog financijskog standarda javnih potreba srednjih škola u 2022. godini.</w:t>
      </w:r>
    </w:p>
    <w:p w14:paraId="44A9F7BB" w14:textId="77777777" w:rsidR="009F5A7A" w:rsidRDefault="009F5A7A" w:rsidP="009F5A7A">
      <w:pPr>
        <w:spacing w:after="0"/>
        <w:jc w:val="both"/>
        <w:rPr>
          <w:rFonts w:ascii="Times New Roman" w:hAnsi="Times New Roman"/>
          <w:b/>
          <w:bCs/>
        </w:rPr>
      </w:pPr>
      <w:bookmarkStart w:id="11" w:name="_Hlk115863644"/>
    </w:p>
    <w:p w14:paraId="1983C43D" w14:textId="21C60491" w:rsidR="00712C23" w:rsidRPr="00AD42F0" w:rsidRDefault="00154A0C" w:rsidP="009F5A7A">
      <w:pPr>
        <w:spacing w:after="0"/>
        <w:jc w:val="both"/>
        <w:rPr>
          <w:rFonts w:ascii="Times New Roman" w:hAnsi="Times New Roman"/>
        </w:rPr>
      </w:pPr>
      <w:r w:rsidRPr="00AD42F0">
        <w:rPr>
          <w:rFonts w:ascii="Times New Roman" w:hAnsi="Times New Roman"/>
          <w:b/>
          <w:bCs/>
        </w:rPr>
        <w:t xml:space="preserve">Stavka </w:t>
      </w:r>
      <w:r w:rsidR="00712C23" w:rsidRPr="00AD42F0">
        <w:rPr>
          <w:rFonts w:ascii="Times New Roman" w:hAnsi="Times New Roman"/>
          <w:b/>
          <w:bCs/>
        </w:rPr>
        <w:t>-</w:t>
      </w:r>
      <w:r w:rsidRPr="00AD42F0">
        <w:rPr>
          <w:rFonts w:ascii="Times New Roman" w:hAnsi="Times New Roman"/>
          <w:b/>
          <w:bCs/>
        </w:rPr>
        <w:t xml:space="preserve"> </w:t>
      </w:r>
      <w:r w:rsidR="00712C23" w:rsidRPr="00AD42F0">
        <w:rPr>
          <w:rFonts w:ascii="Times New Roman" w:hAnsi="Times New Roman"/>
          <w:b/>
          <w:bCs/>
        </w:rPr>
        <w:t xml:space="preserve">1013A101315 Prijevoz učenika srednjih škola </w:t>
      </w:r>
      <w:r w:rsidR="00712C23" w:rsidRPr="00AD42F0">
        <w:rPr>
          <w:rFonts w:ascii="Times New Roman" w:hAnsi="Times New Roman"/>
        </w:rPr>
        <w:t xml:space="preserve">– zbog povećanja cijena </w:t>
      </w:r>
      <w:bookmarkEnd w:id="11"/>
      <w:r w:rsidR="00712C23" w:rsidRPr="00AD42F0">
        <w:rPr>
          <w:rFonts w:ascii="Times New Roman" w:hAnsi="Times New Roman"/>
        </w:rPr>
        <w:t>prijevoznika povećavaju se rashodi na navedenoj stavci koja se djelomično pokriva prihodima od strane Ministarstva znanosti i obrazovanja, a djelomično prihodima Međimurske županije.</w:t>
      </w:r>
    </w:p>
    <w:p w14:paraId="211D2D0C" w14:textId="77777777" w:rsidR="00AE4BFB" w:rsidRDefault="00AE4BFB" w:rsidP="009F5A7A">
      <w:pPr>
        <w:spacing w:after="0"/>
        <w:jc w:val="both"/>
        <w:rPr>
          <w:rFonts w:ascii="Times New Roman" w:hAnsi="Times New Roman"/>
          <w:b/>
          <w:bCs/>
        </w:rPr>
      </w:pPr>
    </w:p>
    <w:p w14:paraId="1010BF76" w14:textId="377BBD62" w:rsidR="009F5A7A" w:rsidRDefault="00154A0C" w:rsidP="009F5A7A">
      <w:pPr>
        <w:spacing w:after="0"/>
        <w:jc w:val="both"/>
        <w:rPr>
          <w:rFonts w:ascii="Times New Roman" w:hAnsi="Times New Roman"/>
        </w:rPr>
      </w:pPr>
      <w:r w:rsidRPr="00AD42F0">
        <w:rPr>
          <w:rFonts w:ascii="Times New Roman" w:hAnsi="Times New Roman"/>
          <w:b/>
          <w:bCs/>
        </w:rPr>
        <w:t xml:space="preserve">Stavka </w:t>
      </w:r>
      <w:r w:rsidR="000C026E" w:rsidRPr="00AD42F0">
        <w:rPr>
          <w:rFonts w:ascii="Times New Roman" w:hAnsi="Times New Roman"/>
          <w:b/>
          <w:bCs/>
        </w:rPr>
        <w:t>–</w:t>
      </w:r>
      <w:r w:rsidRPr="00AD42F0">
        <w:rPr>
          <w:rFonts w:ascii="Times New Roman" w:hAnsi="Times New Roman"/>
          <w:b/>
          <w:bCs/>
        </w:rPr>
        <w:t xml:space="preserve"> </w:t>
      </w:r>
      <w:r w:rsidR="000C026E" w:rsidRPr="00AD42F0">
        <w:rPr>
          <w:rFonts w:ascii="Times New Roman" w:hAnsi="Times New Roman"/>
          <w:b/>
          <w:bCs/>
        </w:rPr>
        <w:t>1014A101401</w:t>
      </w:r>
      <w:r w:rsidRPr="00AD42F0">
        <w:rPr>
          <w:rFonts w:ascii="Times New Roman" w:hAnsi="Times New Roman"/>
          <w:b/>
          <w:bCs/>
        </w:rPr>
        <w:t xml:space="preserve"> </w:t>
      </w:r>
      <w:r w:rsidR="000C026E" w:rsidRPr="00AD42F0">
        <w:rPr>
          <w:rFonts w:ascii="Times New Roman" w:hAnsi="Times New Roman"/>
          <w:b/>
          <w:bCs/>
        </w:rPr>
        <w:t>– Zrinska garda</w:t>
      </w:r>
      <w:r w:rsidRPr="00AD42F0">
        <w:rPr>
          <w:rFonts w:ascii="Times New Roman" w:hAnsi="Times New Roman"/>
          <w:b/>
          <w:bCs/>
        </w:rPr>
        <w:t xml:space="preserve"> </w:t>
      </w:r>
      <w:r w:rsidRPr="00AD42F0">
        <w:rPr>
          <w:rFonts w:ascii="Times New Roman" w:hAnsi="Times New Roman"/>
        </w:rPr>
        <w:t xml:space="preserve">– </w:t>
      </w:r>
      <w:r w:rsidR="000C026E" w:rsidRPr="00AD42F0">
        <w:rPr>
          <w:rFonts w:ascii="Times New Roman" w:hAnsi="Times New Roman"/>
        </w:rPr>
        <w:t xml:space="preserve">preraspodjela i neznatno povećanje sukladno </w:t>
      </w:r>
      <w:r w:rsidR="00934B9D" w:rsidRPr="00AD42F0">
        <w:rPr>
          <w:rFonts w:ascii="Times New Roman" w:hAnsi="Times New Roman"/>
        </w:rPr>
        <w:t>realizaciji</w:t>
      </w:r>
      <w:r w:rsidR="000C026E" w:rsidRPr="00AD42F0">
        <w:rPr>
          <w:rFonts w:ascii="Times New Roman" w:hAnsi="Times New Roman"/>
        </w:rPr>
        <w:t>.</w:t>
      </w:r>
    </w:p>
    <w:p w14:paraId="3B2E7AF6" w14:textId="668E6E58" w:rsidR="00AE4BFB" w:rsidRDefault="00AE4BFB" w:rsidP="00AE4BFB">
      <w:pPr>
        <w:spacing w:after="0"/>
        <w:jc w:val="both"/>
        <w:rPr>
          <w:rFonts w:ascii="Times New Roman" w:hAnsi="Times New Roman"/>
        </w:rPr>
      </w:pPr>
      <w:bookmarkStart w:id="12" w:name="_Hlk115957372"/>
      <w:bookmarkStart w:id="13" w:name="_Hlk115957260"/>
      <w:r w:rsidRPr="00AD42F0">
        <w:rPr>
          <w:rFonts w:ascii="Times New Roman" w:hAnsi="Times New Roman"/>
          <w:b/>
          <w:bCs/>
        </w:rPr>
        <w:t>Stavka – 101</w:t>
      </w:r>
      <w:r>
        <w:rPr>
          <w:rFonts w:ascii="Times New Roman" w:hAnsi="Times New Roman"/>
          <w:b/>
          <w:bCs/>
        </w:rPr>
        <w:t>4A101411</w:t>
      </w:r>
      <w:r w:rsidRPr="00AD42F0">
        <w:rPr>
          <w:rFonts w:ascii="Times New Roman" w:hAnsi="Times New Roman"/>
          <w:b/>
          <w:bCs/>
        </w:rPr>
        <w:t xml:space="preserve"> – </w:t>
      </w:r>
      <w:r>
        <w:rPr>
          <w:rFonts w:ascii="Times New Roman" w:hAnsi="Times New Roman"/>
          <w:b/>
          <w:bCs/>
        </w:rPr>
        <w:t xml:space="preserve">Biblioteka Mura </w:t>
      </w:r>
      <w:proofErr w:type="spellStart"/>
      <w:r>
        <w:rPr>
          <w:rFonts w:ascii="Times New Roman" w:hAnsi="Times New Roman"/>
          <w:b/>
          <w:bCs/>
        </w:rPr>
        <w:t>Dravan</w:t>
      </w:r>
      <w:r w:rsidR="00F052A7">
        <w:rPr>
          <w:rFonts w:ascii="Times New Roman" w:hAnsi="Times New Roman"/>
          <w:b/>
          <w:bCs/>
        </w:rPr>
        <w:t>a</w:t>
      </w:r>
      <w:proofErr w:type="spellEnd"/>
      <w:r w:rsidRPr="00AD42F0">
        <w:rPr>
          <w:rFonts w:ascii="Times New Roman" w:hAnsi="Times New Roman"/>
          <w:b/>
          <w:bCs/>
        </w:rPr>
        <w:t xml:space="preserve"> </w:t>
      </w:r>
      <w:r w:rsidRPr="00AD42F0">
        <w:rPr>
          <w:rFonts w:ascii="Times New Roman" w:hAnsi="Times New Roman"/>
        </w:rPr>
        <w:t>– p</w:t>
      </w:r>
      <w:r>
        <w:rPr>
          <w:rFonts w:ascii="Times New Roman" w:hAnsi="Times New Roman"/>
        </w:rPr>
        <w:t xml:space="preserve">ovećanje </w:t>
      </w:r>
      <w:bookmarkEnd w:id="12"/>
      <w:r>
        <w:rPr>
          <w:rFonts w:ascii="Times New Roman" w:hAnsi="Times New Roman"/>
        </w:rPr>
        <w:t>sukladno povećanju cijena nakladnika, a vezano uz sporazum o podršci biblioteci.</w:t>
      </w:r>
    </w:p>
    <w:p w14:paraId="33169817" w14:textId="04D58360" w:rsidR="00F052A7" w:rsidRPr="00AD42F0" w:rsidRDefault="00AE4BFB" w:rsidP="00AE4BFB">
      <w:pPr>
        <w:spacing w:after="0"/>
        <w:jc w:val="both"/>
        <w:rPr>
          <w:rFonts w:ascii="Times New Roman" w:hAnsi="Times New Roman"/>
        </w:rPr>
      </w:pPr>
      <w:r w:rsidRPr="00AD42F0">
        <w:rPr>
          <w:rFonts w:ascii="Times New Roman" w:hAnsi="Times New Roman"/>
          <w:b/>
          <w:bCs/>
        </w:rPr>
        <w:t>Stavka – 101</w:t>
      </w:r>
      <w:r>
        <w:rPr>
          <w:rFonts w:ascii="Times New Roman" w:hAnsi="Times New Roman"/>
          <w:b/>
          <w:bCs/>
        </w:rPr>
        <w:t>4A101424</w:t>
      </w:r>
      <w:r w:rsidRPr="00AD42F0">
        <w:rPr>
          <w:rFonts w:ascii="Times New Roman" w:hAnsi="Times New Roman"/>
          <w:b/>
          <w:bCs/>
        </w:rPr>
        <w:t xml:space="preserve"> – </w:t>
      </w:r>
      <w:r>
        <w:rPr>
          <w:rFonts w:ascii="Times New Roman" w:hAnsi="Times New Roman"/>
          <w:b/>
          <w:bCs/>
        </w:rPr>
        <w:t>Božićni koncert u Nedelišću</w:t>
      </w:r>
      <w:r w:rsidRPr="00AD42F0">
        <w:rPr>
          <w:rFonts w:ascii="Times New Roman" w:hAnsi="Times New Roman"/>
          <w:b/>
          <w:bCs/>
        </w:rPr>
        <w:t xml:space="preserve"> </w:t>
      </w:r>
      <w:r w:rsidRPr="00AD42F0">
        <w:rPr>
          <w:rFonts w:ascii="Times New Roman" w:hAnsi="Times New Roman"/>
        </w:rPr>
        <w:t>– p</w:t>
      </w:r>
      <w:r>
        <w:rPr>
          <w:rFonts w:ascii="Times New Roman" w:hAnsi="Times New Roman"/>
        </w:rPr>
        <w:t>odrška održavanju manifestacije tijekom</w:t>
      </w:r>
      <w:r w:rsidR="00F052A7">
        <w:rPr>
          <w:rFonts w:ascii="Times New Roman" w:hAnsi="Times New Roman"/>
        </w:rPr>
        <w:t xml:space="preserve"> božićnih blagdana</w:t>
      </w:r>
      <w:r>
        <w:rPr>
          <w:rFonts w:ascii="Times New Roman" w:hAnsi="Times New Roman"/>
        </w:rPr>
        <w:t>.</w:t>
      </w:r>
    </w:p>
    <w:p w14:paraId="115140A9" w14:textId="3DE6762D" w:rsidR="009F5A7A" w:rsidRDefault="009F5A7A" w:rsidP="009F5A7A">
      <w:pPr>
        <w:spacing w:after="0"/>
        <w:jc w:val="both"/>
        <w:rPr>
          <w:rFonts w:ascii="Times New Roman" w:hAnsi="Times New Roman"/>
        </w:rPr>
      </w:pPr>
      <w:r w:rsidRPr="00AD42F0">
        <w:rPr>
          <w:rFonts w:ascii="Times New Roman" w:hAnsi="Times New Roman"/>
          <w:b/>
          <w:bCs/>
        </w:rPr>
        <w:t>Stavka – 101</w:t>
      </w:r>
      <w:r>
        <w:rPr>
          <w:rFonts w:ascii="Times New Roman" w:hAnsi="Times New Roman"/>
          <w:b/>
          <w:bCs/>
        </w:rPr>
        <w:t>5</w:t>
      </w:r>
      <w:r w:rsidRPr="00AD42F0">
        <w:rPr>
          <w:rFonts w:ascii="Times New Roman" w:hAnsi="Times New Roman"/>
          <w:b/>
          <w:bCs/>
        </w:rPr>
        <w:t>A101</w:t>
      </w:r>
      <w:r>
        <w:rPr>
          <w:rFonts w:ascii="Times New Roman" w:hAnsi="Times New Roman"/>
          <w:b/>
          <w:bCs/>
        </w:rPr>
        <w:t>5</w:t>
      </w:r>
      <w:r w:rsidRPr="00AD42F0">
        <w:rPr>
          <w:rFonts w:ascii="Times New Roman" w:hAnsi="Times New Roman"/>
          <w:b/>
          <w:bCs/>
        </w:rPr>
        <w:t xml:space="preserve">01 – </w:t>
      </w:r>
      <w:r>
        <w:rPr>
          <w:rFonts w:ascii="Times New Roman" w:hAnsi="Times New Roman"/>
          <w:b/>
          <w:bCs/>
        </w:rPr>
        <w:t>Muzej Međimurja</w:t>
      </w:r>
      <w:r w:rsidRPr="00AD42F0">
        <w:rPr>
          <w:rFonts w:ascii="Times New Roman" w:hAnsi="Times New Roman"/>
          <w:b/>
          <w:bCs/>
        </w:rPr>
        <w:t xml:space="preserve"> </w:t>
      </w:r>
      <w:r w:rsidRPr="00AD42F0">
        <w:rPr>
          <w:rFonts w:ascii="Times New Roman" w:hAnsi="Times New Roman"/>
        </w:rPr>
        <w:t>– p</w:t>
      </w:r>
      <w:r>
        <w:rPr>
          <w:rFonts w:ascii="Times New Roman" w:hAnsi="Times New Roman"/>
        </w:rPr>
        <w:t xml:space="preserve">ovećanje sukladno </w:t>
      </w:r>
      <w:bookmarkEnd w:id="13"/>
      <w:r>
        <w:rPr>
          <w:rFonts w:ascii="Times New Roman" w:hAnsi="Times New Roman"/>
        </w:rPr>
        <w:t>izvršenoj realizaciji</w:t>
      </w:r>
      <w:r w:rsidR="00311578">
        <w:rPr>
          <w:rFonts w:ascii="Times New Roman" w:hAnsi="Times New Roman"/>
        </w:rPr>
        <w:t>.</w:t>
      </w:r>
    </w:p>
    <w:p w14:paraId="6CF8941C" w14:textId="77777777" w:rsidR="00F4661D" w:rsidRDefault="00F4661D" w:rsidP="009F5A7A">
      <w:pPr>
        <w:spacing w:after="0"/>
        <w:jc w:val="both"/>
        <w:rPr>
          <w:rFonts w:ascii="Times New Roman" w:hAnsi="Times New Roman"/>
        </w:rPr>
      </w:pPr>
    </w:p>
    <w:p w14:paraId="64CF32FE" w14:textId="25D173B6" w:rsidR="009F3EAA" w:rsidRPr="00AD42F0" w:rsidRDefault="009F3EAA" w:rsidP="009F3EAA">
      <w:pPr>
        <w:rPr>
          <w:rFonts w:ascii="Times New Roman" w:hAnsi="Times New Roman"/>
          <w:b/>
          <w:u w:val="single"/>
        </w:rPr>
      </w:pPr>
      <w:r w:rsidRPr="00460858">
        <w:rPr>
          <w:rFonts w:ascii="Times New Roman" w:hAnsi="Times New Roman"/>
          <w:b/>
          <w:u w:val="single"/>
        </w:rPr>
        <w:t>006 – UO za zdravstvo</w:t>
      </w:r>
      <w:r w:rsidR="00A2713E" w:rsidRPr="00460858">
        <w:rPr>
          <w:rFonts w:ascii="Times New Roman" w:hAnsi="Times New Roman"/>
          <w:b/>
          <w:u w:val="single"/>
        </w:rPr>
        <w:t xml:space="preserve"> i socijalnu skrb</w:t>
      </w:r>
    </w:p>
    <w:p w14:paraId="0A943AE4" w14:textId="2B177709" w:rsidR="00747635" w:rsidRPr="00AD42F0" w:rsidRDefault="00747635" w:rsidP="002E34A8">
      <w:pPr>
        <w:jc w:val="both"/>
        <w:rPr>
          <w:rFonts w:ascii="Times New Roman" w:hAnsi="Times New Roman"/>
          <w:bCs/>
        </w:rPr>
      </w:pPr>
      <w:r w:rsidRPr="00AD42F0">
        <w:rPr>
          <w:rFonts w:ascii="Times New Roman" w:hAnsi="Times New Roman"/>
          <w:b/>
        </w:rPr>
        <w:t xml:space="preserve">Proračunski korisnici – </w:t>
      </w:r>
      <w:r w:rsidRPr="00AD42F0">
        <w:rPr>
          <w:rFonts w:ascii="Times New Roman" w:hAnsi="Times New Roman"/>
          <w:bCs/>
        </w:rPr>
        <w:t>Županijska bolnica Čakovec – povećanje 5.419.641,00 kn, Zavod za hitnu medicinu Međimurske županije – povećanje 1.477.959,00 kn, Zavod za javno zdravstvo Međimurske županije –povećanje 1.275.449,00 kn, Dom zdravlja Čakovec – umanjenje za 357.908,</w:t>
      </w:r>
      <w:r w:rsidR="00283D15" w:rsidRPr="00AD42F0">
        <w:rPr>
          <w:rFonts w:ascii="Times New Roman" w:hAnsi="Times New Roman"/>
          <w:bCs/>
        </w:rPr>
        <w:t>79</w:t>
      </w:r>
      <w:r w:rsidRPr="00AD42F0">
        <w:rPr>
          <w:rFonts w:ascii="Times New Roman" w:hAnsi="Times New Roman"/>
          <w:bCs/>
        </w:rPr>
        <w:t xml:space="preserve"> kn. </w:t>
      </w:r>
    </w:p>
    <w:p w14:paraId="59090E25" w14:textId="3CFD8474" w:rsidR="00747635" w:rsidRPr="00AD42F0" w:rsidRDefault="003C24AE" w:rsidP="009F3EAA">
      <w:pPr>
        <w:rPr>
          <w:rFonts w:ascii="Times New Roman" w:hAnsi="Times New Roman"/>
          <w:bCs/>
        </w:rPr>
      </w:pPr>
      <w:r w:rsidRPr="00AD42F0">
        <w:rPr>
          <w:rFonts w:ascii="Times New Roman" w:hAnsi="Times New Roman"/>
          <w:bCs/>
        </w:rPr>
        <w:lastRenderedPageBreak/>
        <w:t>Najveći razlog p</w:t>
      </w:r>
      <w:r w:rsidR="00747635" w:rsidRPr="00AD42F0">
        <w:rPr>
          <w:rFonts w:ascii="Times New Roman" w:hAnsi="Times New Roman"/>
          <w:bCs/>
        </w:rPr>
        <w:t xml:space="preserve">ovećanja su </w:t>
      </w:r>
      <w:r w:rsidRPr="00AD42F0">
        <w:rPr>
          <w:rFonts w:ascii="Times New Roman" w:hAnsi="Times New Roman"/>
          <w:bCs/>
        </w:rPr>
        <w:t xml:space="preserve">povećani </w:t>
      </w:r>
      <w:r w:rsidR="00747635" w:rsidRPr="00AD42F0">
        <w:rPr>
          <w:rFonts w:ascii="Times New Roman" w:hAnsi="Times New Roman"/>
          <w:bCs/>
        </w:rPr>
        <w:t>limit</w:t>
      </w:r>
      <w:r w:rsidRPr="00AD42F0">
        <w:rPr>
          <w:rFonts w:ascii="Times New Roman" w:hAnsi="Times New Roman"/>
          <w:bCs/>
        </w:rPr>
        <w:t>i</w:t>
      </w:r>
      <w:r w:rsidR="00747635" w:rsidRPr="00AD42F0">
        <w:rPr>
          <w:rFonts w:ascii="Times New Roman" w:hAnsi="Times New Roman"/>
          <w:bCs/>
        </w:rPr>
        <w:t xml:space="preserve"> na plaćama kod zdravstvenih ustanova</w:t>
      </w:r>
      <w:r w:rsidRPr="00AD42F0">
        <w:rPr>
          <w:rFonts w:ascii="Times New Roman" w:hAnsi="Times New Roman"/>
          <w:bCs/>
        </w:rPr>
        <w:t>.</w:t>
      </w:r>
    </w:p>
    <w:p w14:paraId="7BE417B5" w14:textId="67CD94AE" w:rsidR="009F3EAA" w:rsidRDefault="009F3EAA" w:rsidP="00A61057">
      <w:pPr>
        <w:pStyle w:val="Bezproreda"/>
        <w:spacing w:line="276" w:lineRule="auto"/>
        <w:jc w:val="both"/>
        <w:rPr>
          <w:rFonts w:ascii="Times New Roman" w:eastAsia="Calibri" w:hAnsi="Times New Roman" w:cs="Times New Roman"/>
          <w:lang w:eastAsia="hr-HR"/>
        </w:rPr>
      </w:pPr>
      <w:r w:rsidRPr="00AD42F0">
        <w:rPr>
          <w:rFonts w:ascii="Times New Roman" w:hAnsi="Times New Roman"/>
          <w:b/>
        </w:rPr>
        <w:t>Aktivnost - 1009A109</w:t>
      </w:r>
      <w:r w:rsidR="009F5A7A">
        <w:rPr>
          <w:rFonts w:ascii="Times New Roman" w:hAnsi="Times New Roman"/>
          <w:b/>
        </w:rPr>
        <w:t>04</w:t>
      </w:r>
      <w:r w:rsidRPr="00AD42F0">
        <w:rPr>
          <w:rFonts w:ascii="Times New Roman" w:hAnsi="Times New Roman"/>
          <w:b/>
        </w:rPr>
        <w:t xml:space="preserve"> – </w:t>
      </w:r>
      <w:r w:rsidR="009F5A7A">
        <w:rPr>
          <w:rFonts w:ascii="Times New Roman" w:hAnsi="Times New Roman"/>
          <w:b/>
        </w:rPr>
        <w:t xml:space="preserve">Monitoring vodoopskrbnog sustava u </w:t>
      </w:r>
      <w:r w:rsidR="009F5A7A" w:rsidRPr="00460858">
        <w:rPr>
          <w:rFonts w:ascii="Times New Roman" w:hAnsi="Times New Roman"/>
          <w:b/>
        </w:rPr>
        <w:t>Međimurskoj županiji</w:t>
      </w:r>
      <w:r w:rsidRPr="00460858">
        <w:rPr>
          <w:rFonts w:ascii="Times New Roman" w:hAnsi="Times New Roman"/>
          <w:b/>
        </w:rPr>
        <w:t xml:space="preserve"> –</w:t>
      </w:r>
      <w:r w:rsidRPr="00AD42F0">
        <w:rPr>
          <w:rFonts w:ascii="Times New Roman" w:hAnsi="Times New Roman"/>
          <w:b/>
        </w:rPr>
        <w:t xml:space="preserve"> </w:t>
      </w:r>
      <w:r w:rsidR="002E34A8" w:rsidRPr="00A61057">
        <w:rPr>
          <w:rFonts w:ascii="Times New Roman" w:eastAsia="Calibri" w:hAnsi="Times New Roman" w:cs="Times New Roman"/>
          <w:lang w:eastAsia="hr-HR"/>
        </w:rPr>
        <w:t xml:space="preserve">umanjenje </w:t>
      </w:r>
      <w:r w:rsidR="00A61057" w:rsidRPr="00A61057">
        <w:rPr>
          <w:rFonts w:ascii="Times New Roman" w:eastAsia="Calibri" w:hAnsi="Times New Roman" w:cs="Times New Roman"/>
          <w:lang w:eastAsia="hr-HR"/>
        </w:rPr>
        <w:t>s planiranih 175.000,00 kuna na 85.000,00 kuna iz razloga što Z</w:t>
      </w:r>
      <w:r w:rsidR="00A61057">
        <w:rPr>
          <w:rFonts w:ascii="Times New Roman" w:eastAsia="Calibri" w:hAnsi="Times New Roman" w:cs="Times New Roman"/>
          <w:lang w:eastAsia="hr-HR"/>
        </w:rPr>
        <w:t>avod za javno zdravstvo</w:t>
      </w:r>
      <w:r w:rsidR="00A61057" w:rsidRPr="00A61057">
        <w:rPr>
          <w:rFonts w:ascii="Times New Roman" w:eastAsia="Calibri" w:hAnsi="Times New Roman" w:cs="Times New Roman"/>
          <w:lang w:eastAsia="hr-HR"/>
        </w:rPr>
        <w:t xml:space="preserve"> Međimurske županije izrađuje Plan monitoringa vode za ljudsku potrošnju s planiranim troškovima prije izlaska službenog nacionalnog plana monitoringa, te su stoga moguća odstupanja u broju i vrsti analiza, a shodno tome i troškovi. Tijekom godine plan je usklađen s nacionalnim planom i potrebni izdaci za ovu stavku su korigirani sukladno s izvršenjem plana.</w:t>
      </w:r>
    </w:p>
    <w:p w14:paraId="54CDBB17" w14:textId="77777777" w:rsidR="00A61057" w:rsidRPr="00A61057" w:rsidRDefault="00A61057" w:rsidP="00A61057">
      <w:pPr>
        <w:pStyle w:val="Bezproreda"/>
        <w:spacing w:line="276" w:lineRule="auto"/>
        <w:jc w:val="both"/>
        <w:rPr>
          <w:rFonts w:ascii="Times New Roman" w:eastAsia="Calibri" w:hAnsi="Times New Roman" w:cs="Times New Roman"/>
          <w:lang w:eastAsia="hr-HR"/>
        </w:rPr>
      </w:pPr>
    </w:p>
    <w:p w14:paraId="466116FC" w14:textId="53300907" w:rsidR="002E34A8" w:rsidRDefault="002E34A8" w:rsidP="002E34A8">
      <w:pPr>
        <w:jc w:val="both"/>
        <w:rPr>
          <w:rFonts w:ascii="Times New Roman" w:hAnsi="Times New Roman"/>
          <w:bCs/>
        </w:rPr>
      </w:pPr>
      <w:r w:rsidRPr="00AD42F0">
        <w:rPr>
          <w:rFonts w:ascii="Times New Roman" w:hAnsi="Times New Roman"/>
          <w:b/>
        </w:rPr>
        <w:t>Aktivnost - 1009A109</w:t>
      </w:r>
      <w:r>
        <w:rPr>
          <w:rFonts w:ascii="Times New Roman" w:hAnsi="Times New Roman"/>
          <w:b/>
        </w:rPr>
        <w:t>05</w:t>
      </w:r>
      <w:r w:rsidRPr="00AD42F0">
        <w:rPr>
          <w:rFonts w:ascii="Times New Roman" w:hAnsi="Times New Roman"/>
          <w:b/>
        </w:rPr>
        <w:t xml:space="preserve"> – </w:t>
      </w:r>
      <w:r>
        <w:rPr>
          <w:rFonts w:ascii="Times New Roman" w:hAnsi="Times New Roman"/>
          <w:b/>
        </w:rPr>
        <w:t xml:space="preserve">Promicanje zdravlja, prevencija i rano otkrivanje bolesti – </w:t>
      </w:r>
      <w:r>
        <w:rPr>
          <w:rFonts w:ascii="Times New Roman" w:hAnsi="Times New Roman"/>
          <w:bCs/>
        </w:rPr>
        <w:t>povećanje sukladno očekivanoj realizaciji.</w:t>
      </w:r>
    </w:p>
    <w:p w14:paraId="01963303" w14:textId="2281B47E" w:rsidR="002E34A8" w:rsidRDefault="002E34A8" w:rsidP="002E34A8">
      <w:pPr>
        <w:jc w:val="both"/>
        <w:rPr>
          <w:rFonts w:ascii="Times New Roman" w:hAnsi="Times New Roman"/>
          <w:bCs/>
        </w:rPr>
      </w:pPr>
      <w:bookmarkStart w:id="14" w:name="_Hlk115958087"/>
      <w:r w:rsidRPr="00AD42F0">
        <w:rPr>
          <w:rFonts w:ascii="Times New Roman" w:hAnsi="Times New Roman"/>
          <w:b/>
        </w:rPr>
        <w:t>Aktivnost - 1009A109</w:t>
      </w:r>
      <w:r>
        <w:rPr>
          <w:rFonts w:ascii="Times New Roman" w:hAnsi="Times New Roman"/>
          <w:b/>
        </w:rPr>
        <w:t>15</w:t>
      </w:r>
      <w:r w:rsidRPr="00AD42F0">
        <w:rPr>
          <w:rFonts w:ascii="Times New Roman" w:hAnsi="Times New Roman"/>
          <w:b/>
        </w:rPr>
        <w:t xml:space="preserve"> – </w:t>
      </w:r>
      <w:r>
        <w:rPr>
          <w:rFonts w:ascii="Times New Roman" w:hAnsi="Times New Roman"/>
          <w:b/>
        </w:rPr>
        <w:t xml:space="preserve">Sufinanciranje pratnje za djecu na liječenju u Županijskoj bolnici Čakovec – </w:t>
      </w:r>
      <w:r>
        <w:rPr>
          <w:rFonts w:ascii="Times New Roman" w:hAnsi="Times New Roman"/>
          <w:bCs/>
        </w:rPr>
        <w:t xml:space="preserve">povećanje </w:t>
      </w:r>
      <w:bookmarkEnd w:id="14"/>
      <w:r>
        <w:rPr>
          <w:rFonts w:ascii="Times New Roman" w:hAnsi="Times New Roman"/>
          <w:bCs/>
        </w:rPr>
        <w:t>sukladno ostvarenim pratnjama za djecu na liječenju u Županijskoj bolnici Čakovec.</w:t>
      </w:r>
    </w:p>
    <w:p w14:paraId="6571D98B" w14:textId="16484E5B" w:rsidR="00A61057" w:rsidRPr="00A61057" w:rsidRDefault="002E34A8" w:rsidP="00A61057">
      <w:pPr>
        <w:jc w:val="both"/>
        <w:rPr>
          <w:rFonts w:ascii="Times New Roman" w:hAnsi="Times New Roman"/>
          <w:bCs/>
        </w:rPr>
      </w:pPr>
      <w:r w:rsidRPr="00AD42F0">
        <w:rPr>
          <w:rFonts w:ascii="Times New Roman" w:hAnsi="Times New Roman"/>
          <w:b/>
        </w:rPr>
        <w:t>Aktivnost - 1009A109</w:t>
      </w:r>
      <w:r>
        <w:rPr>
          <w:rFonts w:ascii="Times New Roman" w:hAnsi="Times New Roman"/>
          <w:b/>
        </w:rPr>
        <w:t>08, 1009A10920</w:t>
      </w:r>
      <w:r w:rsidRPr="00AD42F0">
        <w:rPr>
          <w:rFonts w:ascii="Times New Roman" w:hAnsi="Times New Roman"/>
          <w:b/>
        </w:rPr>
        <w:t xml:space="preserve"> – </w:t>
      </w:r>
      <w:r>
        <w:rPr>
          <w:rFonts w:ascii="Times New Roman" w:hAnsi="Times New Roman"/>
          <w:b/>
        </w:rPr>
        <w:t>Tim hitne medicinske službe T2 – u Murskom Središću i Kotoribi  –</w:t>
      </w:r>
      <w:r w:rsidR="00B1042E">
        <w:rPr>
          <w:rFonts w:ascii="Times New Roman" w:hAnsi="Times New Roman"/>
          <w:b/>
        </w:rPr>
        <w:t xml:space="preserve"> </w:t>
      </w:r>
      <w:r w:rsidR="00B1042E" w:rsidRPr="00B1042E">
        <w:rPr>
          <w:rFonts w:ascii="Times New Roman" w:hAnsi="Times New Roman"/>
          <w:bCs/>
        </w:rPr>
        <w:t>povećanje</w:t>
      </w:r>
      <w:r>
        <w:rPr>
          <w:rFonts w:ascii="Times New Roman" w:hAnsi="Times New Roman"/>
          <w:b/>
        </w:rPr>
        <w:t xml:space="preserve"> </w:t>
      </w:r>
      <w:r w:rsidR="00A61057" w:rsidRPr="00A61057">
        <w:rPr>
          <w:rFonts w:ascii="Times New Roman" w:hAnsi="Times New Roman"/>
          <w:bCs/>
        </w:rPr>
        <w:t>sukladno povećanju cijene tima hitne medicinske službe u skladu s Odlukom o izmjenama Odluke o osnovama za sklapanje ugovora o provođenju zdravstvene zaštite iz obveznog zdravstvenog osiguranja</w:t>
      </w:r>
      <w:r w:rsidR="00A61057">
        <w:rPr>
          <w:rFonts w:ascii="Times New Roman" w:hAnsi="Times New Roman"/>
          <w:bCs/>
        </w:rPr>
        <w:t xml:space="preserve"> s HZZO.</w:t>
      </w:r>
    </w:p>
    <w:p w14:paraId="2421DBD1" w14:textId="59DEC192" w:rsidR="00A61057" w:rsidRDefault="00A61057" w:rsidP="002E34A8">
      <w:pPr>
        <w:jc w:val="both"/>
        <w:rPr>
          <w:rFonts w:ascii="Times New Roman" w:hAnsi="Times New Roman"/>
          <w:bCs/>
        </w:rPr>
      </w:pPr>
      <w:r w:rsidRPr="00AD42F0">
        <w:rPr>
          <w:rFonts w:ascii="Times New Roman" w:hAnsi="Times New Roman"/>
          <w:b/>
        </w:rPr>
        <w:t>Aktivnost - 10</w:t>
      </w:r>
      <w:r>
        <w:rPr>
          <w:rFonts w:ascii="Times New Roman" w:hAnsi="Times New Roman"/>
          <w:b/>
        </w:rPr>
        <w:t>11</w:t>
      </w:r>
      <w:r w:rsidRPr="00AD42F0">
        <w:rPr>
          <w:rFonts w:ascii="Times New Roman" w:hAnsi="Times New Roman"/>
          <w:b/>
        </w:rPr>
        <w:t>A10</w:t>
      </w:r>
      <w:r>
        <w:rPr>
          <w:rFonts w:ascii="Times New Roman" w:hAnsi="Times New Roman"/>
          <w:b/>
        </w:rPr>
        <w:t>134</w:t>
      </w:r>
      <w:r w:rsidRPr="00AD42F0">
        <w:rPr>
          <w:rFonts w:ascii="Times New Roman" w:hAnsi="Times New Roman"/>
          <w:b/>
        </w:rPr>
        <w:t xml:space="preserve"> – </w:t>
      </w:r>
      <w:r>
        <w:rPr>
          <w:rFonts w:ascii="Times New Roman" w:hAnsi="Times New Roman"/>
          <w:b/>
        </w:rPr>
        <w:t xml:space="preserve">Projekt e-Cool Art – </w:t>
      </w:r>
      <w:r>
        <w:rPr>
          <w:rFonts w:ascii="Times New Roman" w:hAnsi="Times New Roman"/>
          <w:bCs/>
        </w:rPr>
        <w:t>povećanje sukladno dinamici provedbe projektnih aktivnosti.</w:t>
      </w:r>
    </w:p>
    <w:p w14:paraId="564D8364" w14:textId="1452683B" w:rsidR="00B1042E" w:rsidRDefault="00A61057" w:rsidP="00B1042E">
      <w:pPr>
        <w:pStyle w:val="Bezproreda"/>
        <w:spacing w:line="276" w:lineRule="auto"/>
        <w:jc w:val="both"/>
        <w:rPr>
          <w:rFonts w:ascii="Times New Roman" w:eastAsia="Calibri" w:hAnsi="Times New Roman" w:cs="Times New Roman"/>
          <w:bCs/>
        </w:rPr>
      </w:pPr>
      <w:r w:rsidRPr="00AD42F0">
        <w:rPr>
          <w:rFonts w:ascii="Times New Roman" w:hAnsi="Times New Roman"/>
          <w:b/>
        </w:rPr>
        <w:t xml:space="preserve">Aktivnost </w:t>
      </w:r>
      <w:r>
        <w:rPr>
          <w:rFonts w:ascii="Times New Roman" w:hAnsi="Times New Roman"/>
          <w:b/>
        </w:rPr>
        <w:t>–</w:t>
      </w:r>
      <w:r w:rsidRPr="00AD42F0">
        <w:rPr>
          <w:rFonts w:ascii="Times New Roman" w:hAnsi="Times New Roman"/>
          <w:b/>
        </w:rPr>
        <w:t xml:space="preserve"> 10</w:t>
      </w:r>
      <w:r>
        <w:rPr>
          <w:rFonts w:ascii="Times New Roman" w:hAnsi="Times New Roman"/>
          <w:b/>
        </w:rPr>
        <w:t>11K</w:t>
      </w:r>
      <w:r w:rsidR="00B1042E">
        <w:rPr>
          <w:rFonts w:ascii="Times New Roman" w:hAnsi="Times New Roman"/>
          <w:b/>
        </w:rPr>
        <w:t>101101</w:t>
      </w:r>
      <w:r w:rsidRPr="00AD42F0">
        <w:rPr>
          <w:rFonts w:ascii="Times New Roman" w:hAnsi="Times New Roman"/>
          <w:b/>
        </w:rPr>
        <w:t xml:space="preserve"> – </w:t>
      </w:r>
      <w:r w:rsidR="00B1042E">
        <w:rPr>
          <w:rFonts w:ascii="Times New Roman" w:hAnsi="Times New Roman"/>
          <w:b/>
        </w:rPr>
        <w:t xml:space="preserve">Rekonstrukcija zgrade </w:t>
      </w:r>
      <w:proofErr w:type="spellStart"/>
      <w:r w:rsidR="00B1042E">
        <w:rPr>
          <w:rFonts w:ascii="Times New Roman" w:hAnsi="Times New Roman"/>
          <w:b/>
        </w:rPr>
        <w:t>Feštetić</w:t>
      </w:r>
      <w:proofErr w:type="spellEnd"/>
      <w:r w:rsidR="00B1042E">
        <w:rPr>
          <w:rFonts w:ascii="Times New Roman" w:hAnsi="Times New Roman"/>
          <w:b/>
        </w:rPr>
        <w:t xml:space="preserve"> u Čakovcu</w:t>
      </w:r>
      <w:r>
        <w:rPr>
          <w:rFonts w:ascii="Times New Roman" w:hAnsi="Times New Roman"/>
          <w:b/>
        </w:rPr>
        <w:t xml:space="preserve"> – </w:t>
      </w:r>
      <w:r w:rsidR="00B1042E">
        <w:rPr>
          <w:rFonts w:ascii="Times New Roman" w:hAnsi="Times New Roman"/>
          <w:bCs/>
        </w:rPr>
        <w:t xml:space="preserve">smanjenje </w:t>
      </w:r>
      <w:r w:rsidR="00B1042E" w:rsidRPr="00B1042E">
        <w:rPr>
          <w:rFonts w:ascii="Times New Roman" w:eastAsia="Calibri" w:hAnsi="Times New Roman" w:cs="Times New Roman"/>
          <w:bCs/>
        </w:rPr>
        <w:t>iz razloga što su troškovi izrade projektno tehničke dokumentacije za rekonstrukciju  prihvatljivi za financiranje u 100% intenzitetu prema Odluci o prihvatljivosti troškova u sklopu provedbe Nacionalnog plana oporavka i otpornosti. Iznos od 200.000,00 kuna planiran je za izdatke koji će nastati za sanacije koje će biti potrebno izvršiti zbog dotrajalosti zgrade i koji nisu obuhvaćeni prihvatljivim troškovima poziva, a potrebno ih je izvršiti prije same provedbe projekta.</w:t>
      </w:r>
    </w:p>
    <w:p w14:paraId="387569B0" w14:textId="77777777" w:rsidR="00B1042E" w:rsidRPr="00B1042E" w:rsidRDefault="00B1042E" w:rsidP="00B1042E">
      <w:pPr>
        <w:pStyle w:val="Bezproreda"/>
        <w:spacing w:line="276" w:lineRule="auto"/>
        <w:jc w:val="both"/>
        <w:rPr>
          <w:rFonts w:ascii="Times New Roman" w:eastAsia="Calibri" w:hAnsi="Times New Roman" w:cs="Times New Roman"/>
          <w:bCs/>
        </w:rPr>
      </w:pPr>
    </w:p>
    <w:p w14:paraId="5E68802A" w14:textId="5B196687" w:rsidR="00B1042E" w:rsidRPr="00B1042E" w:rsidRDefault="009F3EAA" w:rsidP="00B1042E">
      <w:pPr>
        <w:pStyle w:val="Bezproreda"/>
        <w:spacing w:after="240" w:line="276" w:lineRule="auto"/>
        <w:jc w:val="both"/>
        <w:rPr>
          <w:rFonts w:ascii="Times New Roman" w:hAnsi="Times New Roman"/>
          <w:bCs/>
        </w:rPr>
      </w:pPr>
      <w:r w:rsidRPr="00AD42F0">
        <w:rPr>
          <w:rFonts w:ascii="Times New Roman" w:hAnsi="Times New Roman"/>
          <w:b/>
        </w:rPr>
        <w:t xml:space="preserve">Aktivnost </w:t>
      </w:r>
      <w:r w:rsidR="002E34A8">
        <w:rPr>
          <w:rFonts w:ascii="Times New Roman" w:hAnsi="Times New Roman"/>
          <w:b/>
        </w:rPr>
        <w:t>–</w:t>
      </w:r>
      <w:r w:rsidRPr="00AD42F0">
        <w:rPr>
          <w:rFonts w:ascii="Times New Roman" w:hAnsi="Times New Roman"/>
          <w:b/>
        </w:rPr>
        <w:t xml:space="preserve"> 10</w:t>
      </w:r>
      <w:r w:rsidR="002E34A8">
        <w:rPr>
          <w:rFonts w:ascii="Times New Roman" w:hAnsi="Times New Roman"/>
          <w:b/>
        </w:rPr>
        <w:t>16A101604</w:t>
      </w:r>
      <w:r w:rsidRPr="00AD42F0">
        <w:rPr>
          <w:rFonts w:ascii="Times New Roman" w:hAnsi="Times New Roman"/>
          <w:b/>
        </w:rPr>
        <w:t xml:space="preserve"> – </w:t>
      </w:r>
      <w:r w:rsidR="002E34A8">
        <w:rPr>
          <w:rFonts w:ascii="Times New Roman" w:hAnsi="Times New Roman"/>
          <w:b/>
        </w:rPr>
        <w:t>Jednokratne potpore umirovljenicima</w:t>
      </w:r>
      <w:r w:rsidRPr="00AD42F0">
        <w:rPr>
          <w:rFonts w:ascii="Times New Roman" w:hAnsi="Times New Roman"/>
          <w:b/>
        </w:rPr>
        <w:t xml:space="preserve"> – </w:t>
      </w:r>
      <w:r w:rsidR="002E34A8">
        <w:rPr>
          <w:rFonts w:ascii="Times New Roman" w:hAnsi="Times New Roman"/>
          <w:bCs/>
        </w:rPr>
        <w:t>smanjenje iznosa sukladno očekivanim rashodima za financiranje besplatnog prijevoza na području Međimurske županije umirovljenicima</w:t>
      </w:r>
      <w:r w:rsidR="00B1042E">
        <w:rPr>
          <w:rFonts w:ascii="Times New Roman" w:hAnsi="Times New Roman"/>
          <w:bCs/>
        </w:rPr>
        <w:t>,</w:t>
      </w:r>
      <w:r w:rsidR="00B1042E" w:rsidRPr="00B1042E">
        <w:rPr>
          <w:rFonts w:ascii="Times New Roman" w:hAnsi="Times New Roman"/>
          <w:bCs/>
        </w:rPr>
        <w:t xml:space="preserve"> osobama treće životne dobi i osobama s invaliditetom </w:t>
      </w:r>
    </w:p>
    <w:p w14:paraId="0F62C679" w14:textId="77777777" w:rsidR="00EE5D5A" w:rsidRPr="00D9539C" w:rsidRDefault="00EE5D5A" w:rsidP="00B1042E">
      <w:pPr>
        <w:spacing w:after="240"/>
        <w:rPr>
          <w:rFonts w:ascii="Times New Roman" w:hAnsi="Times New Roman"/>
          <w:bCs/>
          <w:u w:val="single"/>
        </w:rPr>
      </w:pPr>
      <w:r w:rsidRPr="00D9539C">
        <w:rPr>
          <w:rFonts w:ascii="Times New Roman" w:hAnsi="Times New Roman"/>
          <w:bCs/>
          <w:u w:val="single"/>
        </w:rPr>
        <w:t>00603 – Decentralizirane funkcije</w:t>
      </w:r>
    </w:p>
    <w:p w14:paraId="5B64CE99" w14:textId="18C12035" w:rsidR="00EE5D5A" w:rsidRPr="00AD42F0" w:rsidRDefault="000C026E" w:rsidP="005E1236">
      <w:pPr>
        <w:spacing w:line="240" w:lineRule="auto"/>
        <w:rPr>
          <w:rFonts w:ascii="Times New Roman" w:hAnsi="Times New Roman"/>
          <w:b/>
        </w:rPr>
      </w:pPr>
      <w:r w:rsidRPr="00AD42F0">
        <w:rPr>
          <w:rFonts w:ascii="Times New Roman" w:hAnsi="Times New Roman"/>
          <w:b/>
        </w:rPr>
        <w:t>Stavka</w:t>
      </w:r>
      <w:r w:rsidR="00EE5D5A" w:rsidRPr="00AD42F0">
        <w:rPr>
          <w:rFonts w:ascii="Times New Roman" w:hAnsi="Times New Roman"/>
          <w:b/>
        </w:rPr>
        <w:t xml:space="preserve"> - 1011A101111 –  Pomoć gradovima i općinama – ogrjev</w:t>
      </w:r>
      <w:r w:rsidRPr="00AD42F0">
        <w:rPr>
          <w:rFonts w:ascii="Times New Roman" w:hAnsi="Times New Roman"/>
          <w:b/>
        </w:rPr>
        <w:t xml:space="preserve"> – umanjenje za 1.334.550,00 kn</w:t>
      </w:r>
    </w:p>
    <w:p w14:paraId="43453B2F" w14:textId="71826A5F" w:rsidR="000C026E" w:rsidRPr="00AD42F0" w:rsidRDefault="00EE5D5A" w:rsidP="00D9539C">
      <w:pPr>
        <w:spacing w:after="0"/>
        <w:jc w:val="both"/>
        <w:rPr>
          <w:rFonts w:ascii="Times New Roman" w:hAnsi="Times New Roman"/>
        </w:rPr>
      </w:pPr>
      <w:r w:rsidRPr="00AD42F0">
        <w:rPr>
          <w:rFonts w:ascii="Times New Roman" w:hAnsi="Times New Roman"/>
        </w:rPr>
        <w:t xml:space="preserve">Sredstva za podmirenje izdataka pomoći za ogrjev </w:t>
      </w:r>
      <w:r w:rsidR="000C026E" w:rsidRPr="00AD42F0">
        <w:rPr>
          <w:rFonts w:ascii="Times New Roman" w:hAnsi="Times New Roman"/>
        </w:rPr>
        <w:t xml:space="preserve">ne </w:t>
      </w:r>
      <w:r w:rsidRPr="00AD42F0">
        <w:rPr>
          <w:rFonts w:ascii="Times New Roman" w:hAnsi="Times New Roman"/>
        </w:rPr>
        <w:t xml:space="preserve">osiguravaju se </w:t>
      </w:r>
      <w:r w:rsidR="000C4EF4">
        <w:rPr>
          <w:rFonts w:ascii="Times New Roman" w:hAnsi="Times New Roman"/>
        </w:rPr>
        <w:t xml:space="preserve">više </w:t>
      </w:r>
      <w:r w:rsidRPr="00AD42F0">
        <w:rPr>
          <w:rFonts w:ascii="Times New Roman" w:hAnsi="Times New Roman"/>
        </w:rPr>
        <w:t>iz sredstava</w:t>
      </w:r>
      <w:r w:rsidR="000C4EF4">
        <w:rPr>
          <w:rFonts w:ascii="Times New Roman" w:hAnsi="Times New Roman"/>
        </w:rPr>
        <w:t xml:space="preserve"> koja su u nadležnosti jedinica regionalne samouprave</w:t>
      </w:r>
      <w:r w:rsidR="000C026E" w:rsidRPr="00AD42F0">
        <w:rPr>
          <w:rFonts w:ascii="Times New Roman" w:hAnsi="Times New Roman"/>
        </w:rPr>
        <w:t>.</w:t>
      </w:r>
      <w:r w:rsidR="000C4EF4">
        <w:rPr>
          <w:rFonts w:ascii="Times New Roman" w:hAnsi="Times New Roman"/>
        </w:rPr>
        <w:t xml:space="preserve"> </w:t>
      </w:r>
      <w:r w:rsidR="000C026E" w:rsidRPr="00AD42F0">
        <w:rPr>
          <w:rFonts w:ascii="Times New Roman" w:hAnsi="Times New Roman"/>
        </w:rPr>
        <w:t>Izmjenom članaka 326. stavka 6. Zakona o socijalnoj skrbi ("Narodne novine" broj 18/22, ) Odluka o minimalnim financijskim standardima, kriterijima i mjerilima za financiranje materijalnih i financijskih rashoda centara za socijalnu skrb i troškova ogrjeva korisnicima koji se griju na drva u 2022. godini (»Narodne novine«, broj 147/21) ostaje na snazi do isteka razdoblja za koje je donesena, osim u dijelu koji se odnosi na troškove ogrjeva korisnicima koji se griju na drva koji prestaje važiti stupanjem na snagu ovoga Zakona.</w:t>
      </w:r>
    </w:p>
    <w:p w14:paraId="455F89A0" w14:textId="77777777" w:rsidR="000C026E" w:rsidRPr="00AD42F0" w:rsidRDefault="000C026E" w:rsidP="000C026E">
      <w:pPr>
        <w:spacing w:after="0"/>
        <w:jc w:val="both"/>
        <w:rPr>
          <w:rFonts w:ascii="Times New Roman" w:hAnsi="Times New Roman"/>
        </w:rPr>
      </w:pPr>
    </w:p>
    <w:p w14:paraId="260793BD" w14:textId="18F21A72" w:rsidR="008A017C" w:rsidRPr="00AD42F0" w:rsidRDefault="00934B9D" w:rsidP="00934B9D">
      <w:pPr>
        <w:rPr>
          <w:rFonts w:ascii="Times New Roman" w:hAnsi="Times New Roman"/>
          <w:b/>
          <w:u w:val="single"/>
        </w:rPr>
      </w:pPr>
      <w:r w:rsidRPr="00AD42F0">
        <w:rPr>
          <w:rFonts w:ascii="Times New Roman" w:hAnsi="Times New Roman"/>
          <w:b/>
          <w:u w:val="single"/>
        </w:rPr>
        <w:t xml:space="preserve">007 </w:t>
      </w:r>
      <w:r w:rsidR="008A017C" w:rsidRPr="00AD42F0">
        <w:rPr>
          <w:rFonts w:ascii="Times New Roman" w:hAnsi="Times New Roman"/>
          <w:b/>
          <w:u w:val="single"/>
        </w:rPr>
        <w:t>– U</w:t>
      </w:r>
      <w:r w:rsidR="009F3EAA" w:rsidRPr="00AD42F0">
        <w:rPr>
          <w:rFonts w:ascii="Times New Roman" w:hAnsi="Times New Roman"/>
          <w:b/>
          <w:u w:val="single"/>
        </w:rPr>
        <w:t>O</w:t>
      </w:r>
      <w:r w:rsidR="008A017C" w:rsidRPr="00AD42F0">
        <w:rPr>
          <w:rFonts w:ascii="Times New Roman" w:hAnsi="Times New Roman"/>
          <w:b/>
          <w:u w:val="single"/>
        </w:rPr>
        <w:t xml:space="preserve"> za civilno društvo, ljudska prava i sport</w:t>
      </w:r>
      <w:r w:rsidR="007E07C2" w:rsidRPr="00AD42F0">
        <w:rPr>
          <w:rFonts w:ascii="Times New Roman" w:hAnsi="Times New Roman"/>
          <w:b/>
          <w:u w:val="single"/>
        </w:rPr>
        <w:t xml:space="preserve"> – umanjenje za 3</w:t>
      </w:r>
      <w:r w:rsidR="001E59CD">
        <w:rPr>
          <w:rFonts w:ascii="Times New Roman" w:hAnsi="Times New Roman"/>
          <w:b/>
          <w:u w:val="single"/>
        </w:rPr>
        <w:t>4</w:t>
      </w:r>
      <w:r w:rsidR="007E07C2" w:rsidRPr="00AD42F0">
        <w:rPr>
          <w:rFonts w:ascii="Times New Roman" w:hAnsi="Times New Roman"/>
          <w:b/>
          <w:u w:val="single"/>
        </w:rPr>
        <w:t xml:space="preserve">2.100,00 kuna </w:t>
      </w:r>
    </w:p>
    <w:p w14:paraId="01D7B3B0" w14:textId="398EDE14" w:rsidR="007E07C2" w:rsidRPr="00AD42F0" w:rsidRDefault="000C026E" w:rsidP="007E07C2">
      <w:pPr>
        <w:spacing w:after="0"/>
        <w:jc w:val="both"/>
        <w:rPr>
          <w:rFonts w:ascii="Times New Roman" w:eastAsiaTheme="minorHAnsi" w:hAnsi="Times New Roman"/>
          <w:b/>
        </w:rPr>
      </w:pPr>
      <w:r w:rsidRPr="000C026E">
        <w:rPr>
          <w:rFonts w:ascii="Times New Roman" w:eastAsiaTheme="minorHAnsi" w:hAnsi="Times New Roman"/>
          <w:b/>
        </w:rPr>
        <w:t>S</w:t>
      </w:r>
      <w:r w:rsidR="007E07C2" w:rsidRPr="00AD42F0">
        <w:rPr>
          <w:rFonts w:ascii="Times New Roman" w:eastAsiaTheme="minorHAnsi" w:hAnsi="Times New Roman"/>
          <w:b/>
        </w:rPr>
        <w:t xml:space="preserve">tavka – 1011A101113  - </w:t>
      </w:r>
      <w:r w:rsidRPr="000C026E">
        <w:rPr>
          <w:rFonts w:ascii="Times New Roman" w:eastAsiaTheme="minorHAnsi" w:hAnsi="Times New Roman"/>
          <w:b/>
        </w:rPr>
        <w:t xml:space="preserve">Udruge civilnog društva – </w:t>
      </w:r>
      <w:r w:rsidR="007E07C2" w:rsidRPr="00AD42F0">
        <w:rPr>
          <w:rFonts w:ascii="Times New Roman" w:eastAsiaTheme="minorHAnsi" w:hAnsi="Times New Roman"/>
          <w:b/>
        </w:rPr>
        <w:t>umanjenje 120.000,00</w:t>
      </w:r>
      <w:r w:rsidRPr="000C026E">
        <w:rPr>
          <w:rFonts w:ascii="Times New Roman" w:eastAsiaTheme="minorHAnsi" w:hAnsi="Times New Roman"/>
          <w:b/>
        </w:rPr>
        <w:t xml:space="preserve"> kn</w:t>
      </w:r>
    </w:p>
    <w:p w14:paraId="3FA2AB69" w14:textId="51A20963" w:rsidR="000C026E" w:rsidRPr="00AD42F0" w:rsidRDefault="000C026E" w:rsidP="007E07C2">
      <w:pPr>
        <w:spacing w:after="0"/>
        <w:jc w:val="both"/>
        <w:rPr>
          <w:rFonts w:ascii="Times New Roman" w:eastAsiaTheme="minorHAnsi" w:hAnsi="Times New Roman"/>
        </w:rPr>
      </w:pPr>
      <w:bookmarkStart w:id="15" w:name="_Hlk115873008"/>
      <w:r w:rsidRPr="000C026E">
        <w:rPr>
          <w:rFonts w:ascii="Times New Roman" w:eastAsiaTheme="minorHAnsi" w:hAnsi="Times New Roman"/>
        </w:rPr>
        <w:t>Stavka obuhvaća financiranje programa i projekata od interesa za Međimursku županiju koje provode udruge civilnog društva (područje demokratizacije, razvoja civilnog društva, briga o djeci i mladima, ljudska prava) sukladno provedenom Javnom natječaju. Budući da su izvršene sve obveze prema sklopljenim ugovorima o financiranju, stavka se smanjuje</w:t>
      </w:r>
      <w:bookmarkEnd w:id="15"/>
      <w:r w:rsidRPr="000C026E">
        <w:rPr>
          <w:rFonts w:ascii="Times New Roman" w:eastAsiaTheme="minorHAnsi" w:hAnsi="Times New Roman"/>
        </w:rPr>
        <w:t>.</w:t>
      </w:r>
    </w:p>
    <w:p w14:paraId="504F0C55" w14:textId="77777777" w:rsidR="007E07C2" w:rsidRPr="000C026E" w:rsidRDefault="007E07C2" w:rsidP="007E07C2">
      <w:pPr>
        <w:spacing w:after="0"/>
        <w:jc w:val="both"/>
        <w:rPr>
          <w:rFonts w:ascii="Times New Roman" w:eastAsiaTheme="minorHAnsi" w:hAnsi="Times New Roman"/>
          <w:b/>
        </w:rPr>
      </w:pPr>
    </w:p>
    <w:p w14:paraId="7B8E1CAD" w14:textId="27314B0B" w:rsidR="000C026E" w:rsidRPr="000C026E" w:rsidRDefault="000C026E" w:rsidP="007E07C2">
      <w:pPr>
        <w:spacing w:after="0"/>
        <w:jc w:val="both"/>
        <w:rPr>
          <w:rFonts w:ascii="Times New Roman" w:eastAsiaTheme="minorHAnsi" w:hAnsi="Times New Roman"/>
          <w:b/>
        </w:rPr>
      </w:pPr>
      <w:r w:rsidRPr="000C026E">
        <w:rPr>
          <w:rFonts w:ascii="Times New Roman" w:eastAsiaTheme="minorHAnsi" w:hAnsi="Times New Roman"/>
          <w:b/>
        </w:rPr>
        <w:t>S</w:t>
      </w:r>
      <w:r w:rsidR="007E07C2" w:rsidRPr="00AD42F0">
        <w:rPr>
          <w:rFonts w:ascii="Times New Roman" w:eastAsiaTheme="minorHAnsi" w:hAnsi="Times New Roman"/>
          <w:b/>
        </w:rPr>
        <w:t>tavka – 1011A101118</w:t>
      </w:r>
      <w:r w:rsidRPr="000C026E">
        <w:rPr>
          <w:rFonts w:ascii="Times New Roman" w:eastAsiaTheme="minorHAnsi" w:hAnsi="Times New Roman"/>
          <w:b/>
        </w:rPr>
        <w:t xml:space="preserve"> Udruge branitelja – </w:t>
      </w:r>
      <w:r w:rsidR="007E07C2" w:rsidRPr="00AD42F0">
        <w:rPr>
          <w:rFonts w:ascii="Times New Roman" w:eastAsiaTheme="minorHAnsi" w:hAnsi="Times New Roman"/>
          <w:b/>
        </w:rPr>
        <w:t>umanjenje 6.000,00 kn</w:t>
      </w:r>
    </w:p>
    <w:p w14:paraId="15EF081E" w14:textId="276CAC42" w:rsidR="000C026E" w:rsidRPr="00AD42F0" w:rsidRDefault="000C026E" w:rsidP="007E07C2">
      <w:pPr>
        <w:spacing w:after="0"/>
        <w:contextualSpacing/>
        <w:jc w:val="both"/>
        <w:rPr>
          <w:rFonts w:ascii="Times New Roman" w:eastAsiaTheme="minorHAnsi" w:hAnsi="Times New Roman"/>
        </w:rPr>
      </w:pPr>
      <w:r w:rsidRPr="000C026E">
        <w:rPr>
          <w:rFonts w:ascii="Times New Roman" w:eastAsiaTheme="minorHAnsi" w:hAnsi="Times New Roman"/>
        </w:rPr>
        <w:lastRenderedPageBreak/>
        <w:t>Stavka obuhvaća financiranje programa i projekata od interesa za Međimursku županiju koje provode braniteljske udruge, sukladno provedenom javnom natječaju. Izvršene su sve ugovorne obveze. Stavka obuhvaća i obilježavanje važnijih datuma iz Domovinskog rata (Dan oslobođenja Međimurja 1991. I Dan međimurskih branitelja, Dan sjećanja na Vukovar i drugo) te se financiraju troškovi organizacije tih događaja.</w:t>
      </w:r>
    </w:p>
    <w:p w14:paraId="0F193A7E" w14:textId="77777777" w:rsidR="007E07C2" w:rsidRPr="000C026E" w:rsidRDefault="007E07C2" w:rsidP="007E07C2">
      <w:pPr>
        <w:spacing w:after="0"/>
        <w:contextualSpacing/>
        <w:jc w:val="both"/>
        <w:rPr>
          <w:rFonts w:ascii="Times New Roman" w:eastAsiaTheme="minorHAnsi" w:hAnsi="Times New Roman"/>
        </w:rPr>
      </w:pPr>
    </w:p>
    <w:p w14:paraId="56097CEB" w14:textId="02290A8E" w:rsidR="000C026E" w:rsidRPr="000C026E" w:rsidRDefault="000C026E" w:rsidP="007E07C2">
      <w:pPr>
        <w:spacing w:after="0"/>
        <w:jc w:val="both"/>
        <w:rPr>
          <w:rFonts w:ascii="Times New Roman" w:eastAsiaTheme="minorHAnsi" w:hAnsi="Times New Roman"/>
        </w:rPr>
      </w:pPr>
      <w:r w:rsidRPr="000C026E">
        <w:rPr>
          <w:rFonts w:ascii="Times New Roman" w:eastAsiaTheme="minorHAnsi" w:hAnsi="Times New Roman"/>
          <w:b/>
        </w:rPr>
        <w:t>S</w:t>
      </w:r>
      <w:r w:rsidR="007E07C2" w:rsidRPr="00AD42F0">
        <w:rPr>
          <w:rFonts w:ascii="Times New Roman" w:eastAsiaTheme="minorHAnsi" w:hAnsi="Times New Roman"/>
          <w:b/>
        </w:rPr>
        <w:t>tavka – 1011A101120 -</w:t>
      </w:r>
      <w:r w:rsidRPr="000C026E">
        <w:rPr>
          <w:rFonts w:ascii="Times New Roman" w:eastAsiaTheme="minorHAnsi" w:hAnsi="Times New Roman"/>
          <w:b/>
        </w:rPr>
        <w:t xml:space="preserve"> Potpora osobama u riziku od siromaštva –</w:t>
      </w:r>
      <w:r w:rsidR="007E07C2" w:rsidRPr="00AD42F0">
        <w:rPr>
          <w:rFonts w:ascii="Times New Roman" w:eastAsiaTheme="minorHAnsi" w:hAnsi="Times New Roman"/>
          <w:b/>
        </w:rPr>
        <w:t xml:space="preserve"> povećanje </w:t>
      </w:r>
      <w:r w:rsidRPr="000C026E">
        <w:rPr>
          <w:rFonts w:ascii="Times New Roman" w:eastAsiaTheme="minorHAnsi" w:hAnsi="Times New Roman"/>
          <w:b/>
        </w:rPr>
        <w:t>400,00 kn</w:t>
      </w:r>
    </w:p>
    <w:p w14:paraId="450A2C1F" w14:textId="592057B5" w:rsidR="000C026E" w:rsidRPr="00AD42F0" w:rsidRDefault="000C026E" w:rsidP="007E07C2">
      <w:pPr>
        <w:spacing w:after="0"/>
        <w:contextualSpacing/>
        <w:jc w:val="both"/>
        <w:rPr>
          <w:rFonts w:ascii="Times New Roman" w:eastAsiaTheme="minorHAnsi" w:hAnsi="Times New Roman"/>
        </w:rPr>
      </w:pPr>
      <w:r w:rsidRPr="000C026E">
        <w:rPr>
          <w:rFonts w:ascii="Times New Roman" w:eastAsiaTheme="minorHAnsi" w:hAnsi="Times New Roman"/>
        </w:rPr>
        <w:t>Odnosi se na pružanje jednokratne financijske potpore osobama u riziku od siromaštva</w:t>
      </w:r>
      <w:r w:rsidR="00460858">
        <w:rPr>
          <w:rFonts w:ascii="Times New Roman" w:eastAsiaTheme="minorHAnsi" w:hAnsi="Times New Roman"/>
        </w:rPr>
        <w:t>.</w:t>
      </w:r>
    </w:p>
    <w:p w14:paraId="23F56ACB" w14:textId="77777777" w:rsidR="007E07C2" w:rsidRPr="000C026E" w:rsidRDefault="007E07C2" w:rsidP="007E07C2">
      <w:pPr>
        <w:spacing w:after="0"/>
        <w:contextualSpacing/>
        <w:jc w:val="both"/>
        <w:rPr>
          <w:rFonts w:ascii="Times New Roman" w:eastAsiaTheme="minorHAnsi" w:hAnsi="Times New Roman"/>
          <w:b/>
        </w:rPr>
      </w:pPr>
    </w:p>
    <w:p w14:paraId="324B788E" w14:textId="137CBB43" w:rsidR="000C026E" w:rsidRPr="000C026E" w:rsidRDefault="000C026E" w:rsidP="007E07C2">
      <w:pPr>
        <w:spacing w:after="0"/>
        <w:jc w:val="both"/>
        <w:rPr>
          <w:rFonts w:ascii="Times New Roman" w:eastAsiaTheme="minorHAnsi" w:hAnsi="Times New Roman"/>
          <w:b/>
        </w:rPr>
      </w:pPr>
      <w:r w:rsidRPr="000C026E">
        <w:rPr>
          <w:rFonts w:ascii="Times New Roman" w:eastAsiaTheme="minorHAnsi" w:hAnsi="Times New Roman"/>
          <w:b/>
        </w:rPr>
        <w:t>S</w:t>
      </w:r>
      <w:r w:rsidR="007E07C2" w:rsidRPr="00AD42F0">
        <w:rPr>
          <w:rFonts w:ascii="Times New Roman" w:eastAsiaTheme="minorHAnsi" w:hAnsi="Times New Roman"/>
          <w:b/>
        </w:rPr>
        <w:t>tavka – 1011A101125 -</w:t>
      </w:r>
      <w:r w:rsidRPr="000C026E">
        <w:rPr>
          <w:rFonts w:ascii="Times New Roman" w:eastAsiaTheme="minorHAnsi" w:hAnsi="Times New Roman"/>
          <w:b/>
        </w:rPr>
        <w:t xml:space="preserve"> Vijeće za prevenciju Međimurske županije  - </w:t>
      </w:r>
      <w:r w:rsidR="007E07C2" w:rsidRPr="00AD42F0">
        <w:rPr>
          <w:rFonts w:ascii="Times New Roman" w:eastAsiaTheme="minorHAnsi" w:hAnsi="Times New Roman"/>
          <w:b/>
        </w:rPr>
        <w:t>povećanje za 41</w:t>
      </w:r>
      <w:r w:rsidRPr="000C026E">
        <w:rPr>
          <w:rFonts w:ascii="Times New Roman" w:eastAsiaTheme="minorHAnsi" w:hAnsi="Times New Roman"/>
          <w:b/>
        </w:rPr>
        <w:t>.500,00 kn</w:t>
      </w:r>
    </w:p>
    <w:p w14:paraId="145CAA84" w14:textId="1406D213" w:rsidR="000C026E" w:rsidRPr="00AD42F0" w:rsidRDefault="000C026E" w:rsidP="007E07C2">
      <w:pPr>
        <w:spacing w:after="0"/>
        <w:contextualSpacing/>
        <w:jc w:val="both"/>
        <w:rPr>
          <w:rFonts w:ascii="Times New Roman" w:eastAsiaTheme="minorHAnsi" w:hAnsi="Times New Roman"/>
        </w:rPr>
      </w:pPr>
      <w:r w:rsidRPr="000C026E">
        <w:rPr>
          <w:rFonts w:ascii="Times New Roman" w:eastAsiaTheme="minorHAnsi" w:hAnsi="Times New Roman"/>
        </w:rPr>
        <w:t>Obuhvaća financiranje Sajma prevencije i sigurnosti. Povećanje se odnosi na nabavu sustava videonadzora il</w:t>
      </w:r>
      <w:r w:rsidR="001E59CD">
        <w:rPr>
          <w:rFonts w:ascii="Times New Roman" w:eastAsiaTheme="minorHAnsi" w:hAnsi="Times New Roman"/>
        </w:rPr>
        <w:t>e</w:t>
      </w:r>
      <w:r w:rsidRPr="000C026E">
        <w:rPr>
          <w:rFonts w:ascii="Times New Roman" w:eastAsiaTheme="minorHAnsi" w:hAnsi="Times New Roman"/>
        </w:rPr>
        <w:t>g</w:t>
      </w:r>
      <w:r w:rsidR="00460858">
        <w:rPr>
          <w:rFonts w:ascii="Times New Roman" w:eastAsiaTheme="minorHAnsi" w:hAnsi="Times New Roman"/>
        </w:rPr>
        <w:t>a</w:t>
      </w:r>
      <w:r w:rsidRPr="000C026E">
        <w:rPr>
          <w:rFonts w:ascii="Times New Roman" w:eastAsiaTheme="minorHAnsi" w:hAnsi="Times New Roman"/>
        </w:rPr>
        <w:t xml:space="preserve">lnih odlagališta otpada u romskim naseljima u Međimurskoj županiji pri čemu je nabavljeno 10 solarnih kamara u naseljima Pribislavec, Lončarevo naselje (Podturen), </w:t>
      </w:r>
      <w:proofErr w:type="spellStart"/>
      <w:r w:rsidRPr="000C026E">
        <w:rPr>
          <w:rFonts w:ascii="Times New Roman" w:eastAsiaTheme="minorHAnsi" w:hAnsi="Times New Roman"/>
        </w:rPr>
        <w:t>Piškorovec</w:t>
      </w:r>
      <w:proofErr w:type="spellEnd"/>
      <w:r w:rsidRPr="000C026E">
        <w:rPr>
          <w:rFonts w:ascii="Times New Roman" w:eastAsiaTheme="minorHAnsi" w:hAnsi="Times New Roman"/>
        </w:rPr>
        <w:t xml:space="preserve"> (Mala Subotica) i </w:t>
      </w:r>
      <w:proofErr w:type="spellStart"/>
      <w:r w:rsidRPr="000C026E">
        <w:rPr>
          <w:rFonts w:ascii="Times New Roman" w:eastAsiaTheme="minorHAnsi" w:hAnsi="Times New Roman"/>
        </w:rPr>
        <w:t>Kuršanec</w:t>
      </w:r>
      <w:proofErr w:type="spellEnd"/>
      <w:r w:rsidRPr="000C026E">
        <w:rPr>
          <w:rFonts w:ascii="Times New Roman" w:eastAsiaTheme="minorHAnsi" w:hAnsi="Times New Roman"/>
        </w:rPr>
        <w:t xml:space="preserve"> (Čakovec).</w:t>
      </w:r>
    </w:p>
    <w:p w14:paraId="0794DDC9" w14:textId="77777777" w:rsidR="007E07C2" w:rsidRPr="000C026E" w:rsidRDefault="007E07C2" w:rsidP="007E07C2">
      <w:pPr>
        <w:spacing w:after="0"/>
        <w:contextualSpacing/>
        <w:jc w:val="both"/>
        <w:rPr>
          <w:rFonts w:ascii="Times New Roman" w:eastAsiaTheme="minorHAnsi" w:hAnsi="Times New Roman"/>
          <w:b/>
        </w:rPr>
      </w:pPr>
    </w:p>
    <w:p w14:paraId="42065601" w14:textId="554DC7C8" w:rsidR="000C026E" w:rsidRPr="000C026E" w:rsidRDefault="000C026E" w:rsidP="007E07C2">
      <w:pPr>
        <w:spacing w:after="0"/>
        <w:jc w:val="both"/>
        <w:rPr>
          <w:rFonts w:ascii="Times New Roman" w:eastAsiaTheme="minorHAnsi" w:hAnsi="Times New Roman"/>
          <w:b/>
        </w:rPr>
      </w:pPr>
      <w:r w:rsidRPr="000C026E">
        <w:rPr>
          <w:rFonts w:ascii="Times New Roman" w:eastAsiaTheme="minorHAnsi" w:hAnsi="Times New Roman"/>
          <w:b/>
        </w:rPr>
        <w:t>S</w:t>
      </w:r>
      <w:r w:rsidR="007E07C2" w:rsidRPr="00AD42F0">
        <w:rPr>
          <w:rFonts w:ascii="Times New Roman" w:eastAsiaTheme="minorHAnsi" w:hAnsi="Times New Roman"/>
          <w:b/>
        </w:rPr>
        <w:t>tavka – 1011A101127 -</w:t>
      </w:r>
      <w:r w:rsidRPr="000C026E">
        <w:rPr>
          <w:rFonts w:ascii="Times New Roman" w:eastAsiaTheme="minorHAnsi" w:hAnsi="Times New Roman"/>
          <w:b/>
        </w:rPr>
        <w:t xml:space="preserve"> Nacionalne manjine – </w:t>
      </w:r>
      <w:r w:rsidR="007E07C2" w:rsidRPr="00AD42F0">
        <w:rPr>
          <w:rFonts w:ascii="Times New Roman" w:eastAsiaTheme="minorHAnsi" w:hAnsi="Times New Roman"/>
          <w:b/>
        </w:rPr>
        <w:t>preraspodjela unutar stavke</w:t>
      </w:r>
    </w:p>
    <w:p w14:paraId="081E4C38" w14:textId="376879AF" w:rsidR="000C026E" w:rsidRPr="00AD42F0" w:rsidRDefault="000C026E" w:rsidP="007E07C2">
      <w:pPr>
        <w:spacing w:after="0"/>
        <w:contextualSpacing/>
        <w:jc w:val="both"/>
        <w:rPr>
          <w:rFonts w:ascii="Times New Roman" w:eastAsiaTheme="minorHAnsi" w:hAnsi="Times New Roman"/>
        </w:rPr>
      </w:pPr>
      <w:r w:rsidRPr="000C026E">
        <w:rPr>
          <w:rFonts w:ascii="Times New Roman" w:eastAsiaTheme="minorHAnsi" w:hAnsi="Times New Roman"/>
        </w:rPr>
        <w:t>Stavka obuhvaća financiranje rada Vijeća romske nacionalne manjine Međimurske županije, te predstavnika srpske i predstavnicu ruske nacionalne manjine u Međimurskoj županiji, sukladno Ustavnom zakonu o pravima nacionalnih manjina. Stavka obuhvaća i troškove izrade županijskog plana za uključivanje Roma i pratećeg Akcijskog plana.</w:t>
      </w:r>
    </w:p>
    <w:p w14:paraId="3E1101D2" w14:textId="77777777" w:rsidR="007E07C2" w:rsidRPr="000C026E" w:rsidRDefault="007E07C2" w:rsidP="007E07C2">
      <w:pPr>
        <w:spacing w:after="0"/>
        <w:contextualSpacing/>
        <w:jc w:val="both"/>
        <w:rPr>
          <w:rFonts w:ascii="Times New Roman" w:eastAsiaTheme="minorHAnsi" w:hAnsi="Times New Roman"/>
          <w:b/>
        </w:rPr>
      </w:pPr>
    </w:p>
    <w:p w14:paraId="0D5EAA62" w14:textId="667D9C69" w:rsidR="000C026E" w:rsidRPr="000C026E" w:rsidRDefault="000C026E" w:rsidP="007E07C2">
      <w:pPr>
        <w:spacing w:after="0"/>
        <w:jc w:val="both"/>
        <w:rPr>
          <w:rFonts w:ascii="Times New Roman" w:eastAsiaTheme="minorHAnsi" w:hAnsi="Times New Roman"/>
          <w:b/>
        </w:rPr>
      </w:pPr>
      <w:r w:rsidRPr="000C026E">
        <w:rPr>
          <w:rFonts w:ascii="Times New Roman" w:eastAsiaTheme="minorHAnsi" w:hAnsi="Times New Roman"/>
          <w:b/>
        </w:rPr>
        <w:t>S</w:t>
      </w:r>
      <w:r w:rsidR="007E07C2" w:rsidRPr="00AD42F0">
        <w:rPr>
          <w:rFonts w:ascii="Times New Roman" w:eastAsiaTheme="minorHAnsi" w:hAnsi="Times New Roman"/>
          <w:b/>
        </w:rPr>
        <w:t xml:space="preserve">tavka – 1011A101131 - </w:t>
      </w:r>
      <w:r w:rsidRPr="000C026E">
        <w:rPr>
          <w:rFonts w:ascii="Times New Roman" w:eastAsiaTheme="minorHAnsi" w:hAnsi="Times New Roman"/>
          <w:b/>
        </w:rPr>
        <w:t xml:space="preserve"> Hrvatski branitelji iz domovinskog rata – troškovi ukopa branitelja – </w:t>
      </w:r>
      <w:r w:rsidR="007E07C2" w:rsidRPr="00AD42F0">
        <w:rPr>
          <w:rFonts w:ascii="Times New Roman" w:eastAsiaTheme="minorHAnsi" w:hAnsi="Times New Roman"/>
          <w:b/>
        </w:rPr>
        <w:t>povećanje za 50.000,00 kn</w:t>
      </w:r>
    </w:p>
    <w:p w14:paraId="03BB2143" w14:textId="1772BCAD" w:rsidR="000C026E" w:rsidRDefault="000C026E" w:rsidP="007E07C2">
      <w:pPr>
        <w:spacing w:after="0"/>
        <w:contextualSpacing/>
        <w:jc w:val="both"/>
        <w:rPr>
          <w:rFonts w:ascii="Times New Roman" w:eastAsiaTheme="minorHAnsi" w:hAnsi="Times New Roman"/>
        </w:rPr>
      </w:pPr>
      <w:r w:rsidRPr="000C026E">
        <w:rPr>
          <w:rFonts w:ascii="Times New Roman" w:eastAsiaTheme="minorHAnsi" w:hAnsi="Times New Roman"/>
        </w:rPr>
        <w:t>Obuhvaća troškove ukopa umrlih hrvatskih branitelja. Sredstva refundira Ministarstvo hrvatskih branitelja.</w:t>
      </w:r>
    </w:p>
    <w:p w14:paraId="27BD06A0" w14:textId="19B3F06F" w:rsidR="00460858" w:rsidRPr="00460858" w:rsidRDefault="00460858" w:rsidP="007E07C2">
      <w:pPr>
        <w:spacing w:after="0"/>
        <w:contextualSpacing/>
        <w:jc w:val="both"/>
        <w:rPr>
          <w:rFonts w:ascii="Times New Roman" w:eastAsiaTheme="minorHAnsi" w:hAnsi="Times New Roman"/>
          <w:b/>
          <w:bCs/>
        </w:rPr>
      </w:pPr>
    </w:p>
    <w:p w14:paraId="271B90AB" w14:textId="1AED57E4" w:rsidR="00460858" w:rsidRPr="00460858" w:rsidRDefault="00460858" w:rsidP="007E07C2">
      <w:pPr>
        <w:spacing w:after="0"/>
        <w:contextualSpacing/>
        <w:jc w:val="both"/>
        <w:rPr>
          <w:rFonts w:ascii="Times New Roman" w:eastAsiaTheme="minorHAnsi" w:hAnsi="Times New Roman"/>
          <w:b/>
          <w:bCs/>
        </w:rPr>
      </w:pPr>
      <w:r w:rsidRPr="00460858">
        <w:rPr>
          <w:rFonts w:ascii="Times New Roman" w:eastAsiaTheme="minorHAnsi" w:hAnsi="Times New Roman"/>
          <w:b/>
          <w:bCs/>
        </w:rPr>
        <w:t>Stavka – 1012A101202</w:t>
      </w:r>
      <w:r>
        <w:rPr>
          <w:rFonts w:ascii="Times New Roman" w:eastAsiaTheme="minorHAnsi" w:hAnsi="Times New Roman"/>
        </w:rPr>
        <w:t xml:space="preserve"> – </w:t>
      </w:r>
      <w:r w:rsidRPr="00460858">
        <w:rPr>
          <w:rFonts w:ascii="Times New Roman" w:eastAsiaTheme="minorHAnsi" w:hAnsi="Times New Roman"/>
          <w:b/>
          <w:bCs/>
        </w:rPr>
        <w:t>Program javnih potreba u sportu Međimurske županije –</w:t>
      </w:r>
      <w:r>
        <w:rPr>
          <w:rFonts w:ascii="Times New Roman" w:eastAsiaTheme="minorHAnsi" w:hAnsi="Times New Roman"/>
        </w:rPr>
        <w:t xml:space="preserve"> </w:t>
      </w:r>
      <w:r w:rsidRPr="00460858">
        <w:rPr>
          <w:rFonts w:ascii="Times New Roman" w:eastAsiaTheme="minorHAnsi" w:hAnsi="Times New Roman"/>
          <w:b/>
          <w:bCs/>
        </w:rPr>
        <w:t>umanjenje 8.000,00 kn</w:t>
      </w:r>
    </w:p>
    <w:p w14:paraId="15E752C5" w14:textId="1E517C74" w:rsidR="007E07C2" w:rsidRDefault="00460858" w:rsidP="007E07C2">
      <w:pPr>
        <w:contextualSpacing/>
        <w:jc w:val="both"/>
        <w:rPr>
          <w:rFonts w:ascii="Times New Roman" w:eastAsiaTheme="minorHAnsi" w:hAnsi="Times New Roman"/>
        </w:rPr>
      </w:pPr>
      <w:r w:rsidRPr="000C026E">
        <w:rPr>
          <w:rFonts w:ascii="Times New Roman" w:eastAsiaTheme="minorHAnsi" w:hAnsi="Times New Roman"/>
        </w:rPr>
        <w:t xml:space="preserve">Stavka obuhvaća financiranje programa i projekata od interesa za Međimursku županiju koje provode </w:t>
      </w:r>
      <w:r>
        <w:rPr>
          <w:rFonts w:ascii="Times New Roman" w:eastAsiaTheme="minorHAnsi" w:hAnsi="Times New Roman"/>
        </w:rPr>
        <w:t xml:space="preserve">sportske </w:t>
      </w:r>
      <w:r w:rsidRPr="000C026E">
        <w:rPr>
          <w:rFonts w:ascii="Times New Roman" w:eastAsiaTheme="minorHAnsi" w:hAnsi="Times New Roman"/>
        </w:rPr>
        <w:t>udruge sukladno provedenom Javnom natječaju. Budući da su izvršene sve obveze prema sklopljenim ugovorima o financiranju, stavka se smanjuje</w:t>
      </w:r>
      <w:r>
        <w:rPr>
          <w:rFonts w:ascii="Times New Roman" w:eastAsiaTheme="minorHAnsi" w:hAnsi="Times New Roman"/>
        </w:rPr>
        <w:t xml:space="preserve">. </w:t>
      </w:r>
    </w:p>
    <w:p w14:paraId="70A09192" w14:textId="77777777" w:rsidR="001E59CD" w:rsidRDefault="001E59CD" w:rsidP="001E59CD">
      <w:pPr>
        <w:spacing w:after="0"/>
        <w:contextualSpacing/>
        <w:jc w:val="both"/>
        <w:rPr>
          <w:rFonts w:ascii="Times New Roman" w:eastAsiaTheme="minorHAnsi" w:hAnsi="Times New Roman"/>
          <w:b/>
          <w:bCs/>
        </w:rPr>
      </w:pPr>
    </w:p>
    <w:p w14:paraId="65A98449" w14:textId="7EA26C1C" w:rsidR="001E59CD" w:rsidRPr="00460858" w:rsidRDefault="001E59CD" w:rsidP="00074424">
      <w:pPr>
        <w:spacing w:after="0"/>
        <w:contextualSpacing/>
        <w:jc w:val="both"/>
        <w:rPr>
          <w:rFonts w:ascii="Times New Roman" w:eastAsiaTheme="minorHAnsi" w:hAnsi="Times New Roman"/>
          <w:b/>
          <w:bCs/>
        </w:rPr>
      </w:pPr>
      <w:r w:rsidRPr="00460858">
        <w:rPr>
          <w:rFonts w:ascii="Times New Roman" w:eastAsiaTheme="minorHAnsi" w:hAnsi="Times New Roman"/>
          <w:b/>
          <w:bCs/>
        </w:rPr>
        <w:t>Stavka – 1012A1012</w:t>
      </w:r>
      <w:r>
        <w:rPr>
          <w:rFonts w:ascii="Times New Roman" w:eastAsiaTheme="minorHAnsi" w:hAnsi="Times New Roman"/>
          <w:b/>
          <w:bCs/>
        </w:rPr>
        <w:t>3</w:t>
      </w:r>
      <w:r w:rsidRPr="00460858">
        <w:rPr>
          <w:rFonts w:ascii="Times New Roman" w:eastAsiaTheme="minorHAnsi" w:hAnsi="Times New Roman"/>
          <w:b/>
          <w:bCs/>
        </w:rPr>
        <w:t>2</w:t>
      </w:r>
      <w:r>
        <w:rPr>
          <w:rFonts w:ascii="Times New Roman" w:eastAsiaTheme="minorHAnsi" w:hAnsi="Times New Roman"/>
        </w:rPr>
        <w:t xml:space="preserve"> – </w:t>
      </w:r>
      <w:r>
        <w:rPr>
          <w:rFonts w:ascii="Times New Roman" w:eastAsiaTheme="minorHAnsi" w:hAnsi="Times New Roman"/>
          <w:b/>
          <w:bCs/>
        </w:rPr>
        <w:t>Europska regija sporta</w:t>
      </w:r>
      <w:r w:rsidRPr="00460858">
        <w:rPr>
          <w:rFonts w:ascii="Times New Roman" w:eastAsiaTheme="minorHAnsi" w:hAnsi="Times New Roman"/>
          <w:b/>
          <w:bCs/>
        </w:rPr>
        <w:t xml:space="preserve"> –</w:t>
      </w:r>
      <w:r>
        <w:rPr>
          <w:rFonts w:ascii="Times New Roman" w:eastAsiaTheme="minorHAnsi" w:hAnsi="Times New Roman"/>
        </w:rPr>
        <w:t xml:space="preserve"> </w:t>
      </w:r>
      <w:r>
        <w:rPr>
          <w:rFonts w:ascii="Times New Roman" w:eastAsiaTheme="minorHAnsi" w:hAnsi="Times New Roman"/>
        </w:rPr>
        <w:t xml:space="preserve">povećanje budući da je Međimurska županija </w:t>
      </w:r>
      <w:r w:rsidRPr="001E59CD">
        <w:rPr>
          <w:rFonts w:ascii="Times New Roman" w:eastAsiaTheme="minorHAnsi" w:hAnsi="Times New Roman"/>
        </w:rPr>
        <w:t>prva županija u Hrvatskoj koja nosi prestižan naslov Europske regije sporta za 2022. godinu</w:t>
      </w:r>
      <w:r>
        <w:rPr>
          <w:rFonts w:ascii="Times New Roman" w:eastAsiaTheme="minorHAnsi" w:hAnsi="Times New Roman"/>
        </w:rPr>
        <w:t xml:space="preserve"> </w:t>
      </w:r>
      <w:r w:rsidR="00074424">
        <w:rPr>
          <w:rFonts w:ascii="Times New Roman" w:eastAsiaTheme="minorHAnsi" w:hAnsi="Times New Roman"/>
        </w:rPr>
        <w:t xml:space="preserve">te se </w:t>
      </w:r>
      <w:r>
        <w:rPr>
          <w:rFonts w:ascii="Times New Roman" w:eastAsiaTheme="minorHAnsi" w:hAnsi="Times New Roman"/>
        </w:rPr>
        <w:t>želi dodatno pružiti potpora i podržati b</w:t>
      </w:r>
      <w:r w:rsidRPr="001E59CD">
        <w:rPr>
          <w:rFonts w:ascii="Times New Roman" w:eastAsiaTheme="minorHAnsi" w:hAnsi="Times New Roman"/>
        </w:rPr>
        <w:t>rojn</w:t>
      </w:r>
      <w:r>
        <w:rPr>
          <w:rFonts w:ascii="Times New Roman" w:eastAsiaTheme="minorHAnsi" w:hAnsi="Times New Roman"/>
        </w:rPr>
        <w:t>e</w:t>
      </w:r>
      <w:r w:rsidRPr="001E59CD">
        <w:rPr>
          <w:rFonts w:ascii="Times New Roman" w:eastAsiaTheme="minorHAnsi" w:hAnsi="Times New Roman"/>
        </w:rPr>
        <w:t xml:space="preserve"> aktivn</w:t>
      </w:r>
      <w:r>
        <w:rPr>
          <w:rFonts w:ascii="Times New Roman" w:eastAsiaTheme="minorHAnsi" w:hAnsi="Times New Roman"/>
        </w:rPr>
        <w:t>e</w:t>
      </w:r>
      <w:r w:rsidRPr="001E59CD">
        <w:rPr>
          <w:rFonts w:ascii="Times New Roman" w:eastAsiaTheme="minorHAnsi" w:hAnsi="Times New Roman"/>
        </w:rPr>
        <w:t xml:space="preserve"> sportaš</w:t>
      </w:r>
      <w:r>
        <w:rPr>
          <w:rFonts w:ascii="Times New Roman" w:eastAsiaTheme="minorHAnsi" w:hAnsi="Times New Roman"/>
        </w:rPr>
        <w:t>e</w:t>
      </w:r>
      <w:r w:rsidRPr="001E59CD">
        <w:rPr>
          <w:rFonts w:ascii="Times New Roman" w:eastAsiaTheme="minorHAnsi" w:hAnsi="Times New Roman"/>
        </w:rPr>
        <w:t xml:space="preserve"> i rekreativc</w:t>
      </w:r>
      <w:r>
        <w:rPr>
          <w:rFonts w:ascii="Times New Roman" w:eastAsiaTheme="minorHAnsi" w:hAnsi="Times New Roman"/>
        </w:rPr>
        <w:t>e</w:t>
      </w:r>
      <w:r w:rsidRPr="001E59CD">
        <w:rPr>
          <w:rFonts w:ascii="Times New Roman" w:eastAsiaTheme="minorHAnsi" w:hAnsi="Times New Roman"/>
        </w:rPr>
        <w:t>, razvij</w:t>
      </w:r>
      <w:r>
        <w:rPr>
          <w:rFonts w:ascii="Times New Roman" w:eastAsiaTheme="minorHAnsi" w:hAnsi="Times New Roman"/>
        </w:rPr>
        <w:t>ati</w:t>
      </w:r>
      <w:r w:rsidRPr="001E59CD">
        <w:rPr>
          <w:rFonts w:ascii="Times New Roman" w:eastAsiaTheme="minorHAnsi" w:hAnsi="Times New Roman"/>
        </w:rPr>
        <w:t xml:space="preserve"> sportsk</w:t>
      </w:r>
      <w:r>
        <w:rPr>
          <w:rFonts w:ascii="Times New Roman" w:eastAsiaTheme="minorHAnsi" w:hAnsi="Times New Roman"/>
        </w:rPr>
        <w:t>u</w:t>
      </w:r>
      <w:r w:rsidRPr="001E59CD">
        <w:rPr>
          <w:rFonts w:ascii="Times New Roman" w:eastAsiaTheme="minorHAnsi" w:hAnsi="Times New Roman"/>
        </w:rPr>
        <w:t xml:space="preserve"> infrastruktur</w:t>
      </w:r>
      <w:r>
        <w:rPr>
          <w:rFonts w:ascii="Times New Roman" w:eastAsiaTheme="minorHAnsi" w:hAnsi="Times New Roman"/>
        </w:rPr>
        <w:t>u,</w:t>
      </w:r>
      <w:r w:rsidRPr="001E59CD">
        <w:rPr>
          <w:rFonts w:ascii="Times New Roman" w:eastAsiaTheme="minorHAnsi" w:hAnsi="Times New Roman"/>
        </w:rPr>
        <w:t xml:space="preserve"> </w:t>
      </w:r>
      <w:r>
        <w:rPr>
          <w:rFonts w:ascii="Times New Roman" w:eastAsiaTheme="minorHAnsi" w:hAnsi="Times New Roman"/>
        </w:rPr>
        <w:t xml:space="preserve">sudjelovati u </w:t>
      </w:r>
      <w:r w:rsidRPr="001E59CD">
        <w:rPr>
          <w:rFonts w:ascii="Times New Roman" w:eastAsiaTheme="minorHAnsi" w:hAnsi="Times New Roman"/>
        </w:rPr>
        <w:t>kvalitetnim sportskim programima</w:t>
      </w:r>
      <w:r>
        <w:rPr>
          <w:rFonts w:ascii="Times New Roman" w:eastAsiaTheme="minorHAnsi" w:hAnsi="Times New Roman"/>
        </w:rPr>
        <w:t xml:space="preserve"> te</w:t>
      </w:r>
      <w:r w:rsidRPr="001E59CD">
        <w:rPr>
          <w:rFonts w:ascii="Times New Roman" w:eastAsiaTheme="minorHAnsi" w:hAnsi="Times New Roman"/>
        </w:rPr>
        <w:t xml:space="preserve"> </w:t>
      </w:r>
      <w:r>
        <w:rPr>
          <w:rFonts w:ascii="Times New Roman" w:eastAsiaTheme="minorHAnsi" w:hAnsi="Times New Roman"/>
        </w:rPr>
        <w:t xml:space="preserve">pomagati </w:t>
      </w:r>
      <w:r w:rsidRPr="001E59CD">
        <w:rPr>
          <w:rFonts w:ascii="Times New Roman" w:eastAsiaTheme="minorHAnsi" w:hAnsi="Times New Roman"/>
        </w:rPr>
        <w:t>stručnom kadru i sportašima koji postižu vrhunske rezultate</w:t>
      </w:r>
      <w:r>
        <w:rPr>
          <w:rFonts w:ascii="Times New Roman" w:eastAsiaTheme="minorHAnsi" w:hAnsi="Times New Roman"/>
        </w:rPr>
        <w:t>.</w:t>
      </w:r>
    </w:p>
    <w:p w14:paraId="37203194" w14:textId="77777777" w:rsidR="001E59CD" w:rsidRPr="000C026E" w:rsidRDefault="001E59CD" w:rsidP="007E07C2">
      <w:pPr>
        <w:contextualSpacing/>
        <w:jc w:val="both"/>
        <w:rPr>
          <w:rFonts w:ascii="Times New Roman" w:eastAsiaTheme="minorHAnsi" w:hAnsi="Times New Roman"/>
          <w:b/>
        </w:rPr>
      </w:pPr>
    </w:p>
    <w:p w14:paraId="093CC0BB" w14:textId="1DE5E444" w:rsidR="000C026E" w:rsidRPr="000C026E" w:rsidRDefault="000C026E" w:rsidP="005E1236">
      <w:pPr>
        <w:jc w:val="both"/>
        <w:rPr>
          <w:rFonts w:ascii="Times New Roman" w:eastAsiaTheme="minorHAnsi" w:hAnsi="Times New Roman"/>
          <w:b/>
        </w:rPr>
      </w:pPr>
      <w:r w:rsidRPr="000C026E">
        <w:rPr>
          <w:rFonts w:ascii="Times New Roman" w:eastAsiaTheme="minorHAnsi" w:hAnsi="Times New Roman"/>
          <w:b/>
        </w:rPr>
        <w:t>S</w:t>
      </w:r>
      <w:r w:rsidR="007E07C2" w:rsidRPr="00AD42F0">
        <w:rPr>
          <w:rFonts w:ascii="Times New Roman" w:eastAsiaTheme="minorHAnsi" w:hAnsi="Times New Roman"/>
          <w:b/>
        </w:rPr>
        <w:t>tavka – 101</w:t>
      </w:r>
      <w:r w:rsidR="00934B9D" w:rsidRPr="00AD42F0">
        <w:rPr>
          <w:rFonts w:ascii="Times New Roman" w:eastAsiaTheme="minorHAnsi" w:hAnsi="Times New Roman"/>
          <w:b/>
        </w:rPr>
        <w:t>6</w:t>
      </w:r>
      <w:r w:rsidR="007E07C2" w:rsidRPr="00AD42F0">
        <w:rPr>
          <w:rFonts w:ascii="Times New Roman" w:eastAsiaTheme="minorHAnsi" w:hAnsi="Times New Roman"/>
          <w:b/>
        </w:rPr>
        <w:t>A10</w:t>
      </w:r>
      <w:r w:rsidR="00934B9D" w:rsidRPr="00AD42F0">
        <w:rPr>
          <w:rFonts w:ascii="Times New Roman" w:eastAsiaTheme="minorHAnsi" w:hAnsi="Times New Roman"/>
          <w:b/>
        </w:rPr>
        <w:t>1603</w:t>
      </w:r>
      <w:r w:rsidRPr="000C026E">
        <w:rPr>
          <w:rFonts w:ascii="Times New Roman" w:eastAsiaTheme="minorHAnsi" w:hAnsi="Times New Roman"/>
          <w:b/>
        </w:rPr>
        <w:t xml:space="preserve"> Udruge umirovljenika Međimurske županije</w:t>
      </w:r>
      <w:r w:rsidR="00934B9D" w:rsidRPr="00AD42F0">
        <w:rPr>
          <w:rFonts w:ascii="Times New Roman" w:eastAsiaTheme="minorHAnsi" w:hAnsi="Times New Roman"/>
          <w:b/>
        </w:rPr>
        <w:t xml:space="preserve"> </w:t>
      </w:r>
      <w:r w:rsidRPr="000C026E">
        <w:rPr>
          <w:rFonts w:ascii="Times New Roman" w:eastAsiaTheme="minorHAnsi" w:hAnsi="Times New Roman"/>
          <w:bCs/>
        </w:rPr>
        <w:t xml:space="preserve">– </w:t>
      </w:r>
      <w:r w:rsidR="00934B9D" w:rsidRPr="00460858">
        <w:rPr>
          <w:rFonts w:ascii="Times New Roman" w:eastAsiaTheme="minorHAnsi" w:hAnsi="Times New Roman"/>
          <w:bCs/>
        </w:rPr>
        <w:t xml:space="preserve">umanjenje za </w:t>
      </w:r>
      <w:r w:rsidRPr="000C026E">
        <w:rPr>
          <w:rFonts w:ascii="Times New Roman" w:eastAsiaTheme="minorHAnsi" w:hAnsi="Times New Roman"/>
          <w:bCs/>
        </w:rPr>
        <w:t>250.000,00 kn</w:t>
      </w:r>
      <w:r w:rsidR="00460858">
        <w:rPr>
          <w:rFonts w:ascii="Times New Roman" w:eastAsiaTheme="minorHAnsi" w:hAnsi="Times New Roman"/>
          <w:bCs/>
        </w:rPr>
        <w:t xml:space="preserve">. </w:t>
      </w:r>
      <w:r w:rsidRPr="000C026E">
        <w:rPr>
          <w:rFonts w:ascii="Times New Roman" w:eastAsiaTheme="minorHAnsi" w:hAnsi="Times New Roman"/>
        </w:rPr>
        <w:t>Obuhvaća financiranje programa i projekata koje provode udruge umirovljenika s područja Međimurske županije, sukladno provedenom javnom natječaju. Budući da su izvršene sve ugovorne obveze, stavka se smanjuje.</w:t>
      </w:r>
    </w:p>
    <w:p w14:paraId="0BB69FD5" w14:textId="1D70030B" w:rsidR="00904854" w:rsidRPr="00AD42F0" w:rsidRDefault="00904854" w:rsidP="00904854">
      <w:pPr>
        <w:rPr>
          <w:rFonts w:ascii="Times New Roman" w:hAnsi="Times New Roman"/>
          <w:b/>
          <w:u w:val="single"/>
        </w:rPr>
      </w:pPr>
      <w:r w:rsidRPr="00AD42F0">
        <w:rPr>
          <w:rFonts w:ascii="Times New Roman" w:hAnsi="Times New Roman"/>
          <w:b/>
          <w:u w:val="single"/>
        </w:rPr>
        <w:t>00</w:t>
      </w:r>
      <w:r w:rsidR="00961BE8" w:rsidRPr="00AD42F0">
        <w:rPr>
          <w:rFonts w:ascii="Times New Roman" w:hAnsi="Times New Roman"/>
          <w:b/>
          <w:u w:val="single"/>
        </w:rPr>
        <w:t>8</w:t>
      </w:r>
      <w:r w:rsidRPr="00AD42F0">
        <w:rPr>
          <w:rFonts w:ascii="Times New Roman" w:hAnsi="Times New Roman"/>
          <w:b/>
          <w:u w:val="single"/>
        </w:rPr>
        <w:t xml:space="preserve"> – </w:t>
      </w:r>
      <w:r w:rsidR="00961BE8" w:rsidRPr="00AD42F0">
        <w:rPr>
          <w:rFonts w:ascii="Times New Roman" w:hAnsi="Times New Roman"/>
          <w:b/>
          <w:u w:val="single"/>
        </w:rPr>
        <w:t>UO za prostorno uređenje, gradnju i zaštitu okoliša</w:t>
      </w:r>
      <w:r w:rsidR="00934B9D" w:rsidRPr="00AD42F0">
        <w:rPr>
          <w:rFonts w:ascii="Times New Roman" w:hAnsi="Times New Roman"/>
          <w:b/>
          <w:u w:val="single"/>
        </w:rPr>
        <w:t xml:space="preserve"> – povećanje kod proračunskog korisnika</w:t>
      </w:r>
    </w:p>
    <w:p w14:paraId="3F27310B" w14:textId="5EC7FE67" w:rsidR="00E96BE6" w:rsidRDefault="00934B9D" w:rsidP="005E1236">
      <w:pPr>
        <w:jc w:val="both"/>
        <w:rPr>
          <w:rFonts w:ascii="Times New Roman" w:eastAsiaTheme="minorHAnsi" w:hAnsi="Times New Roman"/>
        </w:rPr>
      </w:pPr>
      <w:r w:rsidRPr="00AD42F0">
        <w:rPr>
          <w:rFonts w:ascii="Times New Roman" w:hAnsi="Times New Roman"/>
          <w:b/>
        </w:rPr>
        <w:t>Javna ustanova Međimurska priroda</w:t>
      </w:r>
      <w:r w:rsidR="00E43E27" w:rsidRPr="00AD42F0">
        <w:rPr>
          <w:rFonts w:ascii="Times New Roman" w:hAnsi="Times New Roman"/>
        </w:rPr>
        <w:t xml:space="preserve"> – </w:t>
      </w:r>
      <w:r w:rsidRPr="005E1236">
        <w:rPr>
          <w:rFonts w:ascii="Times New Roman" w:eastAsiaTheme="minorHAnsi" w:hAnsi="Times New Roman"/>
        </w:rPr>
        <w:t>povećanje</w:t>
      </w:r>
      <w:r w:rsidR="00E43E27" w:rsidRPr="005E1236">
        <w:rPr>
          <w:rFonts w:ascii="Times New Roman" w:eastAsiaTheme="minorHAnsi" w:hAnsi="Times New Roman"/>
        </w:rPr>
        <w:t xml:space="preserve"> za </w:t>
      </w:r>
      <w:r w:rsidRPr="005E1236">
        <w:rPr>
          <w:rFonts w:ascii="Times New Roman" w:eastAsiaTheme="minorHAnsi" w:hAnsi="Times New Roman"/>
        </w:rPr>
        <w:t>222.000,00</w:t>
      </w:r>
      <w:r w:rsidR="00E43E27" w:rsidRPr="005E1236">
        <w:rPr>
          <w:rFonts w:ascii="Times New Roman" w:eastAsiaTheme="minorHAnsi" w:hAnsi="Times New Roman"/>
        </w:rPr>
        <w:t xml:space="preserve"> kuna </w:t>
      </w:r>
      <w:r w:rsidR="005E1236" w:rsidRPr="005E1236">
        <w:rPr>
          <w:rFonts w:ascii="Times New Roman" w:eastAsiaTheme="minorHAnsi" w:hAnsi="Times New Roman"/>
        </w:rPr>
        <w:t xml:space="preserve">odnosi se na nabavu računalnih programa potrebnih za uvođenje poslovanja s eurom te e-poslovanja (zakonske obaveze od rujna 2022.  godine i od 31.12.2022. godine). Također, tijekom godine je utvrđena potreba ulaganja na </w:t>
      </w:r>
      <w:proofErr w:type="spellStart"/>
      <w:r w:rsidR="005E1236" w:rsidRPr="005E1236">
        <w:rPr>
          <w:rFonts w:ascii="Times New Roman" w:eastAsiaTheme="minorHAnsi" w:hAnsi="Times New Roman"/>
        </w:rPr>
        <w:t>Matulovom</w:t>
      </w:r>
      <w:proofErr w:type="spellEnd"/>
      <w:r w:rsidR="005E1236" w:rsidRPr="005E1236">
        <w:rPr>
          <w:rFonts w:ascii="Times New Roman" w:eastAsiaTheme="minorHAnsi" w:hAnsi="Times New Roman"/>
        </w:rPr>
        <w:t xml:space="preserve"> gruntu (nemogućnost popravka trenutnih podova u </w:t>
      </w:r>
      <w:proofErr w:type="spellStart"/>
      <w:r w:rsidR="005E1236" w:rsidRPr="005E1236">
        <w:rPr>
          <w:rFonts w:ascii="Times New Roman" w:eastAsiaTheme="minorHAnsi" w:hAnsi="Times New Roman"/>
        </w:rPr>
        <w:t>kubusu</w:t>
      </w:r>
      <w:proofErr w:type="spellEnd"/>
      <w:r w:rsidR="005E1236" w:rsidRPr="005E1236">
        <w:rPr>
          <w:rFonts w:ascii="Times New Roman" w:eastAsiaTheme="minorHAnsi" w:hAnsi="Times New Roman"/>
        </w:rPr>
        <w:t xml:space="preserve"> i stalnih poplavljivanja nakon kiša te potreba polaganja novih pločica), produljenje rada djelatnika na projektnim aktivnostima </w:t>
      </w:r>
      <w:proofErr w:type="spellStart"/>
      <w:r w:rsidR="005E1236" w:rsidRPr="005E1236">
        <w:rPr>
          <w:rFonts w:ascii="Times New Roman" w:eastAsiaTheme="minorHAnsi" w:hAnsi="Times New Roman"/>
        </w:rPr>
        <w:t>Interreg</w:t>
      </w:r>
      <w:proofErr w:type="spellEnd"/>
      <w:r w:rsidR="005E1236" w:rsidRPr="005E1236">
        <w:rPr>
          <w:rFonts w:ascii="Times New Roman" w:eastAsiaTheme="minorHAnsi" w:hAnsi="Times New Roman"/>
        </w:rPr>
        <w:t xml:space="preserve"> projekta Mađarska-Hrvatska </w:t>
      </w:r>
      <w:proofErr w:type="spellStart"/>
      <w:r w:rsidR="005E1236" w:rsidRPr="005E1236">
        <w:rPr>
          <w:rFonts w:ascii="Times New Roman" w:eastAsiaTheme="minorHAnsi" w:hAnsi="Times New Roman"/>
        </w:rPr>
        <w:t>Riverside</w:t>
      </w:r>
      <w:proofErr w:type="spellEnd"/>
      <w:r w:rsidR="005E1236" w:rsidRPr="005E1236">
        <w:rPr>
          <w:rFonts w:ascii="Times New Roman" w:eastAsiaTheme="minorHAnsi" w:hAnsi="Times New Roman"/>
        </w:rPr>
        <w:t xml:space="preserve"> i Eco Bridge. Oba projekta su produljena za 4 mjeseca (umjesto 31.8. projekti završavaju 31.12.2022.). Napravljeno je usklađenje s osnovicom za plaće (iz svibnja 2022. </w:t>
      </w:r>
      <w:r w:rsidR="005E1236" w:rsidRPr="005E1236">
        <w:rPr>
          <w:rFonts w:ascii="Times New Roman" w:eastAsiaTheme="minorHAnsi" w:hAnsi="Times New Roman"/>
        </w:rPr>
        <w:lastRenderedPageBreak/>
        <w:t xml:space="preserve">godine) te predviđeno manje ulaganje u izloške u CZP Med </w:t>
      </w:r>
      <w:proofErr w:type="spellStart"/>
      <w:r w:rsidR="005E1236" w:rsidRPr="005E1236">
        <w:rPr>
          <w:rFonts w:ascii="Times New Roman" w:eastAsiaTheme="minorHAnsi" w:hAnsi="Times New Roman"/>
        </w:rPr>
        <w:t>dvemi</w:t>
      </w:r>
      <w:proofErr w:type="spellEnd"/>
      <w:r w:rsidR="005E1236" w:rsidRPr="005E1236">
        <w:rPr>
          <w:rFonts w:ascii="Times New Roman" w:eastAsiaTheme="minorHAnsi" w:hAnsi="Times New Roman"/>
        </w:rPr>
        <w:t xml:space="preserve"> </w:t>
      </w:r>
      <w:proofErr w:type="spellStart"/>
      <w:r w:rsidR="005E1236" w:rsidRPr="005E1236">
        <w:rPr>
          <w:rFonts w:ascii="Times New Roman" w:eastAsiaTheme="minorHAnsi" w:hAnsi="Times New Roman"/>
        </w:rPr>
        <w:t>vodami</w:t>
      </w:r>
      <w:proofErr w:type="spellEnd"/>
      <w:r w:rsidR="005E1236" w:rsidRPr="005E1236">
        <w:rPr>
          <w:rFonts w:ascii="Times New Roman" w:eastAsiaTheme="minorHAnsi" w:hAnsi="Times New Roman"/>
        </w:rPr>
        <w:t xml:space="preserve"> u dijelu postava "Poplavna šuma" za zadnji kvartal 2022. godine. </w:t>
      </w:r>
    </w:p>
    <w:p w14:paraId="3977B03A" w14:textId="7CA70331" w:rsidR="005E1236" w:rsidRPr="005E1236" w:rsidRDefault="005E1236" w:rsidP="005E1236">
      <w:pPr>
        <w:jc w:val="both"/>
        <w:rPr>
          <w:rFonts w:ascii="Times New Roman" w:eastAsiaTheme="minorHAnsi" w:hAnsi="Times New Roman"/>
        </w:rPr>
      </w:pPr>
      <w:r w:rsidRPr="005E1236">
        <w:rPr>
          <w:rFonts w:ascii="Times New Roman" w:eastAsiaTheme="minorHAnsi" w:hAnsi="Times New Roman"/>
          <w:b/>
          <w:bCs/>
        </w:rPr>
        <w:t xml:space="preserve">010 – Projekt Pruži ruku </w:t>
      </w:r>
      <w:r>
        <w:rPr>
          <w:rFonts w:ascii="Times New Roman" w:eastAsiaTheme="minorHAnsi" w:hAnsi="Times New Roman"/>
          <w:b/>
          <w:bCs/>
        </w:rPr>
        <w:t xml:space="preserve">– </w:t>
      </w:r>
      <w:r w:rsidRPr="005E1236">
        <w:rPr>
          <w:rFonts w:ascii="Times New Roman" w:eastAsiaTheme="minorHAnsi" w:hAnsi="Times New Roman"/>
        </w:rPr>
        <w:t>projekt čiji je nositelj Međimurska županija, a partner Dom za starije i nemoćne osobe Čakovec koji će osobama od Alzheimerove bolesti pružiti dnevni boravak te zdravo i aktivno starenje, a njihovim obiteljima olakšati aktivnosti u poslovnom životu.</w:t>
      </w:r>
      <w:r>
        <w:rPr>
          <w:rFonts w:ascii="Times New Roman" w:eastAsiaTheme="minorHAnsi" w:hAnsi="Times New Roman"/>
        </w:rPr>
        <w:t xml:space="preserve"> </w:t>
      </w:r>
      <w:r w:rsidR="008D4F9B">
        <w:rPr>
          <w:rFonts w:ascii="Times New Roman" w:eastAsiaTheme="minorHAnsi" w:hAnsi="Times New Roman"/>
        </w:rPr>
        <w:t>Stavka na projektu se povećava sukladno izvršenju i</w:t>
      </w:r>
      <w:r>
        <w:rPr>
          <w:rFonts w:ascii="Times New Roman" w:eastAsiaTheme="minorHAnsi" w:hAnsi="Times New Roman"/>
        </w:rPr>
        <w:t xml:space="preserve"> u </w:t>
      </w:r>
      <w:r w:rsidR="008D4F9B" w:rsidRPr="008D4F9B">
        <w:rPr>
          <w:rFonts w:ascii="Times New Roman" w:eastAsiaTheme="minorHAnsi" w:hAnsi="Times New Roman"/>
        </w:rPr>
        <w:t xml:space="preserve">potpunosti </w:t>
      </w:r>
      <w:r w:rsidR="008D4F9B">
        <w:rPr>
          <w:rFonts w:ascii="Times New Roman" w:eastAsiaTheme="minorHAnsi" w:hAnsi="Times New Roman"/>
        </w:rPr>
        <w:t xml:space="preserve">se </w:t>
      </w:r>
      <w:r w:rsidR="008D4F9B" w:rsidRPr="008D4F9B">
        <w:rPr>
          <w:rFonts w:ascii="Times New Roman" w:eastAsiaTheme="minorHAnsi" w:hAnsi="Times New Roman"/>
        </w:rPr>
        <w:t>financira iz Europskog socijalnog fonda</w:t>
      </w:r>
      <w:r w:rsidR="008D4F9B">
        <w:rPr>
          <w:rFonts w:ascii="Times New Roman" w:eastAsiaTheme="minorHAnsi" w:hAnsi="Times New Roman"/>
        </w:rPr>
        <w:t xml:space="preserve">. </w:t>
      </w:r>
      <w:r w:rsidR="008D4F9B" w:rsidRPr="008D4F9B">
        <w:rPr>
          <w:rFonts w:ascii="Times New Roman" w:eastAsiaTheme="minorHAnsi" w:hAnsi="Times New Roman"/>
        </w:rPr>
        <w:t>.</w:t>
      </w:r>
    </w:p>
    <w:p w14:paraId="7799CD0E" w14:textId="28F04C3E" w:rsidR="005E1236" w:rsidRDefault="005E1236" w:rsidP="005E1236">
      <w:pPr>
        <w:spacing w:after="0"/>
        <w:jc w:val="both"/>
        <w:rPr>
          <w:rFonts w:ascii="Times New Roman" w:eastAsiaTheme="minorHAnsi" w:hAnsi="Times New Roman"/>
        </w:rPr>
      </w:pPr>
      <w:r>
        <w:rPr>
          <w:rFonts w:ascii="Times New Roman" w:eastAsiaTheme="minorHAnsi" w:hAnsi="Times New Roman"/>
          <w:b/>
          <w:bCs/>
        </w:rPr>
        <w:t xml:space="preserve">011- Projekt „Škole jednakih mogućnosti“ – </w:t>
      </w:r>
      <w:r>
        <w:rPr>
          <w:rFonts w:ascii="Times New Roman" w:eastAsiaTheme="minorHAnsi" w:hAnsi="Times New Roman"/>
        </w:rPr>
        <w:t xml:space="preserve">povećava se stavka zbog potpisanog novog ugovora za razdoblje </w:t>
      </w:r>
      <w:r w:rsidR="005F1694">
        <w:rPr>
          <w:rFonts w:ascii="Times New Roman" w:eastAsiaTheme="minorHAnsi" w:hAnsi="Times New Roman"/>
        </w:rPr>
        <w:t xml:space="preserve">od </w:t>
      </w:r>
      <w:r>
        <w:rPr>
          <w:rFonts w:ascii="Times New Roman" w:eastAsiaTheme="minorHAnsi" w:hAnsi="Times New Roman"/>
        </w:rPr>
        <w:t>2022. do 2023. godine.</w:t>
      </w:r>
    </w:p>
    <w:p w14:paraId="6825D81D" w14:textId="2847AE9B" w:rsidR="005E1236" w:rsidRDefault="005E1236" w:rsidP="005E1236">
      <w:pPr>
        <w:spacing w:after="0"/>
        <w:jc w:val="both"/>
        <w:rPr>
          <w:rFonts w:ascii="Times New Roman" w:eastAsiaTheme="minorHAnsi" w:hAnsi="Times New Roman"/>
        </w:rPr>
      </w:pPr>
      <w:r w:rsidRPr="005E1236">
        <w:rPr>
          <w:rFonts w:ascii="Times New Roman" w:eastAsiaTheme="minorHAnsi" w:hAnsi="Times New Roman"/>
        </w:rPr>
        <w:t xml:space="preserve">Međimurska županija </w:t>
      </w:r>
      <w:r>
        <w:rPr>
          <w:rFonts w:ascii="Times New Roman" w:eastAsiaTheme="minorHAnsi" w:hAnsi="Times New Roman"/>
        </w:rPr>
        <w:t xml:space="preserve">je </w:t>
      </w:r>
      <w:r w:rsidRPr="005E1236">
        <w:rPr>
          <w:rFonts w:ascii="Times New Roman" w:eastAsiaTheme="minorHAnsi" w:hAnsi="Times New Roman"/>
        </w:rPr>
        <w:t>nositelj projekta “Škole jednakih mogućnosti u Međimurskoj županiji” koji se provodi od 2014. godine u okviru Operativnog programa Europskog socijalnog fonda  “Učinkoviti ljudski potencijali 2014.-2020.” temeljem poziva “Osiguravanje pomoćnika u nastavi i stručnih komunikacijskih posrednika učenicima s teškoćama u razvoju u osnovnoškolskim i srednjoškolskim odgojno-obrazovnim ustanovama, faza IV.”</w:t>
      </w:r>
    </w:p>
    <w:p w14:paraId="59D3E404" w14:textId="6AC379D5" w:rsidR="005E1236" w:rsidRPr="005E1236" w:rsidRDefault="005E1236" w:rsidP="005E1236">
      <w:pPr>
        <w:spacing w:after="0"/>
        <w:jc w:val="both"/>
        <w:rPr>
          <w:rFonts w:ascii="Times New Roman" w:eastAsiaTheme="minorHAnsi" w:hAnsi="Times New Roman"/>
        </w:rPr>
      </w:pPr>
      <w:r w:rsidRPr="005E1236">
        <w:rPr>
          <w:rFonts w:ascii="Times New Roman" w:eastAsiaTheme="minorHAnsi" w:hAnsi="Times New Roman"/>
        </w:rPr>
        <w:t>Cilj projekta je pružanje potpore uključivanju učenika s teškoćama u razvoju u osnovnoškolske i srednjoškolske ustanove kojima je osnivač Međimurska županija da bi se osigurali uvjeti za poboljšanje njihovih obrazovnih postignuća, uspješniju socijalizaciju i emocionalno funkcioniranje. Uz pomoć pomoćnika u nastavi ili stručnog komunikacijskog posrednika, učenicima s teškoćama u razvoju pruža se neposredna potpora i pomoć tijekom odgojno-obrazovnog procesa, olakšava im se komunikacija i integracija u razredne odjele te se tako unapređuje kvaliteta njihovog obrazovanja. Projekt traje do devetog mjeseca 2022. godine.</w:t>
      </w:r>
    </w:p>
    <w:sectPr w:rsidR="005E1236" w:rsidRPr="005E1236" w:rsidSect="00520DD7">
      <w:pgSz w:w="11906" w:h="16838"/>
      <w:pgMar w:top="567"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55E29"/>
    <w:multiLevelType w:val="hybridMultilevel"/>
    <w:tmpl w:val="B96A8D1E"/>
    <w:lvl w:ilvl="0" w:tplc="3664FEE2">
      <w:start w:val="1"/>
      <w:numFmt w:val="bullet"/>
      <w:lvlText w:val="-"/>
      <w:lvlJc w:val="left"/>
      <w:pPr>
        <w:ind w:left="1080" w:hanging="360"/>
      </w:pPr>
      <w:rPr>
        <w:rFonts w:ascii="Calibri" w:eastAsiaTheme="minorHAnsi"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 w15:restartNumberingAfterBreak="0">
    <w:nsid w:val="0E214C70"/>
    <w:multiLevelType w:val="hybridMultilevel"/>
    <w:tmpl w:val="6D806A48"/>
    <w:lvl w:ilvl="0" w:tplc="00A402E6">
      <w:start w:val="106"/>
      <w:numFmt w:val="decimalZero"/>
      <w:lvlText w:val="%1"/>
      <w:lvlJc w:val="left"/>
      <w:pPr>
        <w:ind w:left="885" w:hanging="525"/>
      </w:pPr>
      <w:rPr>
        <w:rFonts w:hint="default"/>
        <w:u w:val="singl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7EB47DF"/>
    <w:multiLevelType w:val="hybridMultilevel"/>
    <w:tmpl w:val="6C94D610"/>
    <w:lvl w:ilvl="0" w:tplc="EA5C911C">
      <w:start w:val="106"/>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11339BB"/>
    <w:multiLevelType w:val="hybridMultilevel"/>
    <w:tmpl w:val="6C546DA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4187099D"/>
    <w:multiLevelType w:val="hybridMultilevel"/>
    <w:tmpl w:val="FB8A7D9E"/>
    <w:lvl w:ilvl="0" w:tplc="9D8A2468">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23C34B8"/>
    <w:multiLevelType w:val="hybridMultilevel"/>
    <w:tmpl w:val="4976C3EC"/>
    <w:lvl w:ilvl="0" w:tplc="F5BA96EC">
      <w:start w:val="7"/>
      <w:numFmt w:val="decimalZero"/>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5A1D5032"/>
    <w:multiLevelType w:val="hybridMultilevel"/>
    <w:tmpl w:val="9F2A7676"/>
    <w:lvl w:ilvl="0" w:tplc="B4E8DB9C">
      <w:start w:val="102"/>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5B4651BF"/>
    <w:multiLevelType w:val="hybridMultilevel"/>
    <w:tmpl w:val="0D168522"/>
    <w:lvl w:ilvl="0" w:tplc="BE185896">
      <w:numFmt w:val="bullet"/>
      <w:lvlText w:val="-"/>
      <w:lvlJc w:val="left"/>
      <w:pPr>
        <w:ind w:left="400" w:hanging="360"/>
      </w:pPr>
      <w:rPr>
        <w:rFonts w:ascii="Calibri" w:eastAsia="Calibri" w:hAnsi="Calibri" w:cs="Calibri" w:hint="default"/>
      </w:rPr>
    </w:lvl>
    <w:lvl w:ilvl="1" w:tplc="041A0003">
      <w:start w:val="1"/>
      <w:numFmt w:val="bullet"/>
      <w:lvlText w:val="o"/>
      <w:lvlJc w:val="left"/>
      <w:pPr>
        <w:ind w:left="1120" w:hanging="360"/>
      </w:pPr>
      <w:rPr>
        <w:rFonts w:ascii="Courier New" w:hAnsi="Courier New" w:cs="Courier New" w:hint="default"/>
      </w:rPr>
    </w:lvl>
    <w:lvl w:ilvl="2" w:tplc="041A0005">
      <w:start w:val="1"/>
      <w:numFmt w:val="bullet"/>
      <w:lvlText w:val=""/>
      <w:lvlJc w:val="left"/>
      <w:pPr>
        <w:ind w:left="1840" w:hanging="360"/>
      </w:pPr>
      <w:rPr>
        <w:rFonts w:ascii="Wingdings" w:hAnsi="Wingdings" w:hint="default"/>
      </w:rPr>
    </w:lvl>
    <w:lvl w:ilvl="3" w:tplc="041A0001">
      <w:start w:val="1"/>
      <w:numFmt w:val="bullet"/>
      <w:lvlText w:val=""/>
      <w:lvlJc w:val="left"/>
      <w:pPr>
        <w:ind w:left="2560" w:hanging="360"/>
      </w:pPr>
      <w:rPr>
        <w:rFonts w:ascii="Symbol" w:hAnsi="Symbol" w:hint="default"/>
      </w:rPr>
    </w:lvl>
    <w:lvl w:ilvl="4" w:tplc="041A0003">
      <w:start w:val="1"/>
      <w:numFmt w:val="bullet"/>
      <w:lvlText w:val="o"/>
      <w:lvlJc w:val="left"/>
      <w:pPr>
        <w:ind w:left="3280" w:hanging="360"/>
      </w:pPr>
      <w:rPr>
        <w:rFonts w:ascii="Courier New" w:hAnsi="Courier New" w:cs="Courier New" w:hint="default"/>
      </w:rPr>
    </w:lvl>
    <w:lvl w:ilvl="5" w:tplc="041A0005">
      <w:start w:val="1"/>
      <w:numFmt w:val="bullet"/>
      <w:lvlText w:val=""/>
      <w:lvlJc w:val="left"/>
      <w:pPr>
        <w:ind w:left="4000" w:hanging="360"/>
      </w:pPr>
      <w:rPr>
        <w:rFonts w:ascii="Wingdings" w:hAnsi="Wingdings" w:hint="default"/>
      </w:rPr>
    </w:lvl>
    <w:lvl w:ilvl="6" w:tplc="041A0001">
      <w:start w:val="1"/>
      <w:numFmt w:val="bullet"/>
      <w:lvlText w:val=""/>
      <w:lvlJc w:val="left"/>
      <w:pPr>
        <w:ind w:left="4720" w:hanging="360"/>
      </w:pPr>
      <w:rPr>
        <w:rFonts w:ascii="Symbol" w:hAnsi="Symbol" w:hint="default"/>
      </w:rPr>
    </w:lvl>
    <w:lvl w:ilvl="7" w:tplc="041A0003">
      <w:start w:val="1"/>
      <w:numFmt w:val="bullet"/>
      <w:lvlText w:val="o"/>
      <w:lvlJc w:val="left"/>
      <w:pPr>
        <w:ind w:left="5440" w:hanging="360"/>
      </w:pPr>
      <w:rPr>
        <w:rFonts w:ascii="Courier New" w:hAnsi="Courier New" w:cs="Courier New" w:hint="default"/>
      </w:rPr>
    </w:lvl>
    <w:lvl w:ilvl="8" w:tplc="041A0005">
      <w:start w:val="1"/>
      <w:numFmt w:val="bullet"/>
      <w:lvlText w:val=""/>
      <w:lvlJc w:val="left"/>
      <w:pPr>
        <w:ind w:left="6160" w:hanging="360"/>
      </w:pPr>
      <w:rPr>
        <w:rFonts w:ascii="Wingdings" w:hAnsi="Wingdings" w:hint="default"/>
      </w:rPr>
    </w:lvl>
  </w:abstractNum>
  <w:abstractNum w:abstractNumId="8" w15:restartNumberingAfterBreak="0">
    <w:nsid w:val="65C754A3"/>
    <w:multiLevelType w:val="hybridMultilevel"/>
    <w:tmpl w:val="F5B60488"/>
    <w:lvl w:ilvl="0" w:tplc="17543CC0">
      <w:start w:val="102"/>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691B7FF5"/>
    <w:multiLevelType w:val="hybridMultilevel"/>
    <w:tmpl w:val="BB1A854A"/>
    <w:lvl w:ilvl="0" w:tplc="FFCCE8F0">
      <w:start w:val="102"/>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747D2E10"/>
    <w:multiLevelType w:val="hybridMultilevel"/>
    <w:tmpl w:val="D6A07462"/>
    <w:lvl w:ilvl="0" w:tplc="F49A4880">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7679494A"/>
    <w:multiLevelType w:val="hybridMultilevel"/>
    <w:tmpl w:val="614AEC1E"/>
    <w:lvl w:ilvl="0" w:tplc="68A4FB10">
      <w:start w:val="5"/>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779270B5"/>
    <w:multiLevelType w:val="hybridMultilevel"/>
    <w:tmpl w:val="5D2CCDD6"/>
    <w:lvl w:ilvl="0" w:tplc="F2B0E3C4">
      <w:start w:val="102"/>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440298717">
    <w:abstractNumId w:val="2"/>
  </w:num>
  <w:num w:numId="2" w16cid:durableId="1338194609">
    <w:abstractNumId w:val="1"/>
  </w:num>
  <w:num w:numId="3" w16cid:durableId="2005862555">
    <w:abstractNumId w:val="4"/>
  </w:num>
  <w:num w:numId="4" w16cid:durableId="447044977">
    <w:abstractNumId w:val="10"/>
  </w:num>
  <w:num w:numId="5" w16cid:durableId="478307718">
    <w:abstractNumId w:val="8"/>
  </w:num>
  <w:num w:numId="6" w16cid:durableId="483549640">
    <w:abstractNumId w:val="9"/>
  </w:num>
  <w:num w:numId="7" w16cid:durableId="1444765664">
    <w:abstractNumId w:val="6"/>
  </w:num>
  <w:num w:numId="8" w16cid:durableId="1591160504">
    <w:abstractNumId w:val="12"/>
  </w:num>
  <w:num w:numId="9" w16cid:durableId="842474100">
    <w:abstractNumId w:val="7"/>
  </w:num>
  <w:num w:numId="10" w16cid:durableId="934635060">
    <w:abstractNumId w:val="7"/>
  </w:num>
  <w:num w:numId="11" w16cid:durableId="134109456">
    <w:abstractNumId w:val="5"/>
  </w:num>
  <w:num w:numId="12" w16cid:durableId="1758672506">
    <w:abstractNumId w:val="11"/>
  </w:num>
  <w:num w:numId="13" w16cid:durableId="1685325517">
    <w:abstractNumId w:val="3"/>
  </w:num>
  <w:num w:numId="14" w16cid:durableId="5842188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8E5"/>
    <w:rsid w:val="000525E0"/>
    <w:rsid w:val="00061471"/>
    <w:rsid w:val="00074424"/>
    <w:rsid w:val="0009241D"/>
    <w:rsid w:val="000A2FE5"/>
    <w:rsid w:val="000B528F"/>
    <w:rsid w:val="000C026E"/>
    <w:rsid w:val="000C4EF4"/>
    <w:rsid w:val="000D09EE"/>
    <w:rsid w:val="0015036E"/>
    <w:rsid w:val="00154A0C"/>
    <w:rsid w:val="001C4E1B"/>
    <w:rsid w:val="001E59CD"/>
    <w:rsid w:val="002133BC"/>
    <w:rsid w:val="00223D1B"/>
    <w:rsid w:val="002317C5"/>
    <w:rsid w:val="00265765"/>
    <w:rsid w:val="00273796"/>
    <w:rsid w:val="00274F46"/>
    <w:rsid w:val="00283D15"/>
    <w:rsid w:val="002E34A8"/>
    <w:rsid w:val="003029E3"/>
    <w:rsid w:val="00311578"/>
    <w:rsid w:val="003A099F"/>
    <w:rsid w:val="003C24AE"/>
    <w:rsid w:val="003D3ADA"/>
    <w:rsid w:val="003D75FA"/>
    <w:rsid w:val="00412182"/>
    <w:rsid w:val="00432DE7"/>
    <w:rsid w:val="00460858"/>
    <w:rsid w:val="00490314"/>
    <w:rsid w:val="00510045"/>
    <w:rsid w:val="00520DD7"/>
    <w:rsid w:val="005C48D0"/>
    <w:rsid w:val="005E1236"/>
    <w:rsid w:val="005F155B"/>
    <w:rsid w:val="005F1694"/>
    <w:rsid w:val="005F743F"/>
    <w:rsid w:val="0060060F"/>
    <w:rsid w:val="00607E79"/>
    <w:rsid w:val="006140FF"/>
    <w:rsid w:val="006165C1"/>
    <w:rsid w:val="00623CC6"/>
    <w:rsid w:val="00626022"/>
    <w:rsid w:val="00657711"/>
    <w:rsid w:val="006851B2"/>
    <w:rsid w:val="006947D1"/>
    <w:rsid w:val="006A22F2"/>
    <w:rsid w:val="006B0DD7"/>
    <w:rsid w:val="006B57AC"/>
    <w:rsid w:val="006E5BF4"/>
    <w:rsid w:val="00712C23"/>
    <w:rsid w:val="0071305C"/>
    <w:rsid w:val="007250DB"/>
    <w:rsid w:val="00747635"/>
    <w:rsid w:val="0075234C"/>
    <w:rsid w:val="007655E3"/>
    <w:rsid w:val="00787213"/>
    <w:rsid w:val="007B762C"/>
    <w:rsid w:val="007E0411"/>
    <w:rsid w:val="007E07C2"/>
    <w:rsid w:val="00815373"/>
    <w:rsid w:val="008A017C"/>
    <w:rsid w:val="008B435E"/>
    <w:rsid w:val="008C3EAE"/>
    <w:rsid w:val="008D4F9B"/>
    <w:rsid w:val="008F28E5"/>
    <w:rsid w:val="00904854"/>
    <w:rsid w:val="00934B9D"/>
    <w:rsid w:val="00936064"/>
    <w:rsid w:val="00961BE8"/>
    <w:rsid w:val="0099719E"/>
    <w:rsid w:val="009D1D90"/>
    <w:rsid w:val="009F3EAA"/>
    <w:rsid w:val="009F5A7A"/>
    <w:rsid w:val="00A2713E"/>
    <w:rsid w:val="00A61057"/>
    <w:rsid w:val="00A73EB9"/>
    <w:rsid w:val="00AD42F0"/>
    <w:rsid w:val="00AE4BFB"/>
    <w:rsid w:val="00B1042E"/>
    <w:rsid w:val="00B44787"/>
    <w:rsid w:val="00B45E3A"/>
    <w:rsid w:val="00B46361"/>
    <w:rsid w:val="00BE4C13"/>
    <w:rsid w:val="00C063D2"/>
    <w:rsid w:val="00C1047A"/>
    <w:rsid w:val="00C24FED"/>
    <w:rsid w:val="00C329FB"/>
    <w:rsid w:val="00C45B56"/>
    <w:rsid w:val="00C7606D"/>
    <w:rsid w:val="00CB1675"/>
    <w:rsid w:val="00D413D9"/>
    <w:rsid w:val="00D44FC4"/>
    <w:rsid w:val="00D47366"/>
    <w:rsid w:val="00D8515B"/>
    <w:rsid w:val="00D9539C"/>
    <w:rsid w:val="00D97686"/>
    <w:rsid w:val="00DC6EE4"/>
    <w:rsid w:val="00E12BB5"/>
    <w:rsid w:val="00E1762C"/>
    <w:rsid w:val="00E43A46"/>
    <w:rsid w:val="00E43E27"/>
    <w:rsid w:val="00E6356D"/>
    <w:rsid w:val="00E7198A"/>
    <w:rsid w:val="00E86FF1"/>
    <w:rsid w:val="00E93B91"/>
    <w:rsid w:val="00E96BE6"/>
    <w:rsid w:val="00ED6F72"/>
    <w:rsid w:val="00EE470F"/>
    <w:rsid w:val="00EE5D5A"/>
    <w:rsid w:val="00EE6CFA"/>
    <w:rsid w:val="00F052A7"/>
    <w:rsid w:val="00F12EBF"/>
    <w:rsid w:val="00F4661D"/>
    <w:rsid w:val="00FE598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88285"/>
  <w15:docId w15:val="{86DCE661-3F6C-4546-810D-FF7482202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598E"/>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8A017C"/>
    <w:pPr>
      <w:spacing w:before="100" w:beforeAutospacing="1" w:after="100" w:afterAutospacing="1" w:line="240" w:lineRule="auto"/>
    </w:pPr>
    <w:rPr>
      <w:rFonts w:ascii="Times New Roman" w:eastAsia="Times New Roman" w:hAnsi="Times New Roman"/>
      <w:sz w:val="24"/>
      <w:szCs w:val="24"/>
      <w:lang w:eastAsia="hr-HR"/>
    </w:rPr>
  </w:style>
  <w:style w:type="character" w:customStyle="1" w:styleId="object">
    <w:name w:val="object"/>
    <w:basedOn w:val="Zadanifontodlomka"/>
    <w:rsid w:val="008A017C"/>
  </w:style>
  <w:style w:type="character" w:styleId="Hiperveza">
    <w:name w:val="Hyperlink"/>
    <w:basedOn w:val="Zadanifontodlomka"/>
    <w:uiPriority w:val="99"/>
    <w:semiHidden/>
    <w:unhideWhenUsed/>
    <w:rsid w:val="008A017C"/>
    <w:rPr>
      <w:color w:val="0000FF"/>
      <w:u w:val="single"/>
    </w:rPr>
  </w:style>
  <w:style w:type="character" w:styleId="Naglaeno">
    <w:name w:val="Strong"/>
    <w:basedOn w:val="Zadanifontodlomka"/>
    <w:uiPriority w:val="22"/>
    <w:qFormat/>
    <w:rsid w:val="000B528F"/>
    <w:rPr>
      <w:b/>
      <w:bCs/>
    </w:rPr>
  </w:style>
  <w:style w:type="paragraph" w:styleId="Bezproreda">
    <w:name w:val="No Spacing"/>
    <w:uiPriority w:val="1"/>
    <w:qFormat/>
    <w:rsid w:val="00A6105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457508">
      <w:bodyDiv w:val="1"/>
      <w:marLeft w:val="0"/>
      <w:marRight w:val="0"/>
      <w:marTop w:val="0"/>
      <w:marBottom w:val="0"/>
      <w:divBdr>
        <w:top w:val="none" w:sz="0" w:space="0" w:color="auto"/>
        <w:left w:val="none" w:sz="0" w:space="0" w:color="auto"/>
        <w:bottom w:val="none" w:sz="0" w:space="0" w:color="auto"/>
        <w:right w:val="none" w:sz="0" w:space="0" w:color="auto"/>
      </w:divBdr>
    </w:div>
    <w:div w:id="1578855794">
      <w:bodyDiv w:val="1"/>
      <w:marLeft w:val="0"/>
      <w:marRight w:val="0"/>
      <w:marTop w:val="0"/>
      <w:marBottom w:val="0"/>
      <w:divBdr>
        <w:top w:val="none" w:sz="0" w:space="0" w:color="auto"/>
        <w:left w:val="none" w:sz="0" w:space="0" w:color="auto"/>
        <w:bottom w:val="none" w:sz="0" w:space="0" w:color="auto"/>
        <w:right w:val="none" w:sz="0" w:space="0" w:color="auto"/>
      </w:divBdr>
    </w:div>
    <w:div w:id="1737702459">
      <w:bodyDiv w:val="1"/>
      <w:marLeft w:val="0"/>
      <w:marRight w:val="0"/>
      <w:marTop w:val="0"/>
      <w:marBottom w:val="0"/>
      <w:divBdr>
        <w:top w:val="none" w:sz="0" w:space="0" w:color="auto"/>
        <w:left w:val="none" w:sz="0" w:space="0" w:color="auto"/>
        <w:bottom w:val="none" w:sz="0" w:space="0" w:color="auto"/>
        <w:right w:val="none" w:sz="0" w:space="0" w:color="auto"/>
      </w:divBdr>
    </w:div>
    <w:div w:id="2077824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546</TotalTime>
  <Pages>7</Pages>
  <Words>3375</Words>
  <Characters>19238</Characters>
  <Application>Microsoft Office Word</Application>
  <DocSecurity>0</DocSecurity>
  <Lines>160</Lines>
  <Paragraphs>45</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22568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UDUMZ53</dc:creator>
  <cp:lastModifiedBy>Branko Matuza</cp:lastModifiedBy>
  <cp:revision>29</cp:revision>
  <cp:lastPrinted>2022-10-05T12:46:00Z</cp:lastPrinted>
  <dcterms:created xsi:type="dcterms:W3CDTF">2022-10-05T06:05:00Z</dcterms:created>
  <dcterms:modified xsi:type="dcterms:W3CDTF">2022-10-06T13:02:00Z</dcterms:modified>
</cp:coreProperties>
</file>