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8035BA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8035BA" w:rsidRDefault="001B4916" w:rsidP="00270DB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8035BA">
              <w:rPr>
                <w:rFonts w:ascii="Arial" w:hAnsi="Arial" w:cs="Arial"/>
                <w:b/>
              </w:rPr>
              <w:t>DOKUMENT ZA INTERNETSKO SAVJETOVANJE O NACRTU OPĆEG AKTA</w:t>
            </w:r>
          </w:p>
        </w:tc>
      </w:tr>
      <w:tr w:rsidR="001B4916" w:rsidRPr="008035BA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Pr="008035BA" w:rsidRDefault="00CB7D7E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</w:p>
          <w:p w:rsidR="001B4916" w:rsidRPr="008035BA" w:rsidRDefault="00CD327C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8035BA">
              <w:rPr>
                <w:rFonts w:ascii="Arial" w:hAnsi="Arial" w:cs="Arial"/>
                <w:b/>
              </w:rPr>
              <w:t xml:space="preserve">GODIŠNJI PROVEDBENI PLAN UNAPREĐENJA ZAŠTITE OD POŽARA ZA PODRUČJE MEĐIMURSKE ŽUPANIJE ZA 2019. </w:t>
            </w:r>
            <w:r w:rsidR="007D661F">
              <w:rPr>
                <w:rFonts w:ascii="Arial" w:hAnsi="Arial" w:cs="Arial"/>
                <w:b/>
              </w:rPr>
              <w:t xml:space="preserve">I 2020. </w:t>
            </w:r>
            <w:r w:rsidRPr="008035BA">
              <w:rPr>
                <w:rFonts w:ascii="Arial" w:hAnsi="Arial" w:cs="Arial"/>
                <w:b/>
              </w:rPr>
              <w:t>GODINU</w:t>
            </w: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1B4916" w:rsidRPr="008035BA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8035BA">
              <w:rPr>
                <w:rFonts w:ascii="Arial" w:hAnsi="Arial" w:cs="Arial"/>
                <w:b/>
              </w:rPr>
              <w:t>MEĐIMURSKA ŽUPANIJA</w:t>
            </w: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8035BA">
              <w:rPr>
                <w:rFonts w:ascii="Arial" w:hAnsi="Arial" w:cs="Arial"/>
                <w:b/>
              </w:rPr>
              <w:t xml:space="preserve">Upravni odjel za </w:t>
            </w:r>
            <w:r w:rsidR="00C61EA9" w:rsidRPr="008035BA">
              <w:rPr>
                <w:rFonts w:ascii="Arial" w:hAnsi="Arial" w:cs="Arial"/>
                <w:b/>
              </w:rPr>
              <w:t>poslove Skupštine i opće poslove Međimurske županije</w:t>
            </w: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1B4916" w:rsidRPr="008035BA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  <w:r w:rsidRPr="008035BA">
              <w:rPr>
                <w:rFonts w:ascii="Arial" w:hAnsi="Arial" w:cs="Arial"/>
                <w:b/>
                <w:u w:val="single"/>
              </w:rPr>
              <w:t>Početak savjetovanja</w:t>
            </w:r>
          </w:p>
          <w:p w:rsidR="0055030B" w:rsidRPr="008035BA" w:rsidRDefault="00F83834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31</w:t>
            </w:r>
            <w:r w:rsidR="00CD327C" w:rsidRPr="008035BA">
              <w:rPr>
                <w:rFonts w:ascii="Arial" w:hAnsi="Arial" w:cs="Arial"/>
                <w:b/>
                <w:u w:val="single"/>
              </w:rPr>
              <w:t>.7</w:t>
            </w:r>
            <w:r w:rsidR="00BF7E60" w:rsidRPr="008035BA">
              <w:rPr>
                <w:rFonts w:ascii="Arial" w:hAnsi="Arial" w:cs="Arial"/>
                <w:b/>
                <w:u w:val="single"/>
              </w:rPr>
              <w:t>.2019.</w:t>
            </w: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  <w:r w:rsidRPr="008035BA">
              <w:rPr>
                <w:rFonts w:ascii="Arial" w:hAnsi="Arial" w:cs="Arial"/>
                <w:b/>
                <w:u w:val="single"/>
              </w:rPr>
              <w:t>Završetak savjetovanja</w:t>
            </w:r>
          </w:p>
          <w:p w:rsidR="0055030B" w:rsidRPr="008035BA" w:rsidRDefault="00245409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30</w:t>
            </w:r>
            <w:r w:rsidR="00CD327C" w:rsidRPr="008035BA">
              <w:rPr>
                <w:rFonts w:ascii="Arial" w:hAnsi="Arial" w:cs="Arial"/>
                <w:b/>
                <w:u w:val="single"/>
              </w:rPr>
              <w:t>.8</w:t>
            </w:r>
            <w:r w:rsidR="00C61EA9" w:rsidRPr="008035BA">
              <w:rPr>
                <w:rFonts w:ascii="Arial" w:hAnsi="Arial" w:cs="Arial"/>
                <w:b/>
                <w:u w:val="single"/>
              </w:rPr>
              <w:t>.2019</w:t>
            </w:r>
            <w:r w:rsidR="0055030B" w:rsidRPr="008035BA">
              <w:rPr>
                <w:rFonts w:ascii="Arial" w:hAnsi="Arial" w:cs="Arial"/>
                <w:b/>
                <w:u w:val="single"/>
              </w:rPr>
              <w:t>.</w:t>
            </w:r>
          </w:p>
          <w:p w:rsidR="001B4916" w:rsidRPr="008035BA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4916" w:rsidRPr="008035BA" w:rsidRDefault="001B4916" w:rsidP="00270DB7">
      <w:pPr>
        <w:spacing w:line="240" w:lineRule="atLeast"/>
        <w:ind w:left="2832" w:firstLine="708"/>
        <w:rPr>
          <w:rFonts w:ascii="Arial" w:hAnsi="Arial" w:cs="Arial"/>
        </w:rPr>
      </w:pPr>
    </w:p>
    <w:p w:rsidR="001B4916" w:rsidRPr="008035BA" w:rsidRDefault="001B4916" w:rsidP="00270DB7">
      <w:pPr>
        <w:spacing w:line="240" w:lineRule="atLeast"/>
        <w:ind w:left="2832" w:firstLine="708"/>
        <w:rPr>
          <w:rFonts w:ascii="Arial" w:hAnsi="Arial" w:cs="Arial"/>
          <w:b/>
        </w:rPr>
      </w:pPr>
      <w:r w:rsidRPr="008035BA">
        <w:rPr>
          <w:rFonts w:ascii="Arial" w:hAnsi="Arial" w:cs="Arial"/>
          <w:b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8035BA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0" w:rsidRPr="008035BA" w:rsidRDefault="001B4916" w:rsidP="003C65C0">
            <w:pPr>
              <w:spacing w:after="0" w:line="240" w:lineRule="atLeast"/>
              <w:jc w:val="both"/>
              <w:rPr>
                <w:rFonts w:ascii="Arial" w:hAnsi="Arial" w:cs="Arial"/>
                <w:lang w:eastAsia="hr-HR"/>
              </w:rPr>
            </w:pPr>
            <w:r w:rsidRPr="008035BA">
              <w:rPr>
                <w:rFonts w:ascii="Arial" w:hAnsi="Arial" w:cs="Arial"/>
                <w:lang w:eastAsia="hr-HR"/>
              </w:rPr>
              <w:t xml:space="preserve">   </w:t>
            </w:r>
            <w:r w:rsidRPr="008035BA">
              <w:rPr>
                <w:rFonts w:ascii="Arial" w:hAnsi="Arial" w:cs="Arial"/>
                <w:lang w:eastAsia="hr-HR"/>
              </w:rPr>
              <w:tab/>
            </w:r>
          </w:p>
          <w:p w:rsidR="00BA33E0" w:rsidRPr="00393633" w:rsidRDefault="00BA33E0" w:rsidP="00BA33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633">
              <w:rPr>
                <w:rFonts w:ascii="Arial" w:hAnsi="Arial" w:cs="Arial"/>
              </w:rPr>
              <w:t xml:space="preserve">           Zakon o zaštiti od požara („Narodne novine“ broj 92/10) obvezao je županije da na temelju procjene ugroženosti od požara donesu godišnji provedbeni plan unapređenja zaštite od požara za svoje područje i to uz sudjelovanje nadležne policijske uprave i županijske vatrogasne zajednice.</w:t>
            </w:r>
          </w:p>
          <w:p w:rsidR="00BA33E0" w:rsidRPr="00393633" w:rsidRDefault="00BA33E0" w:rsidP="00BA33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A33E0" w:rsidRPr="00393633" w:rsidRDefault="00BA33E0" w:rsidP="00BA33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633">
              <w:rPr>
                <w:rFonts w:ascii="Arial" w:hAnsi="Arial" w:cs="Arial"/>
              </w:rPr>
              <w:tab/>
              <w:t>Kako je Međimurska županija donijela Procjenu ugroženosti od požara, potrebno je donijeti i predloženi Godišnji provedbeni plan unapređenja zaštite od požara za područje Međimurske žu</w:t>
            </w:r>
            <w:r w:rsidR="00AE79D5">
              <w:rPr>
                <w:rFonts w:ascii="Arial" w:hAnsi="Arial" w:cs="Arial"/>
              </w:rPr>
              <w:t>panije za 2019. i 2020. godinu.</w:t>
            </w:r>
          </w:p>
          <w:p w:rsidR="00264DC5" w:rsidRPr="00393633" w:rsidRDefault="00264DC5" w:rsidP="00501349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  <w:p w:rsidR="00264DC5" w:rsidRPr="00393633" w:rsidRDefault="00264DC5" w:rsidP="00B47D9C">
            <w:pPr>
              <w:spacing w:after="0" w:line="240" w:lineRule="auto"/>
              <w:ind w:firstLine="708"/>
              <w:jc w:val="both"/>
              <w:rPr>
                <w:rFonts w:ascii="Arial" w:hAnsi="Arial" w:cs="Arial"/>
              </w:rPr>
            </w:pPr>
            <w:r w:rsidRPr="00393633">
              <w:rPr>
                <w:rFonts w:ascii="Arial" w:hAnsi="Arial" w:cs="Arial"/>
                <w:noProof/>
              </w:rPr>
              <w:t xml:space="preserve">Za provedbu </w:t>
            </w:r>
            <w:r w:rsidR="00AE79D5">
              <w:rPr>
                <w:rFonts w:ascii="Arial" w:hAnsi="Arial" w:cs="Arial"/>
                <w:noProof/>
              </w:rPr>
              <w:t xml:space="preserve">Godišnjeg </w:t>
            </w:r>
            <w:r w:rsidR="00AE79D5">
              <w:rPr>
                <w:rFonts w:ascii="Arial" w:hAnsi="Arial" w:cs="Arial"/>
              </w:rPr>
              <w:t>p</w:t>
            </w:r>
            <w:r w:rsidRPr="00393633">
              <w:rPr>
                <w:rFonts w:ascii="Arial" w:hAnsi="Arial" w:cs="Arial"/>
              </w:rPr>
              <w:t xml:space="preserve">rovedbenog plana unapređenja zaštite od požara </w:t>
            </w:r>
            <w:r w:rsidR="00B47D9C">
              <w:rPr>
                <w:rFonts w:ascii="Arial" w:hAnsi="Arial" w:cs="Arial"/>
              </w:rPr>
              <w:t xml:space="preserve">za područje Međimurske županije </w:t>
            </w:r>
            <w:r w:rsidR="00265000">
              <w:rPr>
                <w:rFonts w:ascii="Arial" w:hAnsi="Arial" w:cs="Arial"/>
              </w:rPr>
              <w:t xml:space="preserve">za 2019. i 2020. godinu </w:t>
            </w:r>
            <w:r w:rsidRPr="00393633">
              <w:rPr>
                <w:rFonts w:ascii="Arial" w:hAnsi="Arial" w:cs="Arial"/>
              </w:rPr>
              <w:t>u Proračunu Međ</w:t>
            </w:r>
            <w:r w:rsidR="00735434" w:rsidRPr="00393633">
              <w:rPr>
                <w:rFonts w:ascii="Arial" w:hAnsi="Arial" w:cs="Arial"/>
              </w:rPr>
              <w:t xml:space="preserve">imurske županije </w:t>
            </w:r>
            <w:r w:rsidRPr="00393633">
              <w:rPr>
                <w:rFonts w:ascii="Arial" w:hAnsi="Arial" w:cs="Arial"/>
              </w:rPr>
              <w:t>potrebno je osig</w:t>
            </w:r>
            <w:r w:rsidR="00735434" w:rsidRPr="00393633">
              <w:rPr>
                <w:rFonts w:ascii="Arial" w:hAnsi="Arial" w:cs="Arial"/>
              </w:rPr>
              <w:t xml:space="preserve">urati </w:t>
            </w:r>
            <w:r w:rsidR="0056584F" w:rsidRPr="00393633">
              <w:rPr>
                <w:rFonts w:ascii="Arial" w:hAnsi="Arial" w:cs="Arial"/>
              </w:rPr>
              <w:t xml:space="preserve">po </w:t>
            </w:r>
            <w:r w:rsidR="00735434" w:rsidRPr="00393633">
              <w:rPr>
                <w:rFonts w:ascii="Arial" w:hAnsi="Arial" w:cs="Arial"/>
              </w:rPr>
              <w:t xml:space="preserve">100.000,00 kuna </w:t>
            </w:r>
            <w:r w:rsidR="0056584F" w:rsidRPr="00393633">
              <w:rPr>
                <w:rFonts w:ascii="Arial" w:hAnsi="Arial" w:cs="Arial"/>
              </w:rPr>
              <w:t xml:space="preserve"> za svaku godinu.</w:t>
            </w:r>
          </w:p>
          <w:p w:rsidR="00264DC5" w:rsidRPr="008035BA" w:rsidRDefault="00264DC5" w:rsidP="00264DC5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  <w:p w:rsidR="00927870" w:rsidRPr="008035BA" w:rsidRDefault="00927870" w:rsidP="00264DC5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1B4916" w:rsidRPr="008035BA" w:rsidRDefault="001B4916" w:rsidP="00270DB7">
      <w:pPr>
        <w:spacing w:line="240" w:lineRule="atLeast"/>
        <w:jc w:val="both"/>
        <w:rPr>
          <w:rFonts w:ascii="Arial" w:hAnsi="Arial" w:cs="Arial"/>
        </w:rPr>
      </w:pPr>
    </w:p>
    <w:p w:rsidR="001B4916" w:rsidRPr="008035BA" w:rsidRDefault="001B4916" w:rsidP="00270DB7">
      <w:pPr>
        <w:spacing w:line="240" w:lineRule="atLeast"/>
        <w:ind w:firstLine="708"/>
        <w:jc w:val="both"/>
        <w:rPr>
          <w:rFonts w:ascii="Arial" w:hAnsi="Arial" w:cs="Arial"/>
        </w:rPr>
      </w:pPr>
      <w:r w:rsidRPr="008035BA">
        <w:rPr>
          <w:rFonts w:ascii="Arial" w:hAnsi="Arial" w:cs="Arial"/>
        </w:rPr>
        <w:t xml:space="preserve">Pozivamo predstavnike zainteresirane javnosti da najkasnije do </w:t>
      </w:r>
      <w:r w:rsidR="00B044E5">
        <w:rPr>
          <w:rFonts w:ascii="Arial" w:hAnsi="Arial" w:cs="Arial"/>
          <w:b/>
        </w:rPr>
        <w:t>30</w:t>
      </w:r>
      <w:r w:rsidR="00264DC5" w:rsidRPr="008035BA">
        <w:rPr>
          <w:rFonts w:ascii="Arial" w:hAnsi="Arial" w:cs="Arial"/>
          <w:b/>
        </w:rPr>
        <w:t>.8</w:t>
      </w:r>
      <w:r w:rsidR="0019027C" w:rsidRPr="008035BA">
        <w:rPr>
          <w:rFonts w:ascii="Arial" w:hAnsi="Arial" w:cs="Arial"/>
          <w:b/>
        </w:rPr>
        <w:t>.</w:t>
      </w:r>
      <w:r w:rsidR="00C61EA9" w:rsidRPr="008035BA">
        <w:rPr>
          <w:rFonts w:ascii="Arial" w:hAnsi="Arial" w:cs="Arial"/>
          <w:b/>
        </w:rPr>
        <w:t>2019</w:t>
      </w:r>
      <w:r w:rsidR="0055030B" w:rsidRPr="008035BA">
        <w:rPr>
          <w:rFonts w:ascii="Arial" w:hAnsi="Arial" w:cs="Arial"/>
          <w:b/>
        </w:rPr>
        <w:t xml:space="preserve">. godine </w:t>
      </w:r>
      <w:r w:rsidRPr="008035BA">
        <w:rPr>
          <w:rFonts w:ascii="Arial" w:hAnsi="Arial" w:cs="Arial"/>
        </w:rPr>
        <w:t xml:space="preserve">dostave svoje komentare na </w:t>
      </w:r>
      <w:r w:rsidR="00264DC5" w:rsidRPr="008035BA">
        <w:rPr>
          <w:rFonts w:ascii="Arial" w:hAnsi="Arial" w:cs="Arial"/>
        </w:rPr>
        <w:t>Prijedlog godišnjeg provedbenog plana unapređenja zaštite od požara na području Međimurske županije za 2019.</w:t>
      </w:r>
      <w:r w:rsidR="00CF19E6">
        <w:rPr>
          <w:rFonts w:ascii="Arial" w:hAnsi="Arial" w:cs="Arial"/>
        </w:rPr>
        <w:t xml:space="preserve"> i 2020.</w:t>
      </w:r>
      <w:r w:rsidR="00264DC5" w:rsidRPr="008035BA">
        <w:rPr>
          <w:rFonts w:ascii="Arial" w:hAnsi="Arial" w:cs="Arial"/>
        </w:rPr>
        <w:t xml:space="preserve"> godinu</w:t>
      </w:r>
      <w:r w:rsidR="00C61EA9" w:rsidRPr="008035BA">
        <w:rPr>
          <w:rFonts w:ascii="Arial" w:hAnsi="Arial" w:cs="Arial"/>
        </w:rPr>
        <w:t xml:space="preserve"> </w:t>
      </w:r>
      <w:r w:rsidRPr="008035BA">
        <w:rPr>
          <w:rFonts w:ascii="Arial" w:hAnsi="Arial" w:cs="Arial"/>
        </w:rPr>
        <w:t>putem OBRASCA za savjetovanje na e-mail:</w:t>
      </w:r>
      <w:r w:rsidRPr="008035BA">
        <w:rPr>
          <w:rFonts w:ascii="Arial" w:hAnsi="Arial" w:cs="Arial"/>
          <w:b/>
        </w:rPr>
        <w:t xml:space="preserve"> </w:t>
      </w:r>
      <w:hyperlink r:id="rId6" w:history="1">
        <w:r w:rsidR="00A062BD" w:rsidRPr="008035BA">
          <w:rPr>
            <w:rStyle w:val="Hiperveza"/>
            <w:rFonts w:ascii="Arial" w:hAnsi="Arial" w:cs="Arial"/>
            <w:b/>
          </w:rPr>
          <w:t>skupstina@medjimurska-zupanija.hr</w:t>
        </w:r>
      </w:hyperlink>
      <w:r w:rsidRPr="008035BA">
        <w:rPr>
          <w:rFonts w:ascii="Arial" w:hAnsi="Arial" w:cs="Arial"/>
          <w:b/>
        </w:rPr>
        <w:t xml:space="preserve">. </w:t>
      </w:r>
    </w:p>
    <w:p w:rsidR="001B4916" w:rsidRPr="008035BA" w:rsidRDefault="001B4916" w:rsidP="00270DB7">
      <w:pPr>
        <w:spacing w:line="240" w:lineRule="atLeast"/>
        <w:ind w:firstLine="708"/>
        <w:jc w:val="both"/>
        <w:rPr>
          <w:rFonts w:ascii="Arial" w:hAnsi="Arial" w:cs="Arial"/>
        </w:rPr>
      </w:pPr>
      <w:r w:rsidRPr="008035BA">
        <w:rPr>
          <w:rFonts w:ascii="Arial" w:hAnsi="Arial" w:cs="Arial"/>
        </w:rPr>
        <w:t xml:space="preserve">Po završetku savjetovanja, svi pristigli doprinosi biti će javno dostupni na internetskoj stranici Međimurske županije. </w:t>
      </w:r>
    </w:p>
    <w:p w:rsidR="001B4916" w:rsidRPr="008035BA" w:rsidRDefault="001B4916" w:rsidP="00270DB7">
      <w:pPr>
        <w:spacing w:line="240" w:lineRule="atLeast"/>
        <w:ind w:firstLine="708"/>
        <w:jc w:val="both"/>
        <w:rPr>
          <w:rFonts w:ascii="Arial" w:hAnsi="Arial" w:cs="Arial"/>
        </w:rPr>
      </w:pPr>
      <w:r w:rsidRPr="008035BA">
        <w:rPr>
          <w:rFonts w:ascii="Arial" w:hAnsi="Arial" w:cs="Arial"/>
        </w:rPr>
        <w:t xml:space="preserve">Ukoliko ne želite da Vaš doprinos bude javno objavljen, molimo Vas da to </w:t>
      </w:r>
      <w:r w:rsidRPr="008035BA">
        <w:rPr>
          <w:rFonts w:ascii="Arial" w:hAnsi="Arial" w:cs="Arial"/>
          <w:b/>
          <w:u w:val="thick"/>
        </w:rPr>
        <w:t>jasno istaknete</w:t>
      </w:r>
      <w:r w:rsidRPr="008035BA">
        <w:rPr>
          <w:rFonts w:ascii="Arial" w:hAnsi="Arial" w:cs="Arial"/>
        </w:rPr>
        <w:t xml:space="preserve"> pri dostavi obrasca.</w:t>
      </w:r>
    </w:p>
    <w:p w:rsidR="001B4916" w:rsidRPr="008035BA" w:rsidRDefault="001B4916" w:rsidP="00270DB7">
      <w:pPr>
        <w:spacing w:line="240" w:lineRule="atLeast"/>
        <w:ind w:firstLine="708"/>
        <w:jc w:val="both"/>
        <w:rPr>
          <w:rFonts w:ascii="Arial" w:hAnsi="Arial" w:cs="Arial"/>
        </w:rPr>
      </w:pPr>
      <w:r w:rsidRPr="008035BA">
        <w:rPr>
          <w:rFonts w:ascii="Arial" w:hAnsi="Arial" w:cs="Arial"/>
        </w:rPr>
        <w:t>Zahvaljujemo na dop</w:t>
      </w:r>
      <w:r w:rsidR="0079251E" w:rsidRPr="008035BA">
        <w:rPr>
          <w:rFonts w:ascii="Arial" w:hAnsi="Arial" w:cs="Arial"/>
        </w:rPr>
        <w:t xml:space="preserve">rinosu u izradi što kvalitetnijeg </w:t>
      </w:r>
      <w:r w:rsidR="00264DC5" w:rsidRPr="008035BA">
        <w:rPr>
          <w:rFonts w:ascii="Arial" w:hAnsi="Arial" w:cs="Arial"/>
        </w:rPr>
        <w:t>Godišnjeg provedbenog plana unapređenja zaštite od požara za područje Međimurske županije za 2019.</w:t>
      </w:r>
      <w:r w:rsidR="00CF19E6">
        <w:rPr>
          <w:rFonts w:ascii="Arial" w:hAnsi="Arial" w:cs="Arial"/>
        </w:rPr>
        <w:t xml:space="preserve"> i 2020.</w:t>
      </w:r>
      <w:r w:rsidR="00264DC5" w:rsidRPr="008035BA">
        <w:rPr>
          <w:rFonts w:ascii="Arial" w:hAnsi="Arial" w:cs="Arial"/>
        </w:rPr>
        <w:t xml:space="preserve"> godinu.</w:t>
      </w:r>
    </w:p>
    <w:p w:rsidR="00264DC5" w:rsidRPr="006C6D50" w:rsidRDefault="00264DC5" w:rsidP="00270DB7">
      <w:pPr>
        <w:spacing w:line="240" w:lineRule="atLeast"/>
        <w:ind w:firstLine="708"/>
        <w:jc w:val="both"/>
        <w:rPr>
          <w:rFonts w:ascii="Arial" w:hAnsi="Arial" w:cs="Arial"/>
        </w:rPr>
      </w:pPr>
    </w:p>
    <w:p w:rsidR="00C25C6B" w:rsidRPr="00270DB7" w:rsidRDefault="00C25C6B" w:rsidP="00270DB7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C25C6B" w:rsidRPr="00270DB7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8C1DA4"/>
    <w:multiLevelType w:val="hybridMultilevel"/>
    <w:tmpl w:val="8F4CB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4916"/>
    <w:rsid w:val="00057AB5"/>
    <w:rsid w:val="00085C3E"/>
    <w:rsid w:val="001522CF"/>
    <w:rsid w:val="001778A1"/>
    <w:rsid w:val="0019027C"/>
    <w:rsid w:val="001B4916"/>
    <w:rsid w:val="0023778C"/>
    <w:rsid w:val="00245409"/>
    <w:rsid w:val="00264DC5"/>
    <w:rsid w:val="00265000"/>
    <w:rsid w:val="00266ACE"/>
    <w:rsid w:val="00270DB7"/>
    <w:rsid w:val="00341413"/>
    <w:rsid w:val="00342AF2"/>
    <w:rsid w:val="00343A1B"/>
    <w:rsid w:val="003755E3"/>
    <w:rsid w:val="00393633"/>
    <w:rsid w:val="003945A3"/>
    <w:rsid w:val="003C65C0"/>
    <w:rsid w:val="003D2439"/>
    <w:rsid w:val="003E38E5"/>
    <w:rsid w:val="0042646A"/>
    <w:rsid w:val="004437C7"/>
    <w:rsid w:val="00451315"/>
    <w:rsid w:val="00484A88"/>
    <w:rsid w:val="004B27C0"/>
    <w:rsid w:val="004F253F"/>
    <w:rsid w:val="00501349"/>
    <w:rsid w:val="005232C3"/>
    <w:rsid w:val="0055030B"/>
    <w:rsid w:val="0056584F"/>
    <w:rsid w:val="00623DC9"/>
    <w:rsid w:val="006525C3"/>
    <w:rsid w:val="00655073"/>
    <w:rsid w:val="006B067C"/>
    <w:rsid w:val="006B1BC5"/>
    <w:rsid w:val="006C6D50"/>
    <w:rsid w:val="006E0DB3"/>
    <w:rsid w:val="00735434"/>
    <w:rsid w:val="00770875"/>
    <w:rsid w:val="007922AD"/>
    <w:rsid w:val="0079251E"/>
    <w:rsid w:val="007A14C7"/>
    <w:rsid w:val="007C5CF6"/>
    <w:rsid w:val="007D661F"/>
    <w:rsid w:val="008035BA"/>
    <w:rsid w:val="008A5AC2"/>
    <w:rsid w:val="00927870"/>
    <w:rsid w:val="00974717"/>
    <w:rsid w:val="009B06B2"/>
    <w:rsid w:val="009D2792"/>
    <w:rsid w:val="009F3A42"/>
    <w:rsid w:val="00A062BD"/>
    <w:rsid w:val="00A14F23"/>
    <w:rsid w:val="00A241FA"/>
    <w:rsid w:val="00A3490A"/>
    <w:rsid w:val="00A948DC"/>
    <w:rsid w:val="00A97567"/>
    <w:rsid w:val="00AE79D5"/>
    <w:rsid w:val="00B044E5"/>
    <w:rsid w:val="00B47D9C"/>
    <w:rsid w:val="00B53B46"/>
    <w:rsid w:val="00B70BDE"/>
    <w:rsid w:val="00B852BE"/>
    <w:rsid w:val="00B90E1F"/>
    <w:rsid w:val="00B91B08"/>
    <w:rsid w:val="00BA33E0"/>
    <w:rsid w:val="00BB2DB6"/>
    <w:rsid w:val="00BF7D33"/>
    <w:rsid w:val="00BF7E60"/>
    <w:rsid w:val="00C25C6B"/>
    <w:rsid w:val="00C336A5"/>
    <w:rsid w:val="00C421C5"/>
    <w:rsid w:val="00C44E0F"/>
    <w:rsid w:val="00C61EA9"/>
    <w:rsid w:val="00C7259E"/>
    <w:rsid w:val="00CB7D7E"/>
    <w:rsid w:val="00CD327C"/>
    <w:rsid w:val="00CD78F7"/>
    <w:rsid w:val="00CF19E6"/>
    <w:rsid w:val="00D40359"/>
    <w:rsid w:val="00DF34CF"/>
    <w:rsid w:val="00E9601A"/>
    <w:rsid w:val="00EE4CF6"/>
    <w:rsid w:val="00EE748F"/>
    <w:rsid w:val="00F43B7A"/>
    <w:rsid w:val="00F744B4"/>
    <w:rsid w:val="00F83834"/>
    <w:rsid w:val="00F84AA3"/>
    <w:rsid w:val="00FE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A14F23"/>
    <w:pPr>
      <w:numPr>
        <w:ilvl w:val="12"/>
      </w:numPr>
      <w:spacing w:after="0" w:line="240" w:lineRule="auto"/>
      <w:jc w:val="center"/>
    </w:pPr>
    <w:rPr>
      <w:rFonts w:ascii="Arial" w:eastAsia="Times New Roman" w:hAnsi="Arial"/>
      <w:i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A14F23"/>
    <w:rPr>
      <w:rFonts w:ascii="Arial" w:eastAsia="Times New Roman" w:hAnsi="Arial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upstina@medjimu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6381-5980-45A7-A0D0-3A517110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54</cp:revision>
  <dcterms:created xsi:type="dcterms:W3CDTF">2018-11-30T07:59:00Z</dcterms:created>
  <dcterms:modified xsi:type="dcterms:W3CDTF">2019-07-31T05:29:00Z</dcterms:modified>
</cp:coreProperties>
</file>