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754" w:rsidRPr="00E95E5C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>Na temelju članka 14. Zakona o proračunu („Narodne novine“ broj 87/08</w:t>
      </w:r>
      <w:r>
        <w:rPr>
          <w:rFonts w:ascii="Arial" w:hAnsi="Arial" w:cs="Arial"/>
        </w:rPr>
        <w:t xml:space="preserve">, </w:t>
      </w:r>
      <w:r w:rsidRPr="00E95E5C">
        <w:rPr>
          <w:rFonts w:ascii="Arial" w:hAnsi="Arial" w:cs="Arial"/>
        </w:rPr>
        <w:t>136/12</w:t>
      </w:r>
      <w:r>
        <w:rPr>
          <w:rFonts w:ascii="Arial" w:hAnsi="Arial" w:cs="Arial"/>
        </w:rPr>
        <w:t xml:space="preserve"> i 15/15</w:t>
      </w:r>
      <w:r w:rsidRPr="00E95E5C">
        <w:rPr>
          <w:rFonts w:ascii="Arial" w:hAnsi="Arial" w:cs="Arial"/>
        </w:rPr>
        <w:t>), članka 21. Statuta Međimurske županije („Službeni glasnik Međimurske županije“ broj 26/10</w:t>
      </w:r>
      <w:r>
        <w:rPr>
          <w:rFonts w:ascii="Arial" w:hAnsi="Arial" w:cs="Arial"/>
        </w:rPr>
        <w:t>, 4/13, 6/13 - pročišćeni tekst, 8/13, 6/14, 2/18 i 10/18 – pročišćeni tekst</w:t>
      </w:r>
      <w:r w:rsidR="008328D3">
        <w:rPr>
          <w:rFonts w:ascii="Arial" w:hAnsi="Arial" w:cs="Arial"/>
        </w:rPr>
        <w:t xml:space="preserve"> i 2/20</w:t>
      </w:r>
      <w:r w:rsidRPr="00E95E5C">
        <w:rPr>
          <w:rFonts w:ascii="Arial" w:hAnsi="Arial" w:cs="Arial"/>
        </w:rPr>
        <w:t>) i članka 62. Poslovnika Skupštine Međimurske županije („Službeni glasnik Međimurske županije“ broj 26/10</w:t>
      </w:r>
      <w:r>
        <w:rPr>
          <w:rFonts w:ascii="Arial" w:hAnsi="Arial" w:cs="Arial"/>
        </w:rPr>
        <w:t>, 4/13, 6/13 - pročišćeni tekst, 6/14, 2/18 i 10/18 – pročišćeni tekst</w:t>
      </w:r>
      <w:r w:rsidRPr="00E95E5C">
        <w:rPr>
          <w:rFonts w:ascii="Arial" w:hAnsi="Arial" w:cs="Arial"/>
        </w:rPr>
        <w:t xml:space="preserve">), Skupština Međimurske županije je na </w:t>
      </w:r>
      <w:r w:rsidR="00950062">
        <w:rPr>
          <w:rFonts w:ascii="Arial" w:hAnsi="Arial" w:cs="Arial"/>
        </w:rPr>
        <w:softHyphen/>
      </w:r>
      <w:r w:rsidR="00950062">
        <w:rPr>
          <w:rFonts w:ascii="Arial" w:hAnsi="Arial" w:cs="Arial"/>
        </w:rPr>
        <w:softHyphen/>
      </w:r>
      <w:r w:rsidR="00950062">
        <w:rPr>
          <w:rFonts w:ascii="Arial" w:hAnsi="Arial" w:cs="Arial"/>
        </w:rPr>
        <w:softHyphen/>
        <w:t>_______</w:t>
      </w:r>
      <w:r>
        <w:rPr>
          <w:rFonts w:ascii="Arial" w:hAnsi="Arial" w:cs="Arial"/>
        </w:rPr>
        <w:t>.</w:t>
      </w:r>
      <w:r w:rsidRPr="00E95E5C">
        <w:rPr>
          <w:rFonts w:ascii="Arial" w:hAnsi="Arial" w:cs="Arial"/>
        </w:rPr>
        <w:t xml:space="preserve"> sjednici, održanoj</w:t>
      </w:r>
      <w:r w:rsidR="00950062">
        <w:rPr>
          <w:rFonts w:ascii="Arial" w:hAnsi="Arial" w:cs="Arial"/>
        </w:rPr>
        <w:t xml:space="preserve"> _________ </w:t>
      </w:r>
      <w:r>
        <w:rPr>
          <w:rFonts w:ascii="Arial" w:hAnsi="Arial" w:cs="Arial"/>
        </w:rPr>
        <w:t xml:space="preserve"> 20</w:t>
      </w:r>
      <w:r w:rsidR="008328D3">
        <w:rPr>
          <w:rFonts w:ascii="Arial" w:hAnsi="Arial" w:cs="Arial"/>
        </w:rPr>
        <w:t>20</w:t>
      </w:r>
      <w:r w:rsidRPr="00E95E5C">
        <w:rPr>
          <w:rFonts w:ascii="Arial" w:hAnsi="Arial" w:cs="Arial"/>
        </w:rPr>
        <w:t>. godine, donijela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95E5C">
        <w:rPr>
          <w:rFonts w:ascii="Arial" w:hAnsi="Arial" w:cs="Arial"/>
          <w:b/>
          <w:sz w:val="24"/>
        </w:rPr>
        <w:t>O D L U K U</w:t>
      </w: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95E5C">
        <w:rPr>
          <w:rFonts w:ascii="Arial" w:hAnsi="Arial" w:cs="Arial"/>
          <w:b/>
          <w:sz w:val="24"/>
        </w:rPr>
        <w:t>o izvršavanju Pror</w:t>
      </w:r>
      <w:r w:rsidR="00950062">
        <w:rPr>
          <w:rFonts w:ascii="Arial" w:hAnsi="Arial" w:cs="Arial"/>
          <w:b/>
          <w:sz w:val="24"/>
        </w:rPr>
        <w:t>a</w:t>
      </w:r>
      <w:r w:rsidR="008328D3">
        <w:rPr>
          <w:rFonts w:ascii="Arial" w:hAnsi="Arial" w:cs="Arial"/>
          <w:b/>
          <w:sz w:val="24"/>
        </w:rPr>
        <w:t>čuna Međimurske županije za 2021</w:t>
      </w:r>
      <w:r w:rsidRPr="00E95E5C">
        <w:rPr>
          <w:rFonts w:ascii="Arial" w:hAnsi="Arial" w:cs="Arial"/>
          <w:b/>
          <w:sz w:val="24"/>
        </w:rPr>
        <w:t>. godinu</w:t>
      </w: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</w:p>
    <w:p w:rsidR="00844754" w:rsidRPr="00E95E5C" w:rsidRDefault="00844754" w:rsidP="008447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95E5C">
        <w:rPr>
          <w:rFonts w:ascii="Arial" w:hAnsi="Arial" w:cs="Arial"/>
          <w:b/>
        </w:rPr>
        <w:t>OPĆE ODREDBE</w:t>
      </w:r>
    </w:p>
    <w:p w:rsidR="00844754" w:rsidRPr="00FA0D8D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 xml:space="preserve">Članak 1. 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Ovom Odlukom se uređuje struktura prihoda i primitaka, rashoda i izdataka Pror</w:t>
      </w:r>
      <w:r w:rsidR="00950062">
        <w:rPr>
          <w:rFonts w:ascii="Arial" w:hAnsi="Arial" w:cs="Arial"/>
        </w:rPr>
        <w:t>a</w:t>
      </w:r>
      <w:r w:rsidR="00221297">
        <w:rPr>
          <w:rFonts w:ascii="Arial" w:hAnsi="Arial" w:cs="Arial"/>
        </w:rPr>
        <w:t>čuna Međimurske županije za 202</w:t>
      </w:r>
      <w:r w:rsidR="008328D3">
        <w:rPr>
          <w:rFonts w:ascii="Arial" w:hAnsi="Arial" w:cs="Arial"/>
        </w:rPr>
        <w:t>1</w:t>
      </w:r>
      <w:r w:rsidRPr="00E95E5C">
        <w:rPr>
          <w:rFonts w:ascii="Arial" w:hAnsi="Arial" w:cs="Arial"/>
        </w:rPr>
        <w:t>. godinu (u daljnjem tekstu: Proračun), njegovo izvršavanje, način zaduživanja i davanja jamstva, upravljanje financijskom i nefinancijskom imovinom te prava i obveze korisnika proračunskih sredstava, župana, upravnih</w:t>
      </w:r>
      <w:r>
        <w:rPr>
          <w:rFonts w:ascii="Arial" w:hAnsi="Arial" w:cs="Arial"/>
        </w:rPr>
        <w:t xml:space="preserve"> tijela u izvršavanju Pro</w:t>
      </w:r>
      <w:r w:rsidR="00950062">
        <w:rPr>
          <w:rFonts w:ascii="Arial" w:hAnsi="Arial" w:cs="Arial"/>
        </w:rPr>
        <w:t>r</w:t>
      </w:r>
      <w:r w:rsidR="008328D3">
        <w:rPr>
          <w:rFonts w:ascii="Arial" w:hAnsi="Arial" w:cs="Arial"/>
        </w:rPr>
        <w:t>ačuna Međimurske županije u 2021</w:t>
      </w:r>
      <w:r>
        <w:rPr>
          <w:rFonts w:ascii="Arial" w:hAnsi="Arial" w:cs="Arial"/>
        </w:rPr>
        <w:t xml:space="preserve">. godini. 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2.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U izvršenju proračuna primjenjuje se odredbe Zakona o proračunu.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3.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Proračun se sastoji od općeg i posebnog dijela i plana razvojnih programa.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Opći dio Proračuna sastoji se od Računa prihoda i rashoda i Računa financiranja.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U Računu prihoda i rashoda iskazani su prihodi poslovanja i od prodaje nefinancijske imovine te rashodi poslovanja i za nabavu nefinancijske imovine dok su u računu financiranja iskazani primici od financijske imovine te izdaci za financijsku imovinu i otplatu kredita.</w:t>
      </w:r>
      <w:r>
        <w:rPr>
          <w:rFonts w:ascii="Arial" w:hAnsi="Arial" w:cs="Arial"/>
        </w:rPr>
        <w:t xml:space="preserve"> Prihodi i primici proračuna moraju biti raspoređeni u proračunu i iskazana prema izvorima financiranja. 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 xml:space="preserve">Posebni dio sastoji se od plana rashoda i izdataka proračunskih korisnika </w:t>
      </w:r>
      <w:r>
        <w:rPr>
          <w:rFonts w:ascii="Arial" w:hAnsi="Arial" w:cs="Arial"/>
        </w:rPr>
        <w:t>iskazanih po vrstama i raspoređenih prema organizacijskoj, programskoj, funkcijskoj i ekonomskoj klasifikaciji, te po izvorima financiranja.</w:t>
      </w:r>
    </w:p>
    <w:p w:rsidR="00844754" w:rsidRPr="00E95E5C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 xml:space="preserve">Plan razvojnih programa </w:t>
      </w:r>
      <w:r>
        <w:rPr>
          <w:rFonts w:ascii="Arial" w:hAnsi="Arial" w:cs="Arial"/>
        </w:rPr>
        <w:t xml:space="preserve">sastavlja se za trogodišnje razdoblje, a sadrži ciljeve i prioritete razvoja Međimurske županije prema Županijskog razvojnoj strategiji. 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95E5C">
        <w:rPr>
          <w:rFonts w:ascii="Arial" w:hAnsi="Arial" w:cs="Arial"/>
          <w:b/>
        </w:rPr>
        <w:t>IZVRŠAVANJE PRORAČUNA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FA0D8D" w:rsidP="0084475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</w:t>
      </w:r>
      <w:r w:rsidR="00844754" w:rsidRPr="00FA0D8D">
        <w:rPr>
          <w:rFonts w:ascii="Arial" w:hAnsi="Arial" w:cs="Arial"/>
          <w:b/>
        </w:rPr>
        <w:t xml:space="preserve">lanak 4. 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Župan je odgovoran za planiranje i izvršavanje Proračuna, prikupljanje prihoda i primitaka, njihovo uplaćivanje u Proračun, preuzimanje obveza, izdavanje naloga za plaćanje na teret proračunskih sredstava, izdavanje naloga za naplatu u korist proračunskih sredstava te zakonsko, svrhovito i učinkovito raspolaganje proračunskim sredstvima.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5.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Stvarna naplata prihoda nije ograničena procjenom u Proračunu, a iznosi rashoda i izdataka utvrđeni u Proračunu su maksimalne svote.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 xml:space="preserve">Sredstva se u Proračunu osiguravaju proračunskim i ostalim korisnicima koji su u njegovom Posebnom dijelu određeni za nositelje sredstava po pojedinim pozicijama. 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Proračunski i ostali korisnici mogu preuzimati obveze najviše do visine sredstava osiguranih u Proračunu.</w:t>
      </w:r>
    </w:p>
    <w:p w:rsidR="00844754" w:rsidRPr="006A009A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 xml:space="preserve">Isplate iz Proračuna proračunskim i ostalim korisnicima doznačivat će se mjesečno </w:t>
      </w:r>
      <w:r w:rsidRPr="006A009A">
        <w:rPr>
          <w:rFonts w:ascii="Arial" w:hAnsi="Arial" w:cs="Arial"/>
        </w:rPr>
        <w:t xml:space="preserve">prema njihovim zahtjevima srazmjerno postotku naplate prihoda i punjenju Proračuna. </w:t>
      </w:r>
    </w:p>
    <w:p w:rsidR="00844754" w:rsidRPr="006A009A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Svaki rashod i izdatak iz Proračuna mora se temeljiti na vjerodostojnoj knjigovodstvenoj ispravi kojom se dokazuje obveza plaćanja. </w:t>
      </w:r>
    </w:p>
    <w:p w:rsidR="00844754" w:rsidRPr="006A009A" w:rsidRDefault="00844754" w:rsidP="00844754">
      <w:pPr>
        <w:pStyle w:val="Default"/>
        <w:ind w:firstLine="708"/>
        <w:jc w:val="both"/>
        <w:rPr>
          <w:rFonts w:ascii="Arial" w:hAnsi="Arial" w:cs="Arial"/>
          <w:sz w:val="22"/>
          <w:szCs w:val="22"/>
        </w:rPr>
      </w:pPr>
      <w:r w:rsidRPr="006A009A">
        <w:rPr>
          <w:rFonts w:ascii="Arial" w:hAnsi="Arial" w:cs="Arial"/>
          <w:sz w:val="22"/>
          <w:szCs w:val="22"/>
        </w:rPr>
        <w:t xml:space="preserve">Pročelnik upravnog tijela, odnosno osoba na koju je to pravo prenijeto, mora prije isplate provjeriti i potpisom potvrditi pravni temelj i visinu obveze koja proizlazi iz knjigovodstvene isprave te navesti poziciju Proračuna na teret koje se vrši plaćanje. </w:t>
      </w:r>
    </w:p>
    <w:p w:rsidR="00844754" w:rsidRPr="00D3657D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Naredbodavatelj za sve isplate na teret proračunskih sredstava je </w:t>
      </w:r>
      <w:r>
        <w:rPr>
          <w:rFonts w:ascii="Arial" w:hAnsi="Arial" w:cs="Arial"/>
        </w:rPr>
        <w:t>Ž</w:t>
      </w:r>
      <w:r w:rsidRPr="006A009A">
        <w:rPr>
          <w:rFonts w:ascii="Arial" w:hAnsi="Arial" w:cs="Arial"/>
        </w:rPr>
        <w:t>upan.</w:t>
      </w:r>
    </w:p>
    <w:p w:rsidR="00844754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6.</w:t>
      </w:r>
    </w:p>
    <w:p w:rsidR="00844754" w:rsidRPr="006A009A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Pročelnici upravnih tijela odgovorni su županu za planiranje i izvršavanje Proračuna u dijelu koji se odnosi na djelokrug upravnog tijela kojim upravljaju. </w:t>
      </w:r>
    </w:p>
    <w:p w:rsidR="00844754" w:rsidRPr="006A009A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Odgovornost za izvršavanje Proračuna županu jest odgovornost za preuzimanje i potvrđivanje obveza, izdavanje naloga za plaćanje na teret proračunskih sredstava te utvrđivanje prava naplate i izdavanje naloga za naplatu u korist proračunskih sredstava. </w:t>
      </w:r>
    </w:p>
    <w:p w:rsidR="00844754" w:rsidRPr="006A009A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Rukovoditelj proračunskog korisnika odgovoran je za zakonito, učinkovito i ekonomično raspolaganje sredstvima u Proračunu raspoređenim za tog korisnika. </w:t>
      </w:r>
    </w:p>
    <w:p w:rsidR="00844754" w:rsidRPr="006A009A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Pročelnik upravnog tijela ima pravo i obvezu nadzirati namjensko korištenje sredstava kod proračunskog korisnika koji obavlja djelatnost iz djelokruga upravnog tijela (u daljnjem tekstu: za kojeg je proračunski nadležan). </w:t>
      </w:r>
    </w:p>
    <w:p w:rsidR="00844754" w:rsidRPr="006A009A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Ako se u tijeku izvršavanja Proračuna utvrdi da su sredstva Proračuna nepravilno korištena, korisniku će se umanjiti sredstva u visini nenamjenskog korištenja sredstava ili će se privremeno obustaviti isplata sredstava na stavkama s kojih su sredstva bila nenamjenski utrošena. </w:t>
      </w:r>
    </w:p>
    <w:p w:rsidR="00844754" w:rsidRPr="00E95E5C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6A009A">
        <w:rPr>
          <w:rFonts w:ascii="Arial" w:hAnsi="Arial" w:cs="Arial"/>
        </w:rPr>
        <w:t xml:space="preserve">Odluku o umanjenju i obustavi doznake sredstava donijet će </w:t>
      </w:r>
      <w:r>
        <w:rPr>
          <w:rFonts w:ascii="Arial" w:hAnsi="Arial" w:cs="Arial"/>
        </w:rPr>
        <w:t>Ž</w:t>
      </w:r>
      <w:r w:rsidRPr="006A009A">
        <w:rPr>
          <w:rFonts w:ascii="Arial" w:hAnsi="Arial" w:cs="Arial"/>
        </w:rPr>
        <w:t>upan, na prijedlog proračunski nadležnog upravnog tijela.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7.</w:t>
      </w:r>
    </w:p>
    <w:p w:rsidR="00844754" w:rsidRPr="008C7C87" w:rsidRDefault="00844754" w:rsidP="00844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7C87">
        <w:rPr>
          <w:rFonts w:ascii="Arial" w:hAnsi="Arial" w:cs="Arial"/>
        </w:rPr>
        <w:t>Prihodi ustanova nad kojima Međimurska županija ima osnivačka prava i prihodi trgovačkih društava u vlasništvu Međimurske županije ostvareni od najma poslovnog prostora i ostali vlastiti prihodi smatraju se prihodima ostvarenim od obavljanja ostalih poslova vlastite djelatnosti.</w:t>
      </w:r>
    </w:p>
    <w:p w:rsidR="00844754" w:rsidRPr="008C7C87" w:rsidRDefault="00844754" w:rsidP="00844754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8C7C87">
        <w:rPr>
          <w:rFonts w:ascii="Arial" w:hAnsi="Arial" w:cs="Arial"/>
        </w:rPr>
        <w:t xml:space="preserve">Ustanove nad kojima Međimurska županija ima osnivačka prava i trgovačka društva u vlasništvu Međimurske županije nemaju obvezu uplaćivanja navedenih prihoda u Proračun, već se oni ustupaju tim proračunskim korisnicima. Izvješće o utrošku navedenih sredstava obvezne su </w:t>
      </w:r>
      <w:r>
        <w:rPr>
          <w:rFonts w:ascii="Arial" w:hAnsi="Arial" w:cs="Arial"/>
        </w:rPr>
        <w:t>podnijeti u godišnjem izvješću.</w:t>
      </w:r>
    </w:p>
    <w:p w:rsidR="00844754" w:rsidRPr="00FA0D8D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8.</w:t>
      </w:r>
    </w:p>
    <w:p w:rsidR="00844754" w:rsidRPr="00E95E5C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>Pravne osobe i ustanove u vlasništvu/suvlasništvu Županije kao i proračunski i ostali korisnici sredstava iz proračuna</w:t>
      </w:r>
      <w:r w:rsidRPr="008328D3">
        <w:rPr>
          <w:rFonts w:ascii="Arial" w:hAnsi="Arial" w:cs="Arial"/>
        </w:rPr>
        <w:t xml:space="preserve"> dužni</w:t>
      </w:r>
      <w:r w:rsidRPr="00E95E5C">
        <w:rPr>
          <w:rFonts w:ascii="Arial" w:hAnsi="Arial" w:cs="Arial"/>
          <w:sz w:val="20"/>
          <w:szCs w:val="20"/>
        </w:rPr>
        <w:t xml:space="preserve"> </w:t>
      </w:r>
      <w:r w:rsidRPr="00E95E5C">
        <w:rPr>
          <w:rFonts w:ascii="Arial" w:hAnsi="Arial" w:cs="Arial"/>
        </w:rPr>
        <w:t>su dostaviti Skupštini Međimurske županije izvješće o korištenj</w:t>
      </w:r>
      <w:r>
        <w:rPr>
          <w:rFonts w:ascii="Arial" w:hAnsi="Arial" w:cs="Arial"/>
        </w:rPr>
        <w:t>u sredstava za prethodnu godinu.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center"/>
        <w:rPr>
          <w:rFonts w:ascii="Arial" w:hAnsi="Arial" w:cs="Arial"/>
        </w:rPr>
      </w:pPr>
    </w:p>
    <w:p w:rsidR="008328D3" w:rsidRDefault="008328D3" w:rsidP="00844754">
      <w:pPr>
        <w:spacing w:after="0" w:line="240" w:lineRule="auto"/>
        <w:jc w:val="center"/>
        <w:rPr>
          <w:rFonts w:ascii="Arial" w:hAnsi="Arial" w:cs="Arial"/>
        </w:rPr>
      </w:pPr>
    </w:p>
    <w:p w:rsidR="008328D3" w:rsidRDefault="008328D3" w:rsidP="00844754">
      <w:pPr>
        <w:spacing w:after="0" w:line="240" w:lineRule="auto"/>
        <w:jc w:val="center"/>
        <w:rPr>
          <w:rFonts w:ascii="Arial" w:hAnsi="Arial" w:cs="Arial"/>
        </w:rPr>
      </w:pPr>
    </w:p>
    <w:p w:rsidR="008328D3" w:rsidRPr="00FA0D8D" w:rsidRDefault="008328D3" w:rsidP="00844754">
      <w:pPr>
        <w:spacing w:after="0" w:line="240" w:lineRule="auto"/>
        <w:jc w:val="center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9.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Ukoliko se prihodi Proračuna ne naplaćuju u planiranim iznosima i planiranoj dinamici tijekom godine, prednost podmirivanja rashoda i izdataka Proračuna imat će tekuće otplate glavnice duga s pripadajućim kamatama, te rashodi za redovitu djelatnost upravnih tijela Županije.</w:t>
      </w:r>
    </w:p>
    <w:p w:rsidR="00844754" w:rsidRPr="00FA0D8D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 xml:space="preserve">Članak 10. 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Isplatu iz tekuće zalihe Proračuna odobrava Župan.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11.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Za izvršavanje Proračuna u cijelosti je odgovoran Župan, koji u postupku izvršavanja Proračuna donosi provedbene akte.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Odlukom Župana, u okviru dodijeljenih sredstava pojedinom proračunskom korisniku, iznimno je dopuštena preraspodjela utvrđenih sredstava na stavkama između pojedinog projekta, potprograma i programa.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Župan će o izvršenoj preraspodjeli izvijestiti Skupštinu Međimurske županije prilikom donošenja prvih izmjena i dopuna Proračuna, a nakon posljednje izmjene i dopune u roku za podnošenje Godišnjeg izvještaja o izvršenju Proračuna.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center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12.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Za po</w:t>
      </w:r>
      <w:r w:rsidR="00FA0D8D">
        <w:rPr>
          <w:rFonts w:ascii="Arial" w:hAnsi="Arial" w:cs="Arial"/>
        </w:rPr>
        <w:t>trebe sufinanciranja projekata E</w:t>
      </w:r>
      <w:r w:rsidRPr="00E95E5C">
        <w:rPr>
          <w:rFonts w:ascii="Arial" w:hAnsi="Arial" w:cs="Arial"/>
        </w:rPr>
        <w:t xml:space="preserve">uropske unije otvoreni su </w:t>
      </w:r>
      <w:r>
        <w:rPr>
          <w:rFonts w:ascii="Arial" w:hAnsi="Arial" w:cs="Arial"/>
        </w:rPr>
        <w:t xml:space="preserve">kunski i </w:t>
      </w:r>
      <w:r w:rsidRPr="00E95E5C">
        <w:rPr>
          <w:rFonts w:ascii="Arial" w:hAnsi="Arial" w:cs="Arial"/>
        </w:rPr>
        <w:t xml:space="preserve">devizni podračuni. </w:t>
      </w:r>
    </w:p>
    <w:p w:rsidR="00844754" w:rsidRPr="00E95E5C" w:rsidRDefault="00844754" w:rsidP="0084475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 xml:space="preserve">Sredstvima na </w:t>
      </w:r>
      <w:r>
        <w:rPr>
          <w:rFonts w:ascii="Arial" w:hAnsi="Arial" w:cs="Arial"/>
        </w:rPr>
        <w:t xml:space="preserve">kunskim i </w:t>
      </w:r>
      <w:r w:rsidRPr="00E95E5C">
        <w:rPr>
          <w:rFonts w:ascii="Arial" w:hAnsi="Arial" w:cs="Arial"/>
        </w:rPr>
        <w:t>deviznim podračunima namjenski raspolaže Župan.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E95E5C">
        <w:rPr>
          <w:rFonts w:ascii="Arial" w:hAnsi="Arial" w:cs="Arial"/>
          <w:b/>
        </w:rPr>
        <w:t xml:space="preserve">UPRAVLJANJE ŽUPANIJSKOM IMOVINOM, SREDSTVIMA ZA OBAVLJANJE </w:t>
      </w:r>
    </w:p>
    <w:p w:rsidR="00844754" w:rsidRPr="00E95E5C" w:rsidRDefault="00844754" w:rsidP="00844754">
      <w:pPr>
        <w:pStyle w:val="Odlomakpopisa"/>
        <w:spacing w:after="0" w:line="240" w:lineRule="auto"/>
        <w:ind w:left="360"/>
        <w:jc w:val="both"/>
        <w:rPr>
          <w:rFonts w:ascii="Arial" w:hAnsi="Arial" w:cs="Arial"/>
          <w:b/>
        </w:rPr>
      </w:pPr>
      <w:r w:rsidRPr="00E95E5C">
        <w:rPr>
          <w:rFonts w:ascii="Arial" w:hAnsi="Arial" w:cs="Arial"/>
          <w:b/>
        </w:rPr>
        <w:t>DJELATNOSTI, ZADUŽIVANJE I DAVANJE JAMSTVA, PRERASPODJELA SREDSTAVA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 xml:space="preserve">Članak 13. 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Imovinu u županijskom vlasništvu čini sva financijska i nefinancijska imovina. Župan upravlja svom imovinom do visine ograničenja utvrđenih Zakonom i Statutom Međimurske županije.</w:t>
      </w:r>
    </w:p>
    <w:p w:rsidR="00844754" w:rsidRPr="00E95E5C" w:rsidRDefault="00844754" w:rsidP="00844754">
      <w:pPr>
        <w:spacing w:after="0" w:line="240" w:lineRule="auto"/>
        <w:ind w:left="705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 xml:space="preserve">Stanje financijske i nefinancijske imovine i obveza utvrđuje se godišnjim popisom. </w:t>
      </w:r>
    </w:p>
    <w:p w:rsidR="00844754" w:rsidRPr="00E95E5C" w:rsidRDefault="00844754" w:rsidP="00844754">
      <w:pPr>
        <w:spacing w:after="0" w:line="240" w:lineRule="auto"/>
        <w:ind w:left="705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>Odluku o godišnjem popisu te imenovanju povjerenstva za popis donosi Župan.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14.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Upravna tijela nadležna za pojedine djelatnosti obvezna su nadzirati rad i brinuti o racionalnom i zakonitom radu ustanova i trgovačkih društava kojima je Županija pretežiti vlasnik ili osnivač.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Ista tijela dužna su izvještavati Župana i Županijsku skupštinu o radu i poslovanju pravnih osoba iz prethodnog stavka.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</w:r>
      <w:r>
        <w:rPr>
          <w:rFonts w:ascii="Arial" w:hAnsi="Arial" w:cs="Arial"/>
        </w:rPr>
        <w:t>Služba</w:t>
      </w:r>
      <w:r w:rsidRPr="00E95E5C">
        <w:rPr>
          <w:rFonts w:ascii="Arial" w:hAnsi="Arial" w:cs="Arial"/>
        </w:rPr>
        <w:t xml:space="preserve"> za unutarnju reviziju, na zahtjev Župana, može obaviti nadzor iz stavka 1. ovog članka.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15.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Javna nabava roba, usluga i radova odvija se u skladu sa Zakonom o javnoj nabavi.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16.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Zaduživanje i davanje jamstava provodi se do visine i na način propisan Zakonom o proračunu.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Zaduživanje Županije na teret Proračuna u skladu s propisima, odobrava Skupština Međimurske županije na prijedlog Župana, a u skladu sa Zakonom o proračunu.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Ugovor o zaduživanju zaključuje Župan.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Odluku o davanju suglasnosti za zaduživanje i davanje jamstva pravnim osobama u županijskom vlasništvu, te ustanova čiji je Županija osnivač i većinski vlasnik donosi Skupština Međimurske županije, sukladno odredbama Zakona o proračunu.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17.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 xml:space="preserve">Sredstva za plaće i ostala materijalna prava dužnosnika, službenika i namještenika upravnih tijela Međimurske županije isplaćivat će se u skladu s </w:t>
      </w:r>
      <w:r>
        <w:rPr>
          <w:rFonts w:ascii="Arial" w:hAnsi="Arial" w:cs="Arial"/>
        </w:rPr>
        <w:t xml:space="preserve">Pravilnikom o radu upravnih tijela </w:t>
      </w:r>
      <w:r w:rsidR="008328D3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Službe za unutarnju reviziju</w:t>
      </w:r>
      <w:r w:rsidRPr="00E95E5C">
        <w:rPr>
          <w:rFonts w:ascii="Arial" w:hAnsi="Arial" w:cs="Arial"/>
        </w:rPr>
        <w:t xml:space="preserve"> te općim aktima Župana i Županijske skupštine.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C663A" w:rsidRDefault="00844754" w:rsidP="00844754">
      <w:pPr>
        <w:pStyle w:val="StandardWeb"/>
        <w:ind w:left="720"/>
        <w:rPr>
          <w:rFonts w:ascii="Arial" w:hAnsi="Arial" w:cs="Arial"/>
          <w:color w:val="333333"/>
          <w:sz w:val="22"/>
          <w:szCs w:val="22"/>
          <w:lang w:val="hr-HR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IV</w:t>
      </w:r>
      <w:r w:rsidRPr="00EC66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. PRIMJENA PRORAČUNSKOG RAČUNOVODSTVA, </w:t>
      </w:r>
      <w:r w:rsidRPr="00EC66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br/>
      </w: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    F</w:t>
      </w:r>
      <w:r w:rsidRPr="00EC66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INANCIJSKO</w:t>
      </w:r>
      <w:r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-</w:t>
      </w:r>
      <w:r w:rsidRPr="00EC66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RAČUNOVODSTVENA KONTROLA I IZVJEŠTAVANJE</w:t>
      </w:r>
    </w:p>
    <w:p w:rsidR="00844754" w:rsidRDefault="00844754" w:rsidP="00844754">
      <w:pPr>
        <w:pStyle w:val="StandardWeb"/>
        <w:rPr>
          <w:rFonts w:ascii="Arial" w:hAnsi="Arial" w:cs="Arial"/>
          <w:color w:val="000000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:rsidR="00844754" w:rsidRPr="00EC663A" w:rsidRDefault="00844754" w:rsidP="00844754">
      <w:pPr>
        <w:pStyle w:val="StandardWeb"/>
        <w:rPr>
          <w:rFonts w:ascii="Arial" w:hAnsi="Arial" w:cs="Arial"/>
          <w:color w:val="333333"/>
          <w:sz w:val="22"/>
          <w:szCs w:val="22"/>
          <w:lang w:val="hr-HR"/>
        </w:rPr>
      </w:pPr>
    </w:p>
    <w:p w:rsidR="00844754" w:rsidRPr="00FA0D8D" w:rsidRDefault="00844754" w:rsidP="00844754">
      <w:pPr>
        <w:pStyle w:val="StandardWeb"/>
        <w:jc w:val="center"/>
        <w:rPr>
          <w:rFonts w:ascii="Arial" w:hAnsi="Arial" w:cs="Arial"/>
          <w:b/>
          <w:color w:val="333333"/>
          <w:sz w:val="22"/>
          <w:szCs w:val="22"/>
          <w:lang w:val="hr-HR"/>
        </w:rPr>
      </w:pPr>
      <w:r w:rsidRPr="00FA0D8D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18.</w:t>
      </w:r>
    </w:p>
    <w:p w:rsidR="00844754" w:rsidRPr="00EC663A" w:rsidRDefault="00844754" w:rsidP="00844754">
      <w:pPr>
        <w:pStyle w:val="StandardWeb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> </w:t>
      </w:r>
      <w:r w:rsidR="00A77AE5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>Proračun i proračunski korisnici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ustanove </w:t>
      </w:r>
      <w:r>
        <w:rPr>
          <w:rFonts w:ascii="Arial" w:hAnsi="Arial" w:cs="Arial"/>
          <w:color w:val="000000"/>
          <w:sz w:val="22"/>
          <w:szCs w:val="22"/>
          <w:lang w:val="hr-HR"/>
        </w:rPr>
        <w:t>Međimurske županije i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>vijeće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nacionalnih </w:t>
      </w:r>
      <w:r>
        <w:rPr>
          <w:rFonts w:ascii="Arial" w:hAnsi="Arial" w:cs="Arial"/>
          <w:color w:val="000000"/>
          <w:sz w:val="22"/>
          <w:szCs w:val="22"/>
          <w:lang w:val="hr-HR"/>
        </w:rPr>
        <w:t>manjina obavezni su primjenjivati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 sustav proračunskog računovodstva.</w:t>
      </w:r>
    </w:p>
    <w:p w:rsidR="00844754" w:rsidRPr="00EC663A" w:rsidRDefault="00844754" w:rsidP="00844754">
      <w:pPr>
        <w:pStyle w:val="StandardWeb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:rsidR="00844754" w:rsidRPr="00EC663A" w:rsidRDefault="00844754" w:rsidP="00844754">
      <w:pPr>
        <w:pStyle w:val="StandardWeb"/>
        <w:jc w:val="center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</w:t>
      </w:r>
    </w:p>
    <w:p w:rsidR="00844754" w:rsidRPr="00FA0D8D" w:rsidRDefault="00844754" w:rsidP="00844754">
      <w:pPr>
        <w:pStyle w:val="StandardWeb"/>
        <w:jc w:val="center"/>
        <w:rPr>
          <w:rFonts w:ascii="Arial" w:hAnsi="Arial" w:cs="Arial"/>
          <w:b/>
          <w:color w:val="333333"/>
          <w:sz w:val="22"/>
          <w:szCs w:val="22"/>
          <w:lang w:val="hr-HR"/>
        </w:rPr>
      </w:pPr>
      <w:r w:rsidRPr="00FA0D8D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19.</w:t>
      </w:r>
    </w:p>
    <w:p w:rsidR="00844754" w:rsidRPr="00EC663A" w:rsidRDefault="00844754" w:rsidP="00844754">
      <w:pPr>
        <w:pStyle w:val="StandardWeb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> </w:t>
      </w:r>
      <w:r w:rsidR="00A77AE5">
        <w:rPr>
          <w:rFonts w:ascii="Arial" w:hAnsi="Arial" w:cs="Arial"/>
          <w:color w:val="000000"/>
          <w:sz w:val="22"/>
          <w:szCs w:val="22"/>
          <w:lang w:val="hr-HR"/>
        </w:rPr>
        <w:tab/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Kontrola poslovnih postupaka u pripremi i izvršavanju proračuna, praćenje primjene financijskih propisa, praćenje nastanka obveza, praćenje primjene sustava proračunskog računovodstva te poslovi financijskog izvještavanja, obavljaju se u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Odsjeku za proračun i financije Međimurske županije. </w:t>
      </w:r>
    </w:p>
    <w:p w:rsidR="00844754" w:rsidRPr="00EC663A" w:rsidRDefault="00844754" w:rsidP="00A77AE5">
      <w:pPr>
        <w:pStyle w:val="StandardWeb"/>
        <w:ind w:firstLine="708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Svi korisnici proračunskih sredstava obvezni su </w:t>
      </w:r>
      <w:r>
        <w:rPr>
          <w:rFonts w:ascii="Arial" w:hAnsi="Arial" w:cs="Arial"/>
          <w:color w:val="000000"/>
          <w:sz w:val="22"/>
          <w:szCs w:val="22"/>
          <w:lang w:val="hr-HR"/>
        </w:rPr>
        <w:t>Odsjeku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dati sve potrebne podatke, isprave i izvješća koja se od njih traže.</w:t>
      </w:r>
    </w:p>
    <w:p w:rsidR="00844754" w:rsidRDefault="00844754" w:rsidP="00844754">
      <w:pPr>
        <w:pStyle w:val="StandardWeb"/>
        <w:jc w:val="both"/>
        <w:rPr>
          <w:rFonts w:ascii="Arial" w:hAnsi="Arial" w:cs="Arial"/>
          <w:b/>
          <w:bCs/>
          <w:color w:val="000000"/>
          <w:sz w:val="22"/>
          <w:szCs w:val="22"/>
          <w:lang w:val="hr-HR"/>
        </w:rPr>
      </w:pPr>
      <w:r w:rsidRPr="00EC663A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  </w:t>
      </w:r>
    </w:p>
    <w:p w:rsidR="00844754" w:rsidRPr="00FA0D8D" w:rsidRDefault="00844754" w:rsidP="00844754">
      <w:pPr>
        <w:pStyle w:val="StandardWeb"/>
        <w:jc w:val="both"/>
        <w:rPr>
          <w:rFonts w:ascii="Arial" w:hAnsi="Arial" w:cs="Arial"/>
          <w:b/>
          <w:color w:val="333333"/>
          <w:sz w:val="22"/>
          <w:szCs w:val="22"/>
          <w:lang w:val="hr-HR"/>
        </w:rPr>
      </w:pPr>
    </w:p>
    <w:p w:rsidR="00844754" w:rsidRPr="00FA0D8D" w:rsidRDefault="00844754" w:rsidP="00844754">
      <w:pPr>
        <w:pStyle w:val="StandardWeb"/>
        <w:jc w:val="center"/>
        <w:rPr>
          <w:rFonts w:ascii="Arial" w:hAnsi="Arial" w:cs="Arial"/>
          <w:b/>
          <w:color w:val="333333"/>
          <w:sz w:val="22"/>
          <w:szCs w:val="22"/>
          <w:lang w:val="hr-HR"/>
        </w:rPr>
      </w:pPr>
      <w:r w:rsidRPr="00FA0D8D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20.</w:t>
      </w:r>
    </w:p>
    <w:p w:rsidR="00844754" w:rsidRPr="00EC663A" w:rsidRDefault="00844754" w:rsidP="00844754">
      <w:pPr>
        <w:pStyle w:val="StandardWeb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> </w:t>
      </w:r>
      <w:r w:rsidR="00A77AE5">
        <w:rPr>
          <w:rFonts w:ascii="Arial" w:hAnsi="Arial" w:cs="Arial"/>
          <w:color w:val="000000"/>
          <w:sz w:val="22"/>
          <w:szCs w:val="22"/>
          <w:lang w:val="hr-HR"/>
        </w:rPr>
        <w:tab/>
      </w:r>
      <w:r>
        <w:rPr>
          <w:rFonts w:ascii="Arial" w:hAnsi="Arial" w:cs="Arial"/>
          <w:color w:val="000000"/>
          <w:sz w:val="22"/>
          <w:szCs w:val="22"/>
          <w:lang w:val="hr-HR"/>
        </w:rPr>
        <w:t>Odsjek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izrađuje i dostavlja </w:t>
      </w:r>
      <w:r>
        <w:rPr>
          <w:rFonts w:ascii="Arial" w:hAnsi="Arial" w:cs="Arial"/>
          <w:color w:val="000000"/>
          <w:sz w:val="22"/>
          <w:szCs w:val="22"/>
          <w:lang w:val="hr-HR"/>
        </w:rPr>
        <w:t>županu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polugodišnji i godišnji izvještaj o izvršenju Proračuna u rokovima propisanim Zakonom o proračunu.</w:t>
      </w:r>
    </w:p>
    <w:p w:rsidR="00844754" w:rsidRPr="00EC663A" w:rsidRDefault="00844754" w:rsidP="008328D3">
      <w:pPr>
        <w:pStyle w:val="StandardWeb"/>
        <w:ind w:firstLine="708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Župan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podnosi polugodišnji i godišnji izvještaj o izvršenju </w:t>
      </w:r>
      <w:r>
        <w:rPr>
          <w:rFonts w:ascii="Arial" w:hAnsi="Arial" w:cs="Arial"/>
          <w:color w:val="000000"/>
          <w:sz w:val="22"/>
          <w:szCs w:val="22"/>
          <w:lang w:val="hr-HR"/>
        </w:rPr>
        <w:t>p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roračuna </w:t>
      </w:r>
      <w:r>
        <w:rPr>
          <w:rFonts w:ascii="Arial" w:hAnsi="Arial" w:cs="Arial"/>
          <w:color w:val="000000"/>
          <w:sz w:val="22"/>
          <w:szCs w:val="22"/>
          <w:lang w:val="hr-HR"/>
        </w:rPr>
        <w:t>Skupštini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u rokovima propisanim Zakonom o proračunu.</w:t>
      </w:r>
    </w:p>
    <w:p w:rsidR="00844754" w:rsidRPr="00EC663A" w:rsidRDefault="00844754" w:rsidP="00A77AE5">
      <w:pPr>
        <w:pStyle w:val="StandardWeb"/>
        <w:ind w:firstLine="708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>Proračunski korisnici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, 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ustanove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Međimurske županije i 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vijeća nacionalnih manjina dužni su dostaviti godišnji izvještaj o poslovanju (ostvarenje financijskog plana i izvještaj o radu) proračunski nadležnom </w:t>
      </w:r>
      <w:r>
        <w:rPr>
          <w:rFonts w:ascii="Arial" w:hAnsi="Arial" w:cs="Arial"/>
          <w:color w:val="000000"/>
          <w:sz w:val="22"/>
          <w:szCs w:val="22"/>
          <w:lang w:val="hr-HR"/>
        </w:rPr>
        <w:t>Upravnom odjelu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, najkasnije u roku od 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sedam 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>dana od isteka roka za predaju godišnjeg financijskog izvještaja utvrđenog važećim Pravilnikom o financijskom izvještavanju u proračunskom računovodstvu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(„Narodne novine“ br</w:t>
      </w:r>
      <w:r w:rsidR="00221297">
        <w:rPr>
          <w:rFonts w:ascii="Arial" w:hAnsi="Arial" w:cs="Arial"/>
          <w:color w:val="000000"/>
          <w:sz w:val="22"/>
          <w:szCs w:val="22"/>
          <w:lang w:val="hr-HR"/>
        </w:rPr>
        <w:t>oj</w:t>
      </w:r>
      <w:r w:rsidRPr="0042668D">
        <w:rPr>
          <w:sz w:val="27"/>
          <w:szCs w:val="27"/>
        </w:rPr>
        <w:t xml:space="preserve"> </w:t>
      </w:r>
      <w:r w:rsidR="003467A4">
        <w:rPr>
          <w:rFonts w:ascii="Arial" w:hAnsi="Arial" w:cs="Arial"/>
          <w:sz w:val="22"/>
          <w:szCs w:val="22"/>
        </w:rPr>
        <w:t>03/15, 93/15, 135/15, 2/17,</w:t>
      </w:r>
      <w:r w:rsidRPr="0042668D">
        <w:rPr>
          <w:rFonts w:ascii="Arial" w:hAnsi="Arial" w:cs="Arial"/>
          <w:sz w:val="22"/>
          <w:szCs w:val="22"/>
        </w:rPr>
        <w:t xml:space="preserve"> </w:t>
      </w:r>
      <w:r w:rsidRPr="0042668D">
        <w:rPr>
          <w:rStyle w:val="Naglaeno"/>
          <w:rFonts w:ascii="Arial" w:hAnsi="Arial" w:cs="Arial"/>
          <w:b w:val="0"/>
          <w:sz w:val="22"/>
          <w:szCs w:val="22"/>
        </w:rPr>
        <w:t>28/17</w:t>
      </w:r>
      <w:r w:rsidR="003467A4">
        <w:rPr>
          <w:rStyle w:val="Naglaeno"/>
          <w:rFonts w:ascii="Arial" w:hAnsi="Arial" w:cs="Arial"/>
          <w:b w:val="0"/>
          <w:sz w:val="22"/>
          <w:szCs w:val="22"/>
        </w:rPr>
        <w:t>, 112/18 i 126/19</w:t>
      </w:r>
      <w:r>
        <w:rPr>
          <w:rFonts w:ascii="Arial" w:hAnsi="Arial" w:cs="Arial"/>
          <w:color w:val="000000"/>
          <w:sz w:val="22"/>
          <w:szCs w:val="22"/>
          <w:lang w:val="hr-HR"/>
        </w:rPr>
        <w:t>).</w:t>
      </w:r>
    </w:p>
    <w:p w:rsidR="00844754" w:rsidRPr="00EC663A" w:rsidRDefault="00844754" w:rsidP="00A77AE5">
      <w:pPr>
        <w:pStyle w:val="StandardWeb"/>
        <w:ind w:firstLine="708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Trgovačka društva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>u vlasništvu Međimurske županije dužna su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dostaviti godišnji izvještaj o poslovanju (ostvarenje financijskog plana i izvještaj o radu) proračunski nadležnom </w:t>
      </w:r>
      <w:r>
        <w:rPr>
          <w:rFonts w:ascii="Arial" w:hAnsi="Arial" w:cs="Arial"/>
          <w:color w:val="000000"/>
          <w:sz w:val="22"/>
          <w:szCs w:val="22"/>
          <w:lang w:val="hr-HR"/>
        </w:rPr>
        <w:t>Upravnom odjelu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, najkasnije u roku od </w:t>
      </w:r>
      <w:r>
        <w:rPr>
          <w:rFonts w:ascii="Arial" w:hAnsi="Arial" w:cs="Arial"/>
          <w:color w:val="000000"/>
          <w:sz w:val="22"/>
          <w:szCs w:val="22"/>
          <w:lang w:val="hr-HR"/>
        </w:rPr>
        <w:t>sedam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dana od isteka roka za predaju godišnjeg financijskog izvještaja utvrđenog važećim Zakonom o računovodstvu.</w:t>
      </w:r>
    </w:p>
    <w:p w:rsidR="00844754" w:rsidRDefault="00844754" w:rsidP="00844754">
      <w:pPr>
        <w:pStyle w:val="StandardWeb"/>
        <w:jc w:val="both"/>
        <w:rPr>
          <w:rFonts w:ascii="Arial" w:hAnsi="Arial" w:cs="Arial"/>
          <w:color w:val="000000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> </w:t>
      </w:r>
    </w:p>
    <w:p w:rsidR="00844754" w:rsidRPr="00FA0D8D" w:rsidRDefault="00844754" w:rsidP="00844754">
      <w:pPr>
        <w:pStyle w:val="StandardWeb"/>
        <w:jc w:val="both"/>
        <w:rPr>
          <w:rFonts w:ascii="Arial" w:hAnsi="Arial" w:cs="Arial"/>
          <w:b/>
          <w:color w:val="333333"/>
          <w:sz w:val="22"/>
          <w:szCs w:val="22"/>
          <w:lang w:val="hr-HR"/>
        </w:rPr>
      </w:pPr>
    </w:p>
    <w:p w:rsidR="00844754" w:rsidRPr="00FA0D8D" w:rsidRDefault="00844754" w:rsidP="00844754">
      <w:pPr>
        <w:pStyle w:val="StandardWeb"/>
        <w:jc w:val="center"/>
        <w:rPr>
          <w:rFonts w:ascii="Arial" w:hAnsi="Arial" w:cs="Arial"/>
          <w:b/>
          <w:color w:val="333333"/>
          <w:sz w:val="22"/>
          <w:szCs w:val="22"/>
          <w:lang w:val="hr-HR"/>
        </w:rPr>
      </w:pPr>
      <w:r w:rsidRPr="00FA0D8D">
        <w:rPr>
          <w:rFonts w:ascii="Arial" w:hAnsi="Arial" w:cs="Arial"/>
          <w:b/>
          <w:bCs/>
          <w:color w:val="000000"/>
          <w:sz w:val="22"/>
          <w:szCs w:val="22"/>
          <w:lang w:val="hr-HR"/>
        </w:rPr>
        <w:t>Članak 21.</w:t>
      </w:r>
    </w:p>
    <w:p w:rsidR="00844754" w:rsidRPr="00EC663A" w:rsidRDefault="00844754" w:rsidP="00A77AE5">
      <w:pPr>
        <w:pStyle w:val="StandardWeb"/>
        <w:ind w:firstLine="708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 w:rsidRPr="00EC663A">
        <w:rPr>
          <w:rFonts w:ascii="Arial" w:hAnsi="Arial" w:cs="Arial"/>
          <w:color w:val="000000"/>
          <w:sz w:val="22"/>
          <w:szCs w:val="22"/>
          <w:lang w:val="hr-HR"/>
        </w:rPr>
        <w:t> Proračunski korisnici</w:t>
      </w:r>
      <w:r>
        <w:rPr>
          <w:rFonts w:ascii="Arial" w:hAnsi="Arial" w:cs="Arial"/>
          <w:color w:val="000000"/>
          <w:sz w:val="22"/>
          <w:szCs w:val="22"/>
          <w:lang w:val="hr-HR"/>
        </w:rPr>
        <w:t xml:space="preserve"> i ustanove Međimurske županije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dužni su dostaviti polugodišnje i godišnje financijske izvještaje proračunski nadležnom </w:t>
      </w:r>
      <w:r>
        <w:rPr>
          <w:rFonts w:ascii="Arial" w:hAnsi="Arial" w:cs="Arial"/>
          <w:color w:val="000000"/>
          <w:sz w:val="22"/>
          <w:szCs w:val="22"/>
          <w:lang w:val="hr-HR"/>
        </w:rPr>
        <w:t>Upravnom odjelu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844754" w:rsidRPr="00EC663A" w:rsidRDefault="00844754" w:rsidP="00A77AE5">
      <w:pPr>
        <w:pStyle w:val="StandardWeb"/>
        <w:ind w:firstLine="708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Nadležni Upravni odjel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konsolidira financijske izvještaje iz stavka 1. ovoga članka za pojedine korisnike i dostavlja ga </w:t>
      </w:r>
      <w:r>
        <w:rPr>
          <w:rFonts w:ascii="Arial" w:hAnsi="Arial" w:cs="Arial"/>
          <w:color w:val="000000"/>
          <w:sz w:val="22"/>
          <w:szCs w:val="22"/>
          <w:lang w:val="hr-HR"/>
        </w:rPr>
        <w:t>Odsjeku za proračun i financije Međimurske županije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>.</w:t>
      </w:r>
    </w:p>
    <w:p w:rsidR="00844754" w:rsidRPr="00EC663A" w:rsidRDefault="00844754" w:rsidP="00844754">
      <w:pPr>
        <w:pStyle w:val="StandardWeb"/>
        <w:jc w:val="both"/>
        <w:rPr>
          <w:rFonts w:ascii="Arial" w:hAnsi="Arial" w:cs="Arial"/>
          <w:color w:val="333333"/>
          <w:sz w:val="22"/>
          <w:szCs w:val="22"/>
          <w:lang w:val="hr-HR"/>
        </w:rPr>
      </w:pPr>
      <w:r>
        <w:rPr>
          <w:rFonts w:ascii="Arial" w:hAnsi="Arial" w:cs="Arial"/>
          <w:color w:val="000000"/>
          <w:sz w:val="22"/>
          <w:szCs w:val="22"/>
          <w:lang w:val="hr-HR"/>
        </w:rPr>
        <w:t>Odsjek za proračun i financije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konsolidirani polugodišnji i godišnji financijski izvještaj za Proračun i proračunske korisnike i dostavlja ga </w:t>
      </w:r>
      <w:r>
        <w:rPr>
          <w:rFonts w:ascii="Arial" w:hAnsi="Arial" w:cs="Arial"/>
          <w:color w:val="000000"/>
          <w:sz w:val="22"/>
          <w:szCs w:val="22"/>
          <w:lang w:val="hr-HR"/>
        </w:rPr>
        <w:t>nadležnoj instituciji u roku utvrđenim</w:t>
      </w:r>
      <w:r w:rsidRPr="00EC663A">
        <w:rPr>
          <w:rFonts w:ascii="Arial" w:hAnsi="Arial" w:cs="Arial"/>
          <w:color w:val="000000"/>
          <w:sz w:val="22"/>
          <w:szCs w:val="22"/>
          <w:lang w:val="hr-HR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hr-HR"/>
        </w:rPr>
        <w:t>Zakonom.</w:t>
      </w:r>
    </w:p>
    <w:p w:rsidR="00844754" w:rsidRPr="00EC663A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E95E5C">
        <w:rPr>
          <w:rFonts w:ascii="Arial" w:hAnsi="Arial" w:cs="Arial"/>
          <w:b/>
        </w:rPr>
        <w:t>ZAVRŠNE ODREDBE</w:t>
      </w:r>
    </w:p>
    <w:p w:rsidR="00844754" w:rsidRPr="00FA0D8D" w:rsidRDefault="00844754" w:rsidP="00844754">
      <w:pPr>
        <w:spacing w:after="0" w:line="240" w:lineRule="auto"/>
        <w:jc w:val="both"/>
        <w:rPr>
          <w:rFonts w:ascii="Arial" w:hAnsi="Arial" w:cs="Arial"/>
          <w:b/>
        </w:rPr>
      </w:pPr>
    </w:p>
    <w:p w:rsidR="00844754" w:rsidRPr="00FA0D8D" w:rsidRDefault="00844754" w:rsidP="00844754">
      <w:pPr>
        <w:spacing w:after="0" w:line="240" w:lineRule="auto"/>
        <w:jc w:val="center"/>
        <w:rPr>
          <w:rFonts w:ascii="Arial" w:hAnsi="Arial" w:cs="Arial"/>
          <w:b/>
        </w:rPr>
      </w:pPr>
      <w:r w:rsidRPr="00FA0D8D">
        <w:rPr>
          <w:rFonts w:ascii="Arial" w:hAnsi="Arial" w:cs="Arial"/>
          <w:b/>
        </w:rPr>
        <w:t>Članak 22.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ab/>
        <w:t>Ova Odluka bit će objavljena u „Službenom glasniku Međimurske županije“, a primj</w:t>
      </w:r>
      <w:r w:rsidR="00950062">
        <w:rPr>
          <w:rFonts w:ascii="Arial" w:hAnsi="Arial" w:cs="Arial"/>
        </w:rPr>
        <w:t>e</w:t>
      </w:r>
      <w:r w:rsidR="003467A4">
        <w:rPr>
          <w:rFonts w:ascii="Arial" w:hAnsi="Arial" w:cs="Arial"/>
        </w:rPr>
        <w:t>njivat će se od 1. siječnja 2021</w:t>
      </w:r>
      <w:r w:rsidRPr="00E95E5C">
        <w:rPr>
          <w:rFonts w:ascii="Arial" w:hAnsi="Arial" w:cs="Arial"/>
        </w:rPr>
        <w:t>. godine.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SKUPŠTINA MEĐIMURSKE ŽUPANIJE </w:t>
      </w:r>
    </w:p>
    <w:p w:rsidR="00844754" w:rsidRDefault="00844754" w:rsidP="00844754">
      <w:pPr>
        <w:spacing w:after="0" w:line="240" w:lineRule="auto"/>
        <w:jc w:val="center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jc w:val="center"/>
        <w:rPr>
          <w:rFonts w:ascii="Arial" w:hAnsi="Arial" w:cs="Arial"/>
        </w:rPr>
      </w:pPr>
    </w:p>
    <w:p w:rsidR="00844754" w:rsidRPr="00E95E5C" w:rsidRDefault="00844754" w:rsidP="00844754">
      <w:pPr>
        <w:spacing w:after="0" w:line="240" w:lineRule="auto"/>
        <w:rPr>
          <w:rFonts w:ascii="Arial" w:hAnsi="Arial" w:cs="Arial"/>
        </w:rPr>
      </w:pPr>
      <w:r w:rsidRPr="00E95E5C">
        <w:rPr>
          <w:rFonts w:ascii="Arial" w:hAnsi="Arial" w:cs="Arial"/>
        </w:rPr>
        <w:t>KLASA:</w:t>
      </w:r>
      <w:r>
        <w:rPr>
          <w:rFonts w:ascii="Arial" w:hAnsi="Arial" w:cs="Arial"/>
        </w:rPr>
        <w:t xml:space="preserve">  400-08/</w:t>
      </w:r>
      <w:r w:rsidR="00FA0D8D">
        <w:rPr>
          <w:rFonts w:ascii="Arial" w:hAnsi="Arial" w:cs="Arial"/>
        </w:rPr>
        <w:t>20-03/18</w:t>
      </w:r>
      <w:r w:rsidR="003467A4">
        <w:rPr>
          <w:rFonts w:ascii="Arial" w:hAnsi="Arial" w:cs="Arial"/>
        </w:rPr>
        <w:t xml:space="preserve">                                       </w:t>
      </w:r>
      <w:r w:rsidR="00FA0D8D">
        <w:rPr>
          <w:rFonts w:ascii="Arial" w:hAnsi="Arial" w:cs="Arial"/>
        </w:rPr>
        <w:t xml:space="preserve">                          </w:t>
      </w:r>
      <w:r w:rsidR="003467A4">
        <w:rPr>
          <w:rFonts w:ascii="Arial" w:hAnsi="Arial" w:cs="Arial"/>
        </w:rPr>
        <w:t xml:space="preserve">    </w:t>
      </w:r>
      <w:r w:rsidRPr="00E95E5C">
        <w:rPr>
          <w:rFonts w:ascii="Arial" w:hAnsi="Arial" w:cs="Arial"/>
        </w:rPr>
        <w:t>PREDSJEDNIK</w:t>
      </w:r>
    </w:p>
    <w:p w:rsidR="00844754" w:rsidRPr="00E95E5C" w:rsidRDefault="004F5ED3" w:rsidP="0084475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URBROJ:</w:t>
      </w:r>
      <w:r w:rsidR="007E50FF">
        <w:rPr>
          <w:rFonts w:ascii="Arial" w:hAnsi="Arial" w:cs="Arial"/>
        </w:rPr>
        <w:t xml:space="preserve"> 2109/1-01</w:t>
      </w:r>
      <w:r w:rsidR="003467A4">
        <w:rPr>
          <w:rFonts w:ascii="Arial" w:hAnsi="Arial" w:cs="Arial"/>
        </w:rPr>
        <w:t>-20</w:t>
      </w:r>
      <w:r w:rsidR="007E50FF">
        <w:rPr>
          <w:rFonts w:ascii="Arial" w:hAnsi="Arial" w:cs="Arial"/>
        </w:rPr>
        <w:t>-01</w:t>
      </w:r>
    </w:p>
    <w:p w:rsidR="00844754" w:rsidRPr="00E95E5C" w:rsidRDefault="00844754" w:rsidP="00844754">
      <w:pPr>
        <w:spacing w:after="0" w:line="240" w:lineRule="auto"/>
        <w:jc w:val="both"/>
        <w:rPr>
          <w:rFonts w:ascii="Arial" w:hAnsi="Arial" w:cs="Arial"/>
        </w:rPr>
      </w:pPr>
      <w:r w:rsidRPr="00E95E5C">
        <w:rPr>
          <w:rFonts w:ascii="Arial" w:hAnsi="Arial" w:cs="Arial"/>
        </w:rPr>
        <w:t xml:space="preserve">Čakovec, </w:t>
      </w:r>
      <w:r w:rsidR="00950062">
        <w:rPr>
          <w:rFonts w:ascii="Arial" w:hAnsi="Arial" w:cs="Arial"/>
        </w:rPr>
        <w:t xml:space="preserve">____________ </w:t>
      </w:r>
      <w:r w:rsidR="003467A4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Mladen Novak, dipl.ing. </w:t>
      </w: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844754" w:rsidRDefault="00844754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1C4D4D" w:rsidRDefault="001C4D4D" w:rsidP="00844754">
      <w:pPr>
        <w:spacing w:after="0" w:line="240" w:lineRule="auto"/>
        <w:jc w:val="both"/>
        <w:rPr>
          <w:rFonts w:ascii="Arial" w:hAnsi="Arial" w:cs="Arial"/>
        </w:rPr>
      </w:pPr>
    </w:p>
    <w:p w:rsidR="003467A4" w:rsidRDefault="003467A4" w:rsidP="003467A4">
      <w:pPr>
        <w:rPr>
          <w:rFonts w:ascii="Arial" w:hAnsi="Arial" w:cs="Arial"/>
        </w:rPr>
      </w:pPr>
    </w:p>
    <w:p w:rsidR="001C4D4D" w:rsidRPr="001C4D4D" w:rsidRDefault="001C4D4D" w:rsidP="003467A4">
      <w:pPr>
        <w:jc w:val="center"/>
        <w:rPr>
          <w:rFonts w:ascii="Arial" w:hAnsi="Arial" w:cs="Arial"/>
          <w:b/>
        </w:rPr>
      </w:pPr>
      <w:r w:rsidRPr="001C4D4D">
        <w:rPr>
          <w:rFonts w:ascii="Arial" w:hAnsi="Arial" w:cs="Arial"/>
          <w:b/>
        </w:rPr>
        <w:lastRenderedPageBreak/>
        <w:t>O B R A Z L O Ž E N J E</w:t>
      </w:r>
    </w:p>
    <w:p w:rsidR="001C4D4D" w:rsidRPr="001C4D4D" w:rsidRDefault="001C4D4D" w:rsidP="003467A4">
      <w:pPr>
        <w:jc w:val="center"/>
        <w:rPr>
          <w:rFonts w:ascii="Arial" w:hAnsi="Arial" w:cs="Arial"/>
          <w:b/>
        </w:rPr>
      </w:pPr>
      <w:r w:rsidRPr="001C4D4D">
        <w:rPr>
          <w:rFonts w:ascii="Arial" w:hAnsi="Arial" w:cs="Arial"/>
          <w:b/>
        </w:rPr>
        <w:t>uz Prijedlog odluke o izvršavanju Prora</w:t>
      </w:r>
      <w:r w:rsidR="003467A4">
        <w:rPr>
          <w:rFonts w:ascii="Arial" w:hAnsi="Arial" w:cs="Arial"/>
          <w:b/>
        </w:rPr>
        <w:t>čuna Međimurske županije za 2021</w:t>
      </w:r>
      <w:r w:rsidRPr="001C4D4D">
        <w:rPr>
          <w:rFonts w:ascii="Arial" w:hAnsi="Arial" w:cs="Arial"/>
          <w:b/>
        </w:rPr>
        <w:t>. godinu</w:t>
      </w:r>
    </w:p>
    <w:p w:rsidR="001C4D4D" w:rsidRPr="001C4D4D" w:rsidRDefault="001C4D4D" w:rsidP="001C4D4D">
      <w:pPr>
        <w:jc w:val="both"/>
        <w:rPr>
          <w:rFonts w:ascii="Arial" w:hAnsi="Arial" w:cs="Arial"/>
        </w:rPr>
      </w:pPr>
      <w:r w:rsidRPr="001C4D4D">
        <w:rPr>
          <w:rFonts w:ascii="Arial" w:hAnsi="Arial" w:cs="Arial"/>
        </w:rPr>
        <w:t xml:space="preserve">U skladu s člankom 14. Zakona o proračunu („Narodne novine“ broj 87/08, 136/12 i 15/15), jedinica lokalne i područne (regionalne) samouprave dužna je donijeti odluku o izvršavanju proračuna. Odlukom se propisuju, između ostalog, način i uvjeti izvršenja programa i aktivnosti Proračuna. </w:t>
      </w:r>
    </w:p>
    <w:p w:rsidR="001C4D4D" w:rsidRPr="001C4D4D" w:rsidRDefault="001C4D4D" w:rsidP="001C4D4D">
      <w:pPr>
        <w:jc w:val="both"/>
        <w:rPr>
          <w:rFonts w:ascii="Arial" w:hAnsi="Arial" w:cs="Arial"/>
        </w:rPr>
      </w:pPr>
      <w:r w:rsidRPr="001C4D4D">
        <w:rPr>
          <w:rFonts w:ascii="Arial" w:hAnsi="Arial" w:cs="Arial"/>
        </w:rPr>
        <w:t>Zakon je propisao da se odlukom uređuju i druga značajna područja, posebno zaduživanja i davanje jamstva, upravljanje imovinom i druga pitanja u izvršavanju proračuna. Stoga se uz Prijedlog prora</w:t>
      </w:r>
      <w:r w:rsidR="003467A4">
        <w:rPr>
          <w:rFonts w:ascii="Arial" w:hAnsi="Arial" w:cs="Arial"/>
        </w:rPr>
        <w:t>čuna Međimurske županije za 2021</w:t>
      </w:r>
      <w:r w:rsidRPr="001C4D4D">
        <w:rPr>
          <w:rFonts w:ascii="Arial" w:hAnsi="Arial" w:cs="Arial"/>
        </w:rPr>
        <w:t>. godinu predlaže Odluka o izvršavanju Prora</w:t>
      </w:r>
      <w:r w:rsidR="003467A4">
        <w:rPr>
          <w:rFonts w:ascii="Arial" w:hAnsi="Arial" w:cs="Arial"/>
        </w:rPr>
        <w:t>čuna Međimurske županije za 2021</w:t>
      </w:r>
      <w:r w:rsidRPr="001C4D4D">
        <w:rPr>
          <w:rFonts w:ascii="Arial" w:hAnsi="Arial" w:cs="Arial"/>
        </w:rPr>
        <w:t xml:space="preserve">. godinu, kojom se uređuje upravljanje prihodima i izdacima iz Proračuna Međimurske županije, zaduživanje, prava i obveze proračunskim i drugih korisnika, upravljanje financijskom i nefinancijskom imovinom te prava i obveze korisnika proračunskih sredstava, župana, upravnih tijela u izvršavanju Proračuna. </w:t>
      </w:r>
    </w:p>
    <w:p w:rsidR="001C4D4D" w:rsidRPr="001C4D4D" w:rsidRDefault="001C4D4D" w:rsidP="001C4D4D">
      <w:pPr>
        <w:jc w:val="both"/>
        <w:rPr>
          <w:rFonts w:ascii="Arial" w:hAnsi="Arial" w:cs="Arial"/>
        </w:rPr>
      </w:pPr>
    </w:p>
    <w:p w:rsidR="001C4D4D" w:rsidRPr="001C4D4D" w:rsidRDefault="001C4D4D" w:rsidP="001C4D4D">
      <w:pPr>
        <w:jc w:val="center"/>
        <w:rPr>
          <w:rFonts w:ascii="Arial" w:hAnsi="Arial" w:cs="Arial"/>
        </w:rPr>
      </w:pPr>
      <w:r w:rsidRPr="001C4D4D">
        <w:rPr>
          <w:rFonts w:ascii="Arial" w:hAnsi="Arial" w:cs="Arial"/>
        </w:rPr>
        <w:t>UPRAVNI ODJEL ZA POSLOVE ŽUPANA</w:t>
      </w:r>
    </w:p>
    <w:p w:rsidR="00C25C6B" w:rsidRDefault="00C25C6B"/>
    <w:sectPr w:rsidR="00C25C6B" w:rsidSect="00C25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318F3"/>
    <w:multiLevelType w:val="hybridMultilevel"/>
    <w:tmpl w:val="B7F49B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957974"/>
    <w:multiLevelType w:val="hybridMultilevel"/>
    <w:tmpl w:val="86AE3AF0"/>
    <w:lvl w:ilvl="0" w:tplc="1D023D8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4754"/>
    <w:rsid w:val="00150D2D"/>
    <w:rsid w:val="001C4D4D"/>
    <w:rsid w:val="00221297"/>
    <w:rsid w:val="00266ACE"/>
    <w:rsid w:val="002A134F"/>
    <w:rsid w:val="00312F09"/>
    <w:rsid w:val="003467A4"/>
    <w:rsid w:val="004F5ED3"/>
    <w:rsid w:val="005A36F4"/>
    <w:rsid w:val="00704DC5"/>
    <w:rsid w:val="007E50FF"/>
    <w:rsid w:val="008328D3"/>
    <w:rsid w:val="00844754"/>
    <w:rsid w:val="00950062"/>
    <w:rsid w:val="00A035AC"/>
    <w:rsid w:val="00A3490A"/>
    <w:rsid w:val="00A74947"/>
    <w:rsid w:val="00A77AE5"/>
    <w:rsid w:val="00A948DC"/>
    <w:rsid w:val="00B70BDE"/>
    <w:rsid w:val="00BB2DB6"/>
    <w:rsid w:val="00BE7766"/>
    <w:rsid w:val="00C25C6B"/>
    <w:rsid w:val="00CD78F7"/>
    <w:rsid w:val="00CE7E44"/>
    <w:rsid w:val="00D40359"/>
    <w:rsid w:val="00EE4CF6"/>
    <w:rsid w:val="00EF68CA"/>
    <w:rsid w:val="00F84AA3"/>
    <w:rsid w:val="00FA0D8D"/>
    <w:rsid w:val="00FC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5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4754"/>
    <w:pPr>
      <w:ind w:left="720"/>
      <w:contextualSpacing/>
    </w:pPr>
  </w:style>
  <w:style w:type="paragraph" w:customStyle="1" w:styleId="Default">
    <w:name w:val="Default"/>
    <w:rsid w:val="0084475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tandardWeb">
    <w:name w:val="Normal (Web)"/>
    <w:basedOn w:val="Normal"/>
    <w:uiPriority w:val="99"/>
    <w:semiHidden/>
    <w:unhideWhenUsed/>
    <w:rsid w:val="00844754"/>
    <w:pPr>
      <w:spacing w:after="35" w:line="240" w:lineRule="auto"/>
    </w:pPr>
    <w:rPr>
      <w:rFonts w:ascii="Roboto" w:eastAsia="Times New Roman" w:hAnsi="Roboto"/>
      <w:sz w:val="11"/>
      <w:szCs w:val="11"/>
      <w:lang w:val="en-US"/>
    </w:rPr>
  </w:style>
  <w:style w:type="character" w:styleId="Naglaeno">
    <w:name w:val="Strong"/>
    <w:basedOn w:val="Zadanifontodlomka"/>
    <w:uiPriority w:val="22"/>
    <w:qFormat/>
    <w:rsid w:val="008447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jurica</dc:creator>
  <cp:lastModifiedBy>jurica</cp:lastModifiedBy>
  <cp:revision>2</cp:revision>
  <cp:lastPrinted>2020-11-30T09:55:00Z</cp:lastPrinted>
  <dcterms:created xsi:type="dcterms:W3CDTF">2020-11-30T09:58:00Z</dcterms:created>
  <dcterms:modified xsi:type="dcterms:W3CDTF">2020-11-30T09:58:00Z</dcterms:modified>
</cp:coreProperties>
</file>